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537C9" w14:textId="77777777" w:rsidR="008D79F3" w:rsidRDefault="008D79F3" w:rsidP="008D79F3">
      <w:pPr>
        <w:spacing w:before="240" w:line="240" w:lineRule="auto"/>
        <w:jc w:val="center"/>
        <w:rPr>
          <w:rFonts w:ascii="Arial" w:eastAsia="Calibri" w:hAnsi="Arial" w:cs="Arial"/>
          <w:b/>
          <w:color w:val="000000"/>
          <w:sz w:val="44"/>
          <w:szCs w:val="48"/>
        </w:rPr>
      </w:pPr>
      <w:r>
        <w:rPr>
          <w:rFonts w:ascii="Arial" w:eastAsia="Calibri" w:hAnsi="Arial" w:cs="Arial"/>
          <w:b/>
          <w:color w:val="000000"/>
          <w:sz w:val="44"/>
          <w:szCs w:val="48"/>
        </w:rPr>
        <w:t>Escuela Normal de Educación Preescolar</w:t>
      </w:r>
    </w:p>
    <w:p w14:paraId="471A0C0F" w14:textId="77777777" w:rsidR="008D79F3" w:rsidRDefault="008D79F3" w:rsidP="008D79F3">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Licenciatura en educación preescolar.</w:t>
      </w:r>
    </w:p>
    <w:p w14:paraId="4D4D86F9" w14:textId="77777777" w:rsidR="008D79F3" w:rsidRDefault="008D79F3" w:rsidP="008D79F3">
      <w:pPr>
        <w:spacing w:before="240" w:line="240" w:lineRule="auto"/>
        <w:jc w:val="center"/>
        <w:rPr>
          <w:rFonts w:ascii="Arial" w:eastAsia="Calibri" w:hAnsi="Arial" w:cs="Arial"/>
          <w:b/>
          <w:color w:val="000000"/>
          <w:sz w:val="32"/>
          <w:szCs w:val="32"/>
        </w:rPr>
      </w:pPr>
      <w:r>
        <w:rPr>
          <w:rFonts w:eastAsiaTheme="minorEastAsia"/>
          <w:noProof/>
          <w:lang w:eastAsia="es-ES"/>
        </w:rPr>
        <w:drawing>
          <wp:anchor distT="114300" distB="114300" distL="114300" distR="114300" simplePos="0" relativeHeight="251659264" behindDoc="0" locked="0" layoutInCell="1" allowOverlap="1" wp14:anchorId="7548BE2F" wp14:editId="02B515C7">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14:paraId="323FCB09" w14:textId="77777777" w:rsidR="008D79F3" w:rsidRDefault="008D79F3" w:rsidP="008D79F3">
      <w:pPr>
        <w:spacing w:before="240" w:line="240" w:lineRule="auto"/>
        <w:jc w:val="center"/>
        <w:rPr>
          <w:rFonts w:ascii="Arial" w:eastAsia="Calibri" w:hAnsi="Arial" w:cs="Arial"/>
          <w:b/>
          <w:color w:val="000000"/>
          <w:sz w:val="32"/>
          <w:szCs w:val="32"/>
        </w:rPr>
      </w:pPr>
    </w:p>
    <w:p w14:paraId="545CE42C" w14:textId="77777777" w:rsidR="008D79F3" w:rsidRDefault="008D79F3" w:rsidP="008D79F3">
      <w:pPr>
        <w:spacing w:before="240" w:line="240" w:lineRule="auto"/>
        <w:jc w:val="center"/>
        <w:rPr>
          <w:rFonts w:ascii="Arial" w:eastAsia="Calibri" w:hAnsi="Arial" w:cs="Arial"/>
          <w:b/>
          <w:color w:val="000000"/>
          <w:sz w:val="32"/>
          <w:szCs w:val="32"/>
        </w:rPr>
      </w:pPr>
    </w:p>
    <w:p w14:paraId="0AAA45E7" w14:textId="77777777" w:rsidR="008D79F3" w:rsidRDefault="008D79F3" w:rsidP="008D79F3">
      <w:pPr>
        <w:spacing w:before="240" w:line="240" w:lineRule="auto"/>
        <w:jc w:val="center"/>
        <w:rPr>
          <w:rFonts w:ascii="Arial" w:eastAsia="Calibri" w:hAnsi="Arial" w:cs="Arial"/>
          <w:b/>
          <w:color w:val="000000"/>
          <w:sz w:val="32"/>
          <w:szCs w:val="32"/>
        </w:rPr>
      </w:pPr>
    </w:p>
    <w:p w14:paraId="41486132" w14:textId="77777777" w:rsidR="008D79F3" w:rsidRPr="00C72A0F" w:rsidRDefault="008D79F3" w:rsidP="008D79F3">
      <w:pPr>
        <w:spacing w:before="240" w:line="240" w:lineRule="auto"/>
        <w:jc w:val="center"/>
        <w:rPr>
          <w:rFonts w:ascii="Arial" w:eastAsia="Calibri" w:hAnsi="Arial" w:cs="Arial"/>
          <w:b/>
          <w:color w:val="000000"/>
          <w:sz w:val="24"/>
          <w:szCs w:val="24"/>
        </w:rPr>
      </w:pPr>
      <w:r w:rsidRPr="00C72A0F">
        <w:rPr>
          <w:rFonts w:ascii="Arial" w:eastAsia="Calibri" w:hAnsi="Arial" w:cs="Arial"/>
          <w:b/>
          <w:color w:val="000000"/>
          <w:sz w:val="24"/>
          <w:szCs w:val="24"/>
        </w:rPr>
        <w:t>Curso:</w:t>
      </w:r>
    </w:p>
    <w:p w14:paraId="10C59070" w14:textId="77777777" w:rsidR="008D79F3" w:rsidRPr="00C72A0F" w:rsidRDefault="008D79F3" w:rsidP="008D79F3">
      <w:pPr>
        <w:spacing w:before="240" w:line="240" w:lineRule="auto"/>
        <w:jc w:val="center"/>
        <w:rPr>
          <w:rFonts w:ascii="Arial" w:eastAsia="Calibri" w:hAnsi="Arial" w:cs="Arial"/>
          <w:bCs/>
          <w:color w:val="000000"/>
          <w:sz w:val="24"/>
          <w:szCs w:val="24"/>
        </w:rPr>
      </w:pPr>
      <w:r w:rsidRPr="00C72A0F">
        <w:rPr>
          <w:rFonts w:ascii="Arial" w:eastAsia="Calibri" w:hAnsi="Arial" w:cs="Arial"/>
          <w:bCs/>
          <w:color w:val="000000"/>
          <w:sz w:val="24"/>
          <w:szCs w:val="24"/>
        </w:rPr>
        <w:t xml:space="preserve">Teatro. </w:t>
      </w:r>
    </w:p>
    <w:p w14:paraId="0642C0EE" w14:textId="77777777" w:rsidR="008D79F3" w:rsidRPr="00C72A0F" w:rsidRDefault="008D79F3" w:rsidP="008D79F3">
      <w:pPr>
        <w:spacing w:before="240" w:line="240" w:lineRule="auto"/>
        <w:jc w:val="center"/>
        <w:rPr>
          <w:rFonts w:ascii="Arial" w:eastAsia="Calibri" w:hAnsi="Arial" w:cs="Arial"/>
          <w:b/>
          <w:color w:val="000000"/>
          <w:sz w:val="24"/>
          <w:szCs w:val="24"/>
        </w:rPr>
      </w:pPr>
      <w:r w:rsidRPr="00C72A0F">
        <w:rPr>
          <w:rFonts w:ascii="Arial" w:eastAsia="Calibri" w:hAnsi="Arial" w:cs="Arial"/>
          <w:b/>
          <w:color w:val="000000"/>
          <w:sz w:val="24"/>
          <w:szCs w:val="24"/>
        </w:rPr>
        <w:t>Maestro:</w:t>
      </w:r>
    </w:p>
    <w:p w14:paraId="49F00C54" w14:textId="77777777" w:rsidR="008D79F3" w:rsidRPr="00C72A0F" w:rsidRDefault="008D79F3" w:rsidP="008D79F3">
      <w:pPr>
        <w:spacing w:before="240" w:line="240" w:lineRule="auto"/>
        <w:jc w:val="center"/>
        <w:rPr>
          <w:rFonts w:ascii="Arial" w:eastAsia="Calibri" w:hAnsi="Arial" w:cs="Arial"/>
          <w:bCs/>
          <w:color w:val="000000"/>
          <w:sz w:val="24"/>
          <w:szCs w:val="24"/>
        </w:rPr>
      </w:pPr>
      <w:r w:rsidRPr="00C72A0F">
        <w:rPr>
          <w:rFonts w:ascii="Arial" w:eastAsia="Calibri" w:hAnsi="Arial" w:cs="Arial"/>
          <w:bCs/>
          <w:color w:val="000000"/>
          <w:sz w:val="24"/>
          <w:szCs w:val="24"/>
        </w:rPr>
        <w:t>Miguel Andrés Rivera Castro.</w:t>
      </w:r>
    </w:p>
    <w:p w14:paraId="1915D041" w14:textId="77777777" w:rsidR="008D79F3" w:rsidRPr="00C72A0F" w:rsidRDefault="008D79F3" w:rsidP="008D79F3">
      <w:pPr>
        <w:spacing w:before="240" w:line="240" w:lineRule="auto"/>
        <w:jc w:val="center"/>
        <w:rPr>
          <w:rFonts w:ascii="Arial" w:eastAsia="Calibri" w:hAnsi="Arial" w:cs="Arial"/>
          <w:b/>
          <w:color w:val="000000"/>
          <w:sz w:val="24"/>
          <w:szCs w:val="24"/>
        </w:rPr>
      </w:pPr>
      <w:r w:rsidRPr="00C72A0F">
        <w:rPr>
          <w:rFonts w:ascii="Arial" w:eastAsia="Calibri" w:hAnsi="Arial" w:cs="Arial"/>
          <w:b/>
          <w:color w:val="000000"/>
          <w:sz w:val="24"/>
          <w:szCs w:val="24"/>
        </w:rPr>
        <w:t>Alumna:</w:t>
      </w:r>
    </w:p>
    <w:p w14:paraId="74E30A01" w14:textId="77777777" w:rsidR="008D79F3" w:rsidRPr="00C72A0F" w:rsidRDefault="008D79F3" w:rsidP="008D79F3">
      <w:pPr>
        <w:spacing w:before="240" w:line="240" w:lineRule="auto"/>
        <w:jc w:val="center"/>
        <w:rPr>
          <w:rFonts w:ascii="Arial" w:eastAsia="Calibri" w:hAnsi="Arial" w:cs="Arial"/>
          <w:color w:val="000000"/>
          <w:sz w:val="24"/>
          <w:szCs w:val="24"/>
        </w:rPr>
      </w:pPr>
      <w:r w:rsidRPr="00C72A0F">
        <w:rPr>
          <w:rFonts w:ascii="Arial" w:eastAsia="Calibri" w:hAnsi="Arial" w:cs="Arial"/>
          <w:color w:val="000000"/>
          <w:sz w:val="24"/>
          <w:szCs w:val="24"/>
        </w:rPr>
        <w:t xml:space="preserve">Tamara Lizbeth López Hernández. </w:t>
      </w:r>
    </w:p>
    <w:p w14:paraId="4503B1A3" w14:textId="77777777" w:rsidR="008D79F3" w:rsidRPr="00C72A0F" w:rsidRDefault="008D79F3" w:rsidP="008D79F3">
      <w:pPr>
        <w:spacing w:before="240" w:line="240" w:lineRule="auto"/>
        <w:jc w:val="center"/>
        <w:rPr>
          <w:rFonts w:ascii="Arial" w:eastAsia="Calibri" w:hAnsi="Arial" w:cs="Arial"/>
          <w:b/>
          <w:bCs/>
          <w:color w:val="000000"/>
          <w:sz w:val="24"/>
          <w:szCs w:val="24"/>
        </w:rPr>
      </w:pPr>
      <w:r w:rsidRPr="00C72A0F">
        <w:rPr>
          <w:rFonts w:ascii="Arial" w:eastAsia="Calibri" w:hAnsi="Arial" w:cs="Arial"/>
          <w:b/>
          <w:bCs/>
          <w:color w:val="000000"/>
          <w:sz w:val="24"/>
          <w:szCs w:val="24"/>
        </w:rPr>
        <w:t>3° “B”</w:t>
      </w:r>
    </w:p>
    <w:p w14:paraId="39C29BFF" w14:textId="77777777" w:rsidR="008D79F3" w:rsidRPr="00C72A0F" w:rsidRDefault="008D79F3" w:rsidP="008D79F3">
      <w:pPr>
        <w:spacing w:before="240" w:line="240" w:lineRule="auto"/>
        <w:jc w:val="center"/>
        <w:rPr>
          <w:rFonts w:ascii="Arial" w:eastAsia="Calibri" w:hAnsi="Arial" w:cs="Arial"/>
          <w:b/>
          <w:bCs/>
          <w:color w:val="000000"/>
          <w:sz w:val="24"/>
          <w:szCs w:val="24"/>
        </w:rPr>
      </w:pPr>
      <w:r w:rsidRPr="00C72A0F">
        <w:rPr>
          <w:rFonts w:ascii="Arial" w:eastAsia="Calibri" w:hAnsi="Arial" w:cs="Arial"/>
          <w:b/>
          <w:bCs/>
          <w:color w:val="000000"/>
          <w:sz w:val="24"/>
          <w:szCs w:val="24"/>
        </w:rPr>
        <w:t xml:space="preserve">Actividad: </w:t>
      </w:r>
    </w:p>
    <w:p w14:paraId="79E7610C" w14:textId="0D595E79" w:rsidR="008D79F3" w:rsidRDefault="008D79F3" w:rsidP="008D79F3">
      <w:pPr>
        <w:spacing w:before="240" w:line="240" w:lineRule="auto"/>
        <w:jc w:val="center"/>
        <w:rPr>
          <w:rFonts w:ascii="Arial" w:eastAsia="Calibri" w:hAnsi="Arial" w:cs="Arial"/>
          <w:b/>
          <w:bCs/>
          <w:color w:val="000000"/>
          <w:sz w:val="24"/>
          <w:szCs w:val="24"/>
        </w:rPr>
      </w:pPr>
      <w:r w:rsidRPr="00C72A0F">
        <w:rPr>
          <w:rFonts w:ascii="Arial" w:eastAsia="Calibri" w:hAnsi="Arial" w:cs="Arial"/>
          <w:b/>
          <w:bCs/>
          <w:color w:val="000000"/>
          <w:sz w:val="24"/>
          <w:szCs w:val="24"/>
        </w:rPr>
        <w:t>“</w:t>
      </w:r>
      <w:r>
        <w:rPr>
          <w:rFonts w:ascii="Arial" w:eastAsia="Calibri" w:hAnsi="Arial" w:cs="Arial"/>
          <w:b/>
          <w:bCs/>
          <w:color w:val="000000"/>
          <w:sz w:val="24"/>
          <w:szCs w:val="24"/>
        </w:rPr>
        <w:t>La importancia del teatro para el desarrollo humano 2. Mi experiencia con el teatro</w:t>
      </w:r>
      <w:r w:rsidRPr="00C72A0F">
        <w:rPr>
          <w:rFonts w:ascii="Arial" w:eastAsia="Calibri" w:hAnsi="Arial" w:cs="Arial"/>
          <w:b/>
          <w:bCs/>
          <w:color w:val="000000"/>
          <w:sz w:val="24"/>
          <w:szCs w:val="24"/>
        </w:rPr>
        <w:t>”</w:t>
      </w:r>
    </w:p>
    <w:p w14:paraId="3C82FA47" w14:textId="77777777" w:rsidR="008D79F3" w:rsidRDefault="008D79F3" w:rsidP="008D79F3">
      <w:pPr>
        <w:spacing w:before="24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rPr>
        <w:t>Unidad de aprendizaje I: El teatro en la educación preescolar.</w:t>
      </w:r>
      <w:r>
        <w:rPr>
          <w:rFonts w:ascii="Arial" w:eastAsia="Calibri" w:hAnsi="Arial" w:cs="Arial"/>
          <w:b/>
          <w:bCs/>
          <w:color w:val="000000"/>
          <w:sz w:val="24"/>
          <w:szCs w:val="24"/>
        </w:rPr>
        <w:br/>
        <w:t>Competencias profesionales:</w:t>
      </w:r>
    </w:p>
    <w:p w14:paraId="07C84572" w14:textId="77777777" w:rsidR="008D79F3" w:rsidRDefault="008D79F3" w:rsidP="008D79F3">
      <w:pPr>
        <w:pStyle w:val="Prrafodelista"/>
        <w:numPr>
          <w:ilvl w:val="0"/>
          <w:numId w:val="1"/>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Detecta los procesos de aprendizaje de sus alumnos para favorecer su desarrollo cognitivo y socioemocional.</w:t>
      </w:r>
    </w:p>
    <w:p w14:paraId="291CDD1D" w14:textId="77777777" w:rsidR="008D79F3" w:rsidRDefault="008D79F3" w:rsidP="008D79F3">
      <w:pPr>
        <w:pStyle w:val="Prrafodelista"/>
        <w:numPr>
          <w:ilvl w:val="0"/>
          <w:numId w:val="1"/>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Integra recursos de la investigación educativa para enriquecer su práctica profesional, expresando su interés por el conocimiento, la ciencia y la mejora de la educación.</w:t>
      </w:r>
    </w:p>
    <w:p w14:paraId="535B6BF0" w14:textId="77777777" w:rsidR="008D79F3" w:rsidRPr="00692675" w:rsidRDefault="008D79F3" w:rsidP="008D79F3">
      <w:pPr>
        <w:pStyle w:val="Prrafodelista"/>
        <w:numPr>
          <w:ilvl w:val="0"/>
          <w:numId w:val="1"/>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Comprende la importancia del teatro en el desarrollo integral de los niños y niñas en educación preescolar.</w:t>
      </w:r>
    </w:p>
    <w:p w14:paraId="20D8C8AF" w14:textId="1EE1B59F" w:rsidR="00F7150E" w:rsidRDefault="00F7150E"/>
    <w:p w14:paraId="5787C995" w14:textId="19EAB9B6" w:rsidR="008D79F3" w:rsidRPr="00C72A0F" w:rsidRDefault="008D79F3" w:rsidP="008D79F3">
      <w:pPr>
        <w:rPr>
          <w:rFonts w:ascii="Arial" w:eastAsia="Calibri" w:hAnsi="Arial" w:cs="Arial"/>
          <w:b/>
          <w:bCs/>
          <w:color w:val="000000"/>
          <w:sz w:val="28"/>
          <w:szCs w:val="28"/>
        </w:rPr>
      </w:pPr>
      <w:r w:rsidRPr="00C72A0F">
        <w:rPr>
          <w:rFonts w:ascii="Arial" w:eastAsia="Calibri" w:hAnsi="Arial" w:cs="Arial"/>
          <w:b/>
          <w:bCs/>
          <w:color w:val="000000"/>
          <w:sz w:val="28"/>
          <w:szCs w:val="28"/>
        </w:rPr>
        <w:t xml:space="preserve">Saltillo Coahuila                   </w:t>
      </w:r>
      <w:r>
        <w:rPr>
          <w:rFonts w:ascii="Arial" w:eastAsia="Calibri" w:hAnsi="Arial" w:cs="Arial"/>
          <w:b/>
          <w:bCs/>
          <w:color w:val="000000"/>
          <w:sz w:val="28"/>
          <w:szCs w:val="28"/>
        </w:rPr>
        <w:t xml:space="preserve">                        </w:t>
      </w:r>
      <w:r w:rsidRPr="00C72A0F">
        <w:rPr>
          <w:rFonts w:ascii="Arial" w:eastAsia="Calibri" w:hAnsi="Arial" w:cs="Arial"/>
          <w:b/>
          <w:bCs/>
          <w:color w:val="000000"/>
          <w:sz w:val="28"/>
          <w:szCs w:val="28"/>
        </w:rPr>
        <w:t xml:space="preserve">     </w:t>
      </w:r>
      <w:r>
        <w:rPr>
          <w:rFonts w:ascii="Arial" w:eastAsia="Calibri" w:hAnsi="Arial" w:cs="Arial"/>
          <w:b/>
          <w:bCs/>
          <w:color w:val="000000"/>
          <w:sz w:val="28"/>
          <w:szCs w:val="28"/>
        </w:rPr>
        <w:t>25</w:t>
      </w:r>
      <w:r w:rsidRPr="00C72A0F">
        <w:rPr>
          <w:rFonts w:ascii="Arial" w:eastAsia="Calibri" w:hAnsi="Arial" w:cs="Arial"/>
          <w:b/>
          <w:bCs/>
          <w:color w:val="000000"/>
          <w:sz w:val="28"/>
          <w:szCs w:val="28"/>
        </w:rPr>
        <w:t xml:space="preserve"> de marzo del 2021</w:t>
      </w:r>
    </w:p>
    <w:p w14:paraId="5B9A1E3A" w14:textId="07BBEF71" w:rsidR="00D1308A" w:rsidRDefault="00D1308A" w:rsidP="00D1308A">
      <w:pPr>
        <w:rPr>
          <w:rFonts w:ascii="Arial" w:eastAsia="Calibri" w:hAnsi="Arial" w:cs="Arial"/>
          <w:b/>
          <w:bCs/>
          <w:color w:val="000000"/>
          <w:sz w:val="40"/>
          <w:szCs w:val="40"/>
        </w:rPr>
      </w:pPr>
      <w:r>
        <w:rPr>
          <w:noProof/>
        </w:rPr>
        <w:lastRenderedPageBreak/>
        <w:drawing>
          <wp:anchor distT="0" distB="0" distL="114300" distR="114300" simplePos="0" relativeHeight="251663360" behindDoc="1" locked="0" layoutInCell="1" allowOverlap="1" wp14:anchorId="109913D2" wp14:editId="5A936351">
            <wp:simplePos x="0" y="0"/>
            <wp:positionH relativeFrom="margin">
              <wp:posOffset>-571500</wp:posOffset>
            </wp:positionH>
            <wp:positionV relativeFrom="paragraph">
              <wp:posOffset>-80645</wp:posOffset>
            </wp:positionV>
            <wp:extent cx="2152650" cy="1437005"/>
            <wp:effectExtent l="0" t="0" r="0" b="0"/>
            <wp:wrapNone/>
            <wp:docPr id="7" name="Imagen 7" descr="Mancha de acuarela naranja pintura trazo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ancha de acuarela naranja pintura trazo | Foto Prem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437005"/>
                    </a:xfrm>
                    <a:prstGeom prst="rect">
                      <a:avLst/>
                    </a:prstGeom>
                    <a:noFill/>
                  </pic:spPr>
                </pic:pic>
              </a:graphicData>
            </a:graphic>
            <wp14:sizeRelH relativeFrom="margin">
              <wp14:pctWidth>0</wp14:pctWidth>
            </wp14:sizeRelH>
            <wp14:sizeRelV relativeFrom="margin">
              <wp14:pctHeight>0</wp14:pctHeight>
            </wp14:sizeRelV>
          </wp:anchor>
        </w:drawing>
      </w:r>
    </w:p>
    <w:p w14:paraId="42868717" w14:textId="77777777" w:rsidR="00D1308A" w:rsidRDefault="00D1308A" w:rsidP="00D1308A">
      <w:pPr>
        <w:rPr>
          <w:rFonts w:ascii="Arial" w:eastAsia="Calibri" w:hAnsi="Arial" w:cs="Arial"/>
          <w:b/>
          <w:bCs/>
          <w:color w:val="000000"/>
          <w:sz w:val="44"/>
          <w:szCs w:val="44"/>
        </w:rPr>
      </w:pPr>
      <w:r>
        <w:rPr>
          <w:rFonts w:ascii="Arial" w:eastAsia="Calibri" w:hAnsi="Arial" w:cs="Arial"/>
          <w:b/>
          <w:bCs/>
          <w:color w:val="000000"/>
          <w:sz w:val="40"/>
          <w:szCs w:val="40"/>
        </w:rPr>
        <w:t xml:space="preserve"> Índice </w:t>
      </w:r>
    </w:p>
    <w:p w14:paraId="3DF94609" w14:textId="77777777" w:rsidR="00D1308A" w:rsidRDefault="00D1308A" w:rsidP="00D1308A">
      <w:pPr>
        <w:rPr>
          <w:rFonts w:ascii="Arial" w:eastAsia="Calibri" w:hAnsi="Arial" w:cs="Arial"/>
          <w:b/>
          <w:bCs/>
          <w:color w:val="000000"/>
          <w:sz w:val="36"/>
          <w:szCs w:val="36"/>
        </w:rPr>
      </w:pPr>
    </w:p>
    <w:p w14:paraId="5DCE3C65" w14:textId="77777777" w:rsidR="008D79F3" w:rsidRDefault="008D79F3" w:rsidP="008D79F3">
      <w:pPr>
        <w:rPr>
          <w:rFonts w:ascii="Arial" w:eastAsia="Calibri" w:hAnsi="Arial" w:cs="Arial"/>
          <w:i/>
          <w:iCs/>
          <w:color w:val="000000"/>
          <w:sz w:val="28"/>
          <w:szCs w:val="28"/>
        </w:rPr>
      </w:pPr>
    </w:p>
    <w:p w14:paraId="4BEFD86A" w14:textId="77777777" w:rsidR="008D79F3" w:rsidRDefault="008D79F3" w:rsidP="008D79F3">
      <w:pPr>
        <w:rPr>
          <w:rFonts w:ascii="Arial" w:eastAsia="Calibri" w:hAnsi="Arial" w:cs="Arial"/>
          <w:i/>
          <w:iCs/>
          <w:color w:val="000000"/>
          <w:sz w:val="28"/>
          <w:szCs w:val="28"/>
        </w:rPr>
      </w:pPr>
    </w:p>
    <w:p w14:paraId="4B4E3FA9" w14:textId="77777777" w:rsidR="008D79F3" w:rsidRDefault="008D79F3" w:rsidP="008D79F3">
      <w:pPr>
        <w:rPr>
          <w:rFonts w:ascii="Arial" w:eastAsia="Calibri" w:hAnsi="Arial" w:cs="Arial"/>
          <w:i/>
          <w:iCs/>
          <w:color w:val="000000"/>
          <w:sz w:val="28"/>
          <w:szCs w:val="28"/>
        </w:rPr>
      </w:pPr>
      <w:r>
        <w:rPr>
          <w:rFonts w:ascii="Arial" w:eastAsia="Calibri" w:hAnsi="Arial" w:cs="Arial"/>
          <w:i/>
          <w:iCs/>
          <w:color w:val="000000"/>
          <w:sz w:val="28"/>
          <w:szCs w:val="28"/>
        </w:rPr>
        <w:t xml:space="preserve">Lectura: Aprendizaje significativo y adquisición de competencias profesionales a través del teatro …………………………………… 3 – 6 </w:t>
      </w:r>
    </w:p>
    <w:p w14:paraId="13ED187B" w14:textId="77777777" w:rsidR="008D79F3" w:rsidRDefault="008D79F3" w:rsidP="008D79F3">
      <w:pPr>
        <w:rPr>
          <w:rFonts w:ascii="Arial" w:eastAsia="Calibri" w:hAnsi="Arial" w:cs="Arial"/>
          <w:i/>
          <w:iCs/>
          <w:color w:val="000000"/>
          <w:sz w:val="28"/>
          <w:szCs w:val="28"/>
        </w:rPr>
      </w:pPr>
    </w:p>
    <w:p w14:paraId="09D0D13F" w14:textId="77777777" w:rsidR="008D79F3" w:rsidRDefault="008D79F3" w:rsidP="008D79F3">
      <w:pPr>
        <w:rPr>
          <w:rFonts w:ascii="Arial" w:eastAsia="Calibri" w:hAnsi="Arial" w:cs="Arial"/>
          <w:i/>
          <w:iCs/>
          <w:color w:val="000000"/>
          <w:sz w:val="28"/>
          <w:szCs w:val="28"/>
        </w:rPr>
      </w:pPr>
    </w:p>
    <w:p w14:paraId="2AF817F5" w14:textId="77777777" w:rsidR="008D79F3" w:rsidRDefault="008D79F3" w:rsidP="008D79F3">
      <w:pPr>
        <w:rPr>
          <w:rFonts w:ascii="Arial" w:eastAsia="Calibri" w:hAnsi="Arial" w:cs="Arial"/>
          <w:i/>
          <w:iCs/>
          <w:color w:val="000000"/>
          <w:sz w:val="28"/>
          <w:szCs w:val="28"/>
        </w:rPr>
      </w:pPr>
    </w:p>
    <w:p w14:paraId="0ABBE314" w14:textId="0323309C" w:rsidR="008D79F3" w:rsidRDefault="008D79F3" w:rsidP="008D79F3">
      <w:pPr>
        <w:rPr>
          <w:rFonts w:ascii="Arial" w:eastAsia="Calibri" w:hAnsi="Arial" w:cs="Arial"/>
          <w:i/>
          <w:iCs/>
          <w:color w:val="000000" w:themeColor="text1"/>
          <w:sz w:val="28"/>
          <w:szCs w:val="28"/>
        </w:rPr>
      </w:pPr>
      <w:r>
        <w:rPr>
          <w:rFonts w:ascii="Arial" w:eastAsia="Calibri" w:hAnsi="Arial" w:cs="Arial"/>
          <w:i/>
          <w:iCs/>
          <w:color w:val="000000"/>
          <w:sz w:val="28"/>
          <w:szCs w:val="28"/>
        </w:rPr>
        <w:t>Preguntas del vídeo</w:t>
      </w:r>
      <w:r>
        <w:rPr>
          <w:rFonts w:ascii="Arial" w:eastAsia="Calibri" w:hAnsi="Arial" w:cs="Arial"/>
          <w:i/>
          <w:iCs/>
          <w:color w:val="000000"/>
          <w:sz w:val="28"/>
          <w:szCs w:val="28"/>
        </w:rPr>
        <w:t xml:space="preserve"> “</w:t>
      </w:r>
      <w:r>
        <w:rPr>
          <w:rFonts w:ascii="Arial" w:eastAsia="Calibri" w:hAnsi="Arial" w:cs="Arial"/>
          <w:i/>
          <w:iCs/>
          <w:color w:val="000000"/>
          <w:sz w:val="28"/>
          <w:szCs w:val="28"/>
        </w:rPr>
        <w:t>Historia del teatro</w:t>
      </w:r>
      <w:r>
        <w:rPr>
          <w:rFonts w:ascii="Arial" w:eastAsia="Calibri" w:hAnsi="Arial" w:cs="Arial"/>
          <w:i/>
          <w:iCs/>
          <w:color w:val="000000"/>
          <w:sz w:val="28"/>
          <w:szCs w:val="28"/>
        </w:rPr>
        <w:t xml:space="preserve">” </w:t>
      </w:r>
      <w:r>
        <w:rPr>
          <w:rFonts w:ascii="Arial" w:eastAsia="Calibri" w:hAnsi="Arial" w:cs="Arial"/>
          <w:i/>
          <w:iCs/>
          <w:color w:val="000000" w:themeColor="text1"/>
          <w:sz w:val="28"/>
          <w:szCs w:val="28"/>
        </w:rPr>
        <w:t xml:space="preserve">..................................... 7 – </w:t>
      </w:r>
      <w:r w:rsidR="00E26E77">
        <w:rPr>
          <w:rFonts w:ascii="Arial" w:eastAsia="Calibri" w:hAnsi="Arial" w:cs="Arial"/>
          <w:i/>
          <w:iCs/>
          <w:color w:val="000000" w:themeColor="text1"/>
          <w:sz w:val="28"/>
          <w:szCs w:val="28"/>
        </w:rPr>
        <w:t>8</w:t>
      </w:r>
    </w:p>
    <w:p w14:paraId="65033E45" w14:textId="77777777" w:rsidR="008D79F3" w:rsidRDefault="008D79F3" w:rsidP="008D79F3">
      <w:pPr>
        <w:rPr>
          <w:rFonts w:ascii="Arial" w:eastAsia="Calibri" w:hAnsi="Arial" w:cs="Arial"/>
          <w:i/>
          <w:iCs/>
          <w:color w:val="000000" w:themeColor="text1"/>
          <w:sz w:val="28"/>
          <w:szCs w:val="28"/>
        </w:rPr>
      </w:pPr>
    </w:p>
    <w:p w14:paraId="4878CC43" w14:textId="77777777" w:rsidR="008D79F3" w:rsidRDefault="008D79F3" w:rsidP="008D79F3">
      <w:pPr>
        <w:rPr>
          <w:rFonts w:ascii="Arial" w:eastAsia="Calibri" w:hAnsi="Arial" w:cs="Arial"/>
          <w:i/>
          <w:iCs/>
          <w:color w:val="000000" w:themeColor="text1"/>
          <w:sz w:val="28"/>
          <w:szCs w:val="28"/>
        </w:rPr>
      </w:pPr>
    </w:p>
    <w:p w14:paraId="5D40EF18" w14:textId="77777777" w:rsidR="008D79F3" w:rsidRDefault="008D79F3" w:rsidP="008D79F3">
      <w:pPr>
        <w:rPr>
          <w:rFonts w:ascii="Arial" w:eastAsia="Calibri" w:hAnsi="Arial" w:cs="Arial"/>
          <w:i/>
          <w:iCs/>
          <w:color w:val="000000" w:themeColor="text1"/>
          <w:sz w:val="28"/>
          <w:szCs w:val="28"/>
        </w:rPr>
      </w:pPr>
    </w:p>
    <w:p w14:paraId="1F2153DF" w14:textId="31663D03" w:rsidR="008D79F3" w:rsidRDefault="008D79F3" w:rsidP="008D79F3">
      <w:pPr>
        <w:rPr>
          <w:rFonts w:ascii="Arial" w:eastAsia="Calibri" w:hAnsi="Arial" w:cs="Arial"/>
          <w:i/>
          <w:iCs/>
          <w:color w:val="000000" w:themeColor="text1"/>
          <w:sz w:val="28"/>
          <w:szCs w:val="28"/>
        </w:rPr>
      </w:pPr>
      <w:r>
        <w:rPr>
          <w:rFonts w:ascii="Arial" w:eastAsia="Calibri" w:hAnsi="Arial" w:cs="Arial"/>
          <w:i/>
          <w:iCs/>
          <w:color w:val="000000" w:themeColor="text1"/>
          <w:sz w:val="28"/>
          <w:szCs w:val="28"/>
        </w:rPr>
        <w:t xml:space="preserve">Títere de manopla………………………………………………………… </w:t>
      </w:r>
      <w:r w:rsidR="00E26E77">
        <w:rPr>
          <w:rFonts w:ascii="Arial" w:eastAsia="Calibri" w:hAnsi="Arial" w:cs="Arial"/>
          <w:i/>
          <w:iCs/>
          <w:color w:val="000000" w:themeColor="text1"/>
          <w:sz w:val="28"/>
          <w:szCs w:val="28"/>
        </w:rPr>
        <w:t>9</w:t>
      </w:r>
    </w:p>
    <w:p w14:paraId="5C9B57EB" w14:textId="77777777" w:rsidR="008D79F3" w:rsidRDefault="008D79F3" w:rsidP="008D79F3">
      <w:pPr>
        <w:rPr>
          <w:rFonts w:ascii="Arial" w:eastAsia="Calibri" w:hAnsi="Arial" w:cs="Arial"/>
          <w:i/>
          <w:iCs/>
          <w:color w:val="000000" w:themeColor="text1"/>
          <w:sz w:val="28"/>
          <w:szCs w:val="28"/>
        </w:rPr>
      </w:pPr>
    </w:p>
    <w:p w14:paraId="4E88BE44" w14:textId="77777777" w:rsidR="008D79F3" w:rsidRDefault="008D79F3" w:rsidP="008D79F3">
      <w:pPr>
        <w:rPr>
          <w:rFonts w:ascii="Arial" w:eastAsia="Calibri" w:hAnsi="Arial" w:cs="Arial"/>
          <w:i/>
          <w:iCs/>
          <w:color w:val="000000" w:themeColor="text1"/>
          <w:sz w:val="28"/>
          <w:szCs w:val="28"/>
        </w:rPr>
      </w:pPr>
    </w:p>
    <w:p w14:paraId="6EF8261E" w14:textId="77777777" w:rsidR="008D79F3" w:rsidRDefault="008D79F3" w:rsidP="008D79F3">
      <w:pPr>
        <w:rPr>
          <w:rFonts w:ascii="Arial" w:eastAsia="Calibri" w:hAnsi="Arial" w:cs="Arial"/>
          <w:i/>
          <w:iCs/>
          <w:color w:val="000000" w:themeColor="text1"/>
          <w:sz w:val="28"/>
          <w:szCs w:val="28"/>
        </w:rPr>
      </w:pPr>
    </w:p>
    <w:p w14:paraId="40DB50EC" w14:textId="1F875CE2" w:rsidR="008D79F3" w:rsidRDefault="008D79F3" w:rsidP="008D79F3">
      <w:pPr>
        <w:rPr>
          <w:rFonts w:ascii="Arial" w:eastAsia="Calibri" w:hAnsi="Arial" w:cs="Arial"/>
          <w:i/>
          <w:iCs/>
          <w:color w:val="000000" w:themeColor="text1"/>
          <w:sz w:val="28"/>
          <w:szCs w:val="28"/>
        </w:rPr>
      </w:pPr>
      <w:r>
        <w:rPr>
          <w:rFonts w:ascii="Arial" w:eastAsia="Calibri" w:hAnsi="Arial" w:cs="Arial"/>
          <w:i/>
          <w:iCs/>
          <w:color w:val="000000" w:themeColor="text1"/>
          <w:sz w:val="28"/>
          <w:szCs w:val="28"/>
        </w:rPr>
        <w:t xml:space="preserve">Referencias bibliográficas ……………………………………………… </w:t>
      </w:r>
      <w:r w:rsidR="00E26E77">
        <w:rPr>
          <w:rFonts w:ascii="Arial" w:eastAsia="Calibri" w:hAnsi="Arial" w:cs="Arial"/>
          <w:i/>
          <w:iCs/>
          <w:color w:val="000000" w:themeColor="text1"/>
          <w:sz w:val="28"/>
          <w:szCs w:val="28"/>
        </w:rPr>
        <w:t>10</w:t>
      </w:r>
      <w:r>
        <w:rPr>
          <w:rFonts w:ascii="Arial" w:eastAsia="Calibri" w:hAnsi="Arial" w:cs="Arial"/>
          <w:i/>
          <w:iCs/>
          <w:color w:val="000000" w:themeColor="text1"/>
          <w:sz w:val="28"/>
          <w:szCs w:val="28"/>
        </w:rPr>
        <w:t xml:space="preserve"> </w:t>
      </w:r>
    </w:p>
    <w:p w14:paraId="38BC49AC" w14:textId="77777777" w:rsidR="008D79F3" w:rsidRDefault="008D79F3" w:rsidP="008D79F3">
      <w:pPr>
        <w:rPr>
          <w:rFonts w:ascii="Arial" w:eastAsia="Calibri" w:hAnsi="Arial" w:cs="Arial"/>
          <w:i/>
          <w:iCs/>
          <w:color w:val="000000" w:themeColor="text1"/>
          <w:sz w:val="28"/>
          <w:szCs w:val="28"/>
        </w:rPr>
      </w:pPr>
    </w:p>
    <w:p w14:paraId="2A632074" w14:textId="77777777" w:rsidR="008D79F3" w:rsidRDefault="008D79F3" w:rsidP="008D79F3">
      <w:pPr>
        <w:rPr>
          <w:rFonts w:ascii="Arial" w:eastAsia="Calibri" w:hAnsi="Arial" w:cs="Arial"/>
          <w:i/>
          <w:iCs/>
          <w:color w:val="000000" w:themeColor="text1"/>
          <w:sz w:val="28"/>
          <w:szCs w:val="28"/>
        </w:rPr>
      </w:pPr>
    </w:p>
    <w:p w14:paraId="37E0DB3B" w14:textId="77777777" w:rsidR="008D79F3" w:rsidRDefault="008D79F3" w:rsidP="008D79F3">
      <w:pPr>
        <w:rPr>
          <w:rFonts w:ascii="Arial" w:eastAsia="Calibri" w:hAnsi="Arial" w:cs="Arial"/>
          <w:i/>
          <w:iCs/>
          <w:color w:val="000000" w:themeColor="text1"/>
          <w:sz w:val="28"/>
          <w:szCs w:val="28"/>
        </w:rPr>
      </w:pPr>
    </w:p>
    <w:p w14:paraId="48473F26" w14:textId="3A1CF90C" w:rsidR="008D79F3" w:rsidRDefault="008D79F3" w:rsidP="008D79F3">
      <w:pPr>
        <w:rPr>
          <w:rFonts w:ascii="Arial" w:eastAsia="Calibri" w:hAnsi="Arial" w:cs="Arial"/>
          <w:i/>
          <w:iCs/>
          <w:color w:val="000000" w:themeColor="text1"/>
          <w:sz w:val="28"/>
          <w:szCs w:val="28"/>
        </w:rPr>
      </w:pPr>
      <w:r>
        <w:rPr>
          <w:rFonts w:ascii="Arial" w:eastAsia="Calibri" w:hAnsi="Arial" w:cs="Arial"/>
          <w:i/>
          <w:iCs/>
          <w:color w:val="000000" w:themeColor="text1"/>
          <w:sz w:val="28"/>
          <w:szCs w:val="28"/>
        </w:rPr>
        <w:t>Anexos …………………………………………………………………… 1</w:t>
      </w:r>
      <w:r w:rsidR="00E26E77">
        <w:rPr>
          <w:rFonts w:ascii="Arial" w:eastAsia="Calibri" w:hAnsi="Arial" w:cs="Arial"/>
          <w:i/>
          <w:iCs/>
          <w:color w:val="000000" w:themeColor="text1"/>
          <w:sz w:val="28"/>
          <w:szCs w:val="28"/>
        </w:rPr>
        <w:t>1</w:t>
      </w:r>
    </w:p>
    <w:p w14:paraId="148D24C5" w14:textId="05C84CF9" w:rsidR="008D79F3" w:rsidRDefault="008D79F3"/>
    <w:p w14:paraId="703D90CB" w14:textId="04E8BFA0" w:rsidR="008D79F3" w:rsidRDefault="008D79F3"/>
    <w:p w14:paraId="700C049C" w14:textId="62827407" w:rsidR="008D79F3" w:rsidRPr="008D79F3" w:rsidRDefault="008D79F3" w:rsidP="008D79F3">
      <w:pPr>
        <w:pStyle w:val="Prrafodelista"/>
        <w:numPr>
          <w:ilvl w:val="0"/>
          <w:numId w:val="2"/>
        </w:numPr>
        <w:rPr>
          <w:b/>
          <w:bCs/>
          <w:sz w:val="24"/>
          <w:szCs w:val="24"/>
          <w:highlight w:val="yellow"/>
        </w:rPr>
      </w:pPr>
      <w:r w:rsidRPr="008D79F3">
        <w:rPr>
          <w:rFonts w:ascii="Arial" w:eastAsia="Calibri" w:hAnsi="Arial" w:cs="Arial"/>
          <w:b/>
          <w:bCs/>
          <w:color w:val="000000"/>
          <w:sz w:val="32"/>
          <w:szCs w:val="32"/>
          <w:highlight w:val="yellow"/>
        </w:rPr>
        <w:lastRenderedPageBreak/>
        <w:t>Lectura: Aprendizaje significativo y adquisición de competencias profesionales a través del teatro</w:t>
      </w:r>
      <w:r w:rsidRPr="008D79F3">
        <w:rPr>
          <w:rFonts w:ascii="Arial" w:eastAsia="Calibri" w:hAnsi="Arial" w:cs="Arial"/>
          <w:b/>
          <w:bCs/>
          <w:color w:val="000000"/>
          <w:sz w:val="32"/>
          <w:szCs w:val="32"/>
          <w:highlight w:val="yellow"/>
        </w:rPr>
        <w:t>.</w:t>
      </w:r>
    </w:p>
    <w:p w14:paraId="126974B0" w14:textId="68A28CD5" w:rsidR="008D79F3" w:rsidRPr="008D79F3" w:rsidRDefault="008D79F3" w:rsidP="008D79F3">
      <w:pPr>
        <w:jc w:val="right"/>
        <w:rPr>
          <w:rFonts w:ascii="Arial" w:hAnsi="Arial" w:cs="Arial"/>
          <w:sz w:val="28"/>
          <w:szCs w:val="28"/>
        </w:rPr>
      </w:pPr>
      <w:r w:rsidRPr="008D79F3">
        <w:rPr>
          <w:rFonts w:ascii="Arial" w:hAnsi="Arial" w:cs="Arial"/>
          <w:sz w:val="28"/>
          <w:szCs w:val="28"/>
        </w:rPr>
        <w:t>Clara Báez Merino</w:t>
      </w:r>
    </w:p>
    <w:p w14:paraId="72AE3BE8" w14:textId="77777777" w:rsidR="008D79F3" w:rsidRPr="008D79F3" w:rsidRDefault="008D79F3" w:rsidP="008D79F3">
      <w:pPr>
        <w:jc w:val="right"/>
        <w:rPr>
          <w:rFonts w:ascii="Arial" w:hAnsi="Arial" w:cs="Arial"/>
          <w:sz w:val="28"/>
          <w:szCs w:val="28"/>
        </w:rPr>
      </w:pPr>
      <w:r w:rsidRPr="008D79F3">
        <w:rPr>
          <w:rFonts w:ascii="Arial" w:hAnsi="Arial" w:cs="Arial"/>
          <w:sz w:val="28"/>
          <w:szCs w:val="28"/>
        </w:rPr>
        <w:t>Dpto. de Didáctica de la Expresión Musical, Plástica y Corporal. Universidad de Extremadura.</w:t>
      </w:r>
    </w:p>
    <w:p w14:paraId="421E22B1" w14:textId="77777777" w:rsidR="008D79F3" w:rsidRPr="008D79F3" w:rsidRDefault="008D79F3" w:rsidP="008D79F3">
      <w:pPr>
        <w:jc w:val="right"/>
        <w:rPr>
          <w:rFonts w:ascii="Arial" w:hAnsi="Arial" w:cs="Arial"/>
          <w:sz w:val="28"/>
          <w:szCs w:val="28"/>
        </w:rPr>
      </w:pPr>
      <w:r w:rsidRPr="008D79F3">
        <w:rPr>
          <w:rFonts w:ascii="Arial" w:hAnsi="Arial" w:cs="Arial"/>
          <w:sz w:val="28"/>
          <w:szCs w:val="28"/>
        </w:rPr>
        <w:t>Fecha de recepción 16-04-2008. Fecha de aceptación 21-04-2009.</w:t>
      </w:r>
    </w:p>
    <w:p w14:paraId="0BF368EF" w14:textId="3E0B4213" w:rsidR="008D79F3" w:rsidRPr="008D79F3" w:rsidRDefault="008D79F3" w:rsidP="008D79F3">
      <w:pPr>
        <w:rPr>
          <w:rFonts w:ascii="Arial" w:hAnsi="Arial" w:cs="Arial"/>
          <w:sz w:val="28"/>
          <w:szCs w:val="28"/>
        </w:rPr>
      </w:pPr>
    </w:p>
    <w:p w14:paraId="26C799CE" w14:textId="1FD4AAC2" w:rsidR="008D79F3" w:rsidRPr="008D79F3" w:rsidRDefault="008D79F3" w:rsidP="008D79F3">
      <w:pPr>
        <w:rPr>
          <w:rFonts w:ascii="Arial" w:hAnsi="Arial" w:cs="Arial"/>
          <w:b/>
          <w:bCs/>
          <w:sz w:val="28"/>
          <w:szCs w:val="28"/>
        </w:rPr>
      </w:pPr>
      <w:r w:rsidRPr="008D79F3">
        <w:rPr>
          <w:rFonts w:ascii="Arial" w:hAnsi="Arial" w:cs="Arial"/>
          <w:b/>
          <w:bCs/>
          <w:sz w:val="28"/>
          <w:szCs w:val="28"/>
        </w:rPr>
        <w:t>2.- La pedagogía teatral.</w:t>
      </w:r>
    </w:p>
    <w:p w14:paraId="6CA8BBA8" w14:textId="76F6B8D9" w:rsidR="008D79F3" w:rsidRPr="008D79F3" w:rsidRDefault="008D79F3" w:rsidP="008D79F3">
      <w:pPr>
        <w:rPr>
          <w:rFonts w:ascii="Arial" w:hAnsi="Arial" w:cs="Arial"/>
          <w:sz w:val="28"/>
          <w:szCs w:val="28"/>
        </w:rPr>
      </w:pPr>
      <w:r w:rsidRPr="008D79F3">
        <w:rPr>
          <w:rFonts w:ascii="Arial" w:hAnsi="Arial" w:cs="Arial"/>
          <w:sz w:val="28"/>
          <w:szCs w:val="28"/>
        </w:rPr>
        <w:t xml:space="preserve">Hasta ahora hemos tratado el teatro desde el punto de vista del espectador que al mirarlo y escucharlo puede aprender algo al mismo tiempo que disfruta de un conjunto de disciplinas artísticas. A </w:t>
      </w:r>
      <w:r w:rsidRPr="008D79F3">
        <w:rPr>
          <w:rFonts w:ascii="Arial" w:hAnsi="Arial" w:cs="Arial"/>
          <w:sz w:val="28"/>
          <w:szCs w:val="28"/>
        </w:rPr>
        <w:t>continuación,</w:t>
      </w:r>
      <w:r w:rsidRPr="008D79F3">
        <w:rPr>
          <w:rFonts w:ascii="Arial" w:hAnsi="Arial" w:cs="Arial"/>
          <w:sz w:val="28"/>
          <w:szCs w:val="28"/>
        </w:rPr>
        <w:t xml:space="preserve"> hablaremos del teatro como medio de aprendizaje para las personas que participan en él. La dramatización en la educación no busca formar actores profesionales ni producir obras de teatro; en otras palabras, el drama es un medio y no un fin. El objetivo del profesor que utiliza el teatro es invocar al estudiante a que aprenda y descubra el camino hacia el conocimiento de sí mismo y del mundo. La Pedagogía Teatral es una disciplina, con bases epistemológicas, que nace junto a los grandes movimientos en pro de la educación constructivista liderada por el brillante ruso Lev </w:t>
      </w:r>
      <w:proofErr w:type="spellStart"/>
      <w:r w:rsidRPr="008D79F3">
        <w:rPr>
          <w:rFonts w:ascii="Arial" w:hAnsi="Arial" w:cs="Arial"/>
          <w:sz w:val="28"/>
          <w:szCs w:val="28"/>
        </w:rPr>
        <w:t>Semionovic</w:t>
      </w:r>
      <w:proofErr w:type="spellEnd"/>
      <w:r w:rsidRPr="008D79F3">
        <w:rPr>
          <w:rFonts w:ascii="Arial" w:hAnsi="Arial" w:cs="Arial"/>
          <w:sz w:val="28"/>
          <w:szCs w:val="28"/>
        </w:rPr>
        <w:t xml:space="preserve"> Vygotski en oposición al conductismo. En esencia el constructivismo integra a su esquema elementos como: estímulo – mediador – organismo – </w:t>
      </w:r>
      <w:r w:rsidRPr="008D79F3">
        <w:rPr>
          <w:rFonts w:ascii="Arial" w:hAnsi="Arial" w:cs="Arial"/>
          <w:sz w:val="28"/>
          <w:szCs w:val="28"/>
        </w:rPr>
        <w:t>respuesta mucho más completa</w:t>
      </w:r>
      <w:r w:rsidRPr="008D79F3">
        <w:rPr>
          <w:rFonts w:ascii="Arial" w:hAnsi="Arial" w:cs="Arial"/>
          <w:sz w:val="28"/>
          <w:szCs w:val="28"/>
        </w:rPr>
        <w:t xml:space="preserve"> que el estímulo – respuesta conductista. Vygotski, el padre del constructivismo y el </w:t>
      </w:r>
      <w:r w:rsidRPr="008D79F3">
        <w:rPr>
          <w:rFonts w:ascii="Arial" w:hAnsi="Arial" w:cs="Arial"/>
          <w:sz w:val="28"/>
          <w:szCs w:val="28"/>
        </w:rPr>
        <w:t>revolucionado</w:t>
      </w:r>
      <w:r w:rsidRPr="008D79F3">
        <w:rPr>
          <w:rFonts w:ascii="Arial" w:hAnsi="Arial" w:cs="Arial"/>
          <w:sz w:val="28"/>
          <w:szCs w:val="28"/>
        </w:rPr>
        <w:t xml:space="preserve"> más grande de la educación moderna, empezó sus estudios impulsado por su amor al teatro, luego derivó a la educación, a la psicología, a la medicina.</w:t>
      </w:r>
    </w:p>
    <w:p w14:paraId="06DEE192" w14:textId="158A4B13" w:rsidR="008D79F3" w:rsidRPr="008D79F3" w:rsidRDefault="008D79F3" w:rsidP="008D79F3">
      <w:pPr>
        <w:rPr>
          <w:rFonts w:ascii="Arial" w:hAnsi="Arial" w:cs="Arial"/>
          <w:sz w:val="28"/>
          <w:szCs w:val="28"/>
        </w:rPr>
      </w:pPr>
      <w:r w:rsidRPr="008D79F3">
        <w:rPr>
          <w:rFonts w:ascii="Arial" w:hAnsi="Arial" w:cs="Arial"/>
          <w:sz w:val="28"/>
          <w:szCs w:val="28"/>
        </w:rPr>
        <w:t xml:space="preserve">Su planteamiento educativo consideraba, entre otros, los “Aprendizajes significativos”, definidos como: aquellos elementos que tienen algún grado de utilidad para el ser humano son integrados a su aprendizaje con mayor efectividad que la mera memorización de datos e </w:t>
      </w:r>
      <w:r w:rsidRPr="008D79F3">
        <w:rPr>
          <w:rFonts w:ascii="Arial" w:hAnsi="Arial" w:cs="Arial"/>
          <w:sz w:val="28"/>
          <w:szCs w:val="28"/>
        </w:rPr>
        <w:t>informaciones</w:t>
      </w:r>
      <w:r w:rsidRPr="008D79F3">
        <w:rPr>
          <w:rFonts w:ascii="Arial" w:hAnsi="Arial" w:cs="Arial"/>
          <w:sz w:val="28"/>
          <w:szCs w:val="28"/>
        </w:rPr>
        <w:t xml:space="preserve">. Vygotski agrega, además, el componente social en la </w:t>
      </w:r>
      <w:r w:rsidRPr="008D79F3">
        <w:rPr>
          <w:rFonts w:ascii="Arial" w:hAnsi="Arial" w:cs="Arial"/>
          <w:sz w:val="28"/>
          <w:szCs w:val="28"/>
        </w:rPr>
        <w:lastRenderedPageBreak/>
        <w:t>educación. El mediador es esencial en este punto, pues facilita y apoya la asimilación de los estímulos del medio.</w:t>
      </w:r>
    </w:p>
    <w:p w14:paraId="404E296D" w14:textId="1BB867AA" w:rsidR="008D79F3" w:rsidRPr="008D79F3" w:rsidRDefault="008D79F3" w:rsidP="008D79F3">
      <w:pPr>
        <w:rPr>
          <w:rFonts w:ascii="Arial" w:hAnsi="Arial" w:cs="Arial"/>
          <w:sz w:val="28"/>
          <w:szCs w:val="28"/>
        </w:rPr>
      </w:pPr>
      <w:r w:rsidRPr="008D79F3">
        <w:rPr>
          <w:rFonts w:ascii="Arial" w:hAnsi="Arial" w:cs="Arial"/>
          <w:sz w:val="28"/>
          <w:szCs w:val="28"/>
        </w:rPr>
        <w:t>El aprendiz se mueve desde un conocimiento real (los conocimientos previos), pasando por una Zona de Desarrollo Próximo (el proceso de aprendizaje asistido y personal), para llegar a un área potencial (el objetivo que debe alcanzar)</w:t>
      </w:r>
    </w:p>
    <w:p w14:paraId="01D7D001" w14:textId="418CEB8E" w:rsidR="008D79F3" w:rsidRPr="008D79F3" w:rsidRDefault="008D79F3" w:rsidP="008D79F3">
      <w:pPr>
        <w:rPr>
          <w:rFonts w:ascii="Arial" w:hAnsi="Arial" w:cs="Arial"/>
          <w:b/>
          <w:bCs/>
          <w:sz w:val="28"/>
          <w:szCs w:val="28"/>
        </w:rPr>
      </w:pPr>
      <w:r w:rsidRPr="008D79F3">
        <w:rPr>
          <w:rFonts w:ascii="Arial" w:hAnsi="Arial" w:cs="Arial"/>
          <w:b/>
          <w:bCs/>
          <w:sz w:val="28"/>
          <w:szCs w:val="28"/>
        </w:rPr>
        <w:t>3.- Pedagogía teatral y estilos de aprendizaje.</w:t>
      </w:r>
    </w:p>
    <w:p w14:paraId="4DCE11C1" w14:textId="5635897E" w:rsidR="008D79F3" w:rsidRPr="008D79F3" w:rsidRDefault="008D79F3" w:rsidP="008D79F3">
      <w:pPr>
        <w:rPr>
          <w:rFonts w:ascii="Arial" w:hAnsi="Arial" w:cs="Arial"/>
          <w:sz w:val="28"/>
          <w:szCs w:val="28"/>
        </w:rPr>
      </w:pPr>
      <w:r w:rsidRPr="008D79F3">
        <w:rPr>
          <w:rFonts w:ascii="Arial" w:hAnsi="Arial" w:cs="Arial"/>
          <w:sz w:val="28"/>
          <w:szCs w:val="28"/>
        </w:rPr>
        <w:t>La práctica del teatro en el aula, al reunir en su proceso tantas actividades diferentes relacionadas entre sí, favorece el aprendizaje del alumnado en toda su gama y combinación de estilos: activo, reflexivo, teórico y pragmático.</w:t>
      </w:r>
    </w:p>
    <w:p w14:paraId="154A8870" w14:textId="5676CE43" w:rsidR="008D79F3" w:rsidRPr="008D79F3" w:rsidRDefault="008D79F3" w:rsidP="008D79F3">
      <w:pPr>
        <w:rPr>
          <w:rFonts w:ascii="Arial" w:hAnsi="Arial" w:cs="Arial"/>
          <w:sz w:val="28"/>
          <w:szCs w:val="28"/>
        </w:rPr>
      </w:pPr>
      <w:r w:rsidRPr="008D79F3">
        <w:rPr>
          <w:rFonts w:ascii="Arial" w:hAnsi="Arial" w:cs="Arial"/>
          <w:sz w:val="28"/>
          <w:szCs w:val="28"/>
        </w:rPr>
        <w:t>En primer lugar, el grupo generalmente heterogéneo, aunque correspondan a la misma edad biológica, da cabida a un conjunto de estilos presumiblemente variado que tendrá que convivir y combinarse para llegar a un punto de acuerdo en el cual todos aprendan de todos.</w:t>
      </w:r>
    </w:p>
    <w:p w14:paraId="09C50074" w14:textId="26D3CE56" w:rsidR="008D79F3" w:rsidRPr="008D79F3" w:rsidRDefault="008D79F3" w:rsidP="008D79F3">
      <w:pPr>
        <w:rPr>
          <w:rFonts w:ascii="Arial" w:hAnsi="Arial" w:cs="Arial"/>
          <w:sz w:val="28"/>
          <w:szCs w:val="28"/>
        </w:rPr>
      </w:pPr>
      <w:r w:rsidRPr="008D79F3">
        <w:rPr>
          <w:rFonts w:ascii="Arial" w:hAnsi="Arial" w:cs="Arial"/>
          <w:sz w:val="28"/>
          <w:szCs w:val="28"/>
        </w:rPr>
        <w:t>En segundo l</w:t>
      </w:r>
      <w:r>
        <w:rPr>
          <w:rFonts w:ascii="Arial" w:hAnsi="Arial" w:cs="Arial"/>
          <w:sz w:val="28"/>
          <w:szCs w:val="28"/>
        </w:rPr>
        <w:t>u</w:t>
      </w:r>
      <w:r w:rsidRPr="008D79F3">
        <w:rPr>
          <w:rFonts w:ascii="Arial" w:hAnsi="Arial" w:cs="Arial"/>
          <w:sz w:val="28"/>
          <w:szCs w:val="28"/>
        </w:rPr>
        <w:t>gar, la consecución de las diversas tareas, desde la elección, creación o interpretación y el estudio del texto a representar, hasta su realización e incluso evaluación, proporciona al discente múltiples oportunidades de desarrollar sus preferencias para llevar a cabo las actividades requeridas.</w:t>
      </w:r>
    </w:p>
    <w:p w14:paraId="082AE818" w14:textId="269F8599" w:rsidR="008D79F3" w:rsidRPr="008D79F3" w:rsidRDefault="008D79F3" w:rsidP="008D79F3">
      <w:pPr>
        <w:rPr>
          <w:rFonts w:ascii="Arial" w:hAnsi="Arial" w:cs="Arial"/>
          <w:sz w:val="28"/>
          <w:szCs w:val="28"/>
        </w:rPr>
      </w:pPr>
      <w:r w:rsidRPr="008D79F3">
        <w:rPr>
          <w:rFonts w:ascii="Arial" w:hAnsi="Arial" w:cs="Arial"/>
          <w:sz w:val="28"/>
          <w:szCs w:val="28"/>
        </w:rPr>
        <w:t>La actividad se reflejará claramente en las situaciones de ensayo, reparto de papeles, construcción del escenario y vestuario, y será el alumnado más predispuesto a ello el que sobresaldrá organizando y agilizando los procesos que requieran la energía y puesta a punto de la maquinaria del grupo.</w:t>
      </w:r>
    </w:p>
    <w:p w14:paraId="711686B4" w14:textId="77777777" w:rsidR="008D79F3" w:rsidRPr="008D79F3" w:rsidRDefault="008D79F3" w:rsidP="008D79F3">
      <w:pPr>
        <w:rPr>
          <w:rFonts w:ascii="Arial" w:hAnsi="Arial" w:cs="Arial"/>
          <w:sz w:val="28"/>
          <w:szCs w:val="28"/>
        </w:rPr>
      </w:pPr>
      <w:r w:rsidRPr="008D79F3">
        <w:rPr>
          <w:rFonts w:ascii="Arial" w:hAnsi="Arial" w:cs="Arial"/>
          <w:sz w:val="28"/>
          <w:szCs w:val="28"/>
        </w:rPr>
        <w:t>La reflexión se hará patente antes y después de la práctica, al crear a los personajes y darles forma, después de los ensayos para comprobar los resultados, y finalmente en la evaluación, que ayudará a reafirmar lo aprendido y ser conscientes de las carencias para proyectar futuras situaciones de aprendizaje, siendo sujetos activos en su propio aprendizaje, favoreciendo de este modo, procesos metacognitivos</w:t>
      </w:r>
    </w:p>
    <w:p w14:paraId="083AAB1E" w14:textId="77777777" w:rsidR="008D79F3" w:rsidRPr="008D79F3" w:rsidRDefault="008D79F3" w:rsidP="008D79F3">
      <w:pPr>
        <w:rPr>
          <w:rFonts w:ascii="Arial" w:hAnsi="Arial" w:cs="Arial"/>
          <w:sz w:val="28"/>
          <w:szCs w:val="28"/>
        </w:rPr>
      </w:pPr>
    </w:p>
    <w:p w14:paraId="5AF88BD2" w14:textId="50D4F594" w:rsidR="008D79F3" w:rsidRPr="008D79F3" w:rsidRDefault="008D79F3" w:rsidP="008D79F3">
      <w:pPr>
        <w:rPr>
          <w:rFonts w:ascii="Arial" w:hAnsi="Arial" w:cs="Arial"/>
          <w:sz w:val="28"/>
          <w:szCs w:val="28"/>
        </w:rPr>
      </w:pPr>
      <w:r w:rsidRPr="008D79F3">
        <w:rPr>
          <w:rFonts w:ascii="Arial" w:hAnsi="Arial" w:cs="Arial"/>
          <w:sz w:val="28"/>
          <w:szCs w:val="28"/>
        </w:rPr>
        <w:lastRenderedPageBreak/>
        <w:t>La teoría es necesaria para apreciar de dónde partimos y a dónde queremos llegar.</w:t>
      </w:r>
    </w:p>
    <w:p w14:paraId="7D4CB329" w14:textId="18D1676D" w:rsidR="008D79F3" w:rsidRPr="008D79F3" w:rsidRDefault="008D79F3" w:rsidP="008D79F3">
      <w:pPr>
        <w:rPr>
          <w:rFonts w:ascii="Arial" w:hAnsi="Arial" w:cs="Arial"/>
          <w:sz w:val="28"/>
          <w:szCs w:val="28"/>
        </w:rPr>
      </w:pPr>
      <w:r w:rsidRPr="008D79F3">
        <w:rPr>
          <w:rFonts w:ascii="Arial" w:hAnsi="Arial" w:cs="Arial"/>
          <w:sz w:val="28"/>
          <w:szCs w:val="28"/>
        </w:rPr>
        <w:t>La práctica es el proceso natural de una actividad grupal, corporal y creativa como el teatro. La práctica teatral es un conjunto complejo de actividades en las que el alumnado se las tendrá que ver con todas ellas, y naturalmente se sentirá más cómodo con algunas, las que correspondan a su estilo natural de aprendizaje. Tampoco se nos escapan los factores cognitivos (dependencia-independencia de campo, conceptualización y categorización, relatividad frente a impulsividad y modalidades sensoriales) que influirán en algunas de las fases de la puesta en marcha de una representación teatral, pero al tratarse de una actividad grupal, el resultado final lo constituirá la suma de todos los factores en juego, y la riqueza de todos los estilos, que proporcionará una experiencia de verdadero aprendizaje significativo, tanto para el alumnado como para el profesorado implicado.</w:t>
      </w:r>
    </w:p>
    <w:p w14:paraId="7C72C14F" w14:textId="687B6905" w:rsidR="008D79F3" w:rsidRPr="008D79F3" w:rsidRDefault="008D79F3" w:rsidP="008D79F3">
      <w:pPr>
        <w:rPr>
          <w:rFonts w:ascii="Arial" w:hAnsi="Arial" w:cs="Arial"/>
          <w:b/>
          <w:bCs/>
          <w:sz w:val="28"/>
          <w:szCs w:val="28"/>
        </w:rPr>
      </w:pPr>
      <w:r w:rsidRPr="008D79F3">
        <w:rPr>
          <w:rFonts w:ascii="Arial" w:hAnsi="Arial" w:cs="Arial"/>
          <w:b/>
          <w:bCs/>
          <w:sz w:val="28"/>
          <w:szCs w:val="28"/>
        </w:rPr>
        <w:t>4.- Educar con el arte</w:t>
      </w:r>
    </w:p>
    <w:p w14:paraId="11E2E768" w14:textId="6178D85B" w:rsidR="008D79F3" w:rsidRPr="008D79F3" w:rsidRDefault="008D79F3" w:rsidP="008D79F3">
      <w:pPr>
        <w:rPr>
          <w:rFonts w:ascii="Arial" w:hAnsi="Arial" w:cs="Arial"/>
          <w:sz w:val="28"/>
          <w:szCs w:val="28"/>
        </w:rPr>
      </w:pPr>
      <w:r w:rsidRPr="008D79F3">
        <w:rPr>
          <w:rFonts w:ascii="Arial" w:hAnsi="Arial" w:cs="Arial"/>
          <w:sz w:val="28"/>
          <w:szCs w:val="28"/>
        </w:rPr>
        <w:t>El primer aspecto implica un marco referencial muy amplio; el sentido que adquiere el teatro en la educación es la de fenómeno relacional transversal a las distintas especialidades curriculares. Los docentes de asignaturas, mediante recursos pedagógico-teatrales pueden incrementar competencias cognitivas, empiristas, informativas, desde una perspectiva dinámica y sensible, así el aprendizaje será más efectivo. Trabajar “con el arte” es una posibilidad para todo docente que, inquieto, indague sobre la pluralidad de esta metodología integrante de la disciplina.</w:t>
      </w:r>
    </w:p>
    <w:p w14:paraId="48D44737" w14:textId="77777777" w:rsidR="008D79F3" w:rsidRPr="008D79F3" w:rsidRDefault="008D79F3" w:rsidP="008D79F3">
      <w:pPr>
        <w:rPr>
          <w:rFonts w:ascii="Arial" w:hAnsi="Arial" w:cs="Arial"/>
          <w:sz w:val="28"/>
          <w:szCs w:val="28"/>
        </w:rPr>
      </w:pPr>
      <w:r w:rsidRPr="008D79F3">
        <w:rPr>
          <w:rFonts w:ascii="Arial" w:hAnsi="Arial" w:cs="Arial"/>
          <w:sz w:val="28"/>
          <w:szCs w:val="28"/>
        </w:rPr>
        <w:t>El sujeto, afirma Vygotski, no se construye en solitario, sino en la interacción medial. La elaboración y construcción informativa que el sujeto recibe del medio social será su aprendizaje más válido y mientras mejor preparado esté el mediador, el paso por la Zona de Desarrollo Próximo de los alumnos será mucho más significativa y eficiente.</w:t>
      </w:r>
    </w:p>
    <w:p w14:paraId="12BCD8EF" w14:textId="77777777" w:rsidR="008D79F3" w:rsidRPr="008D79F3" w:rsidRDefault="008D79F3" w:rsidP="008D79F3">
      <w:pPr>
        <w:rPr>
          <w:rFonts w:ascii="Arial" w:hAnsi="Arial" w:cs="Arial"/>
          <w:sz w:val="28"/>
          <w:szCs w:val="28"/>
        </w:rPr>
      </w:pPr>
    </w:p>
    <w:p w14:paraId="741FCD61" w14:textId="0233AA6F" w:rsidR="008D79F3" w:rsidRPr="008D79F3" w:rsidRDefault="008D79F3" w:rsidP="008D79F3">
      <w:pPr>
        <w:rPr>
          <w:rFonts w:ascii="Arial" w:hAnsi="Arial" w:cs="Arial"/>
          <w:sz w:val="28"/>
          <w:szCs w:val="28"/>
        </w:rPr>
      </w:pPr>
      <w:r w:rsidRPr="008D79F3">
        <w:rPr>
          <w:rFonts w:ascii="Arial" w:hAnsi="Arial" w:cs="Arial"/>
          <w:sz w:val="28"/>
          <w:szCs w:val="28"/>
        </w:rPr>
        <w:lastRenderedPageBreak/>
        <w:t>Usar el arte teatral es una poderosa herramienta al servicio del docente especialista, que le permite además una retroalimentación constante, elemento fundamental en el proceso enseñanza-aprendizaje. Parafraseando el refrán, dime cómo enseñas y te diré cómo aprendes. La formación escolar, mediante el uso de estrategias cognitivas de este tipo, requiere de una preparación y de una planificación (previa y constante), muy disciplinada. Los alumnos, mejor que nadie hoy en día perciben claramente una clase preparada, de la improvisación.</w:t>
      </w:r>
    </w:p>
    <w:p w14:paraId="1E594E76" w14:textId="219BB2A3" w:rsidR="008D79F3" w:rsidRPr="008D79F3" w:rsidRDefault="008D79F3" w:rsidP="008D79F3">
      <w:pPr>
        <w:rPr>
          <w:rFonts w:ascii="Arial" w:hAnsi="Arial" w:cs="Arial"/>
          <w:b/>
          <w:bCs/>
          <w:sz w:val="28"/>
          <w:szCs w:val="28"/>
        </w:rPr>
      </w:pPr>
      <w:r w:rsidRPr="008D79F3">
        <w:rPr>
          <w:rFonts w:ascii="Arial" w:hAnsi="Arial" w:cs="Arial"/>
          <w:b/>
          <w:bCs/>
          <w:sz w:val="28"/>
          <w:szCs w:val="28"/>
        </w:rPr>
        <w:t>5.- Aprendizaje significativo.</w:t>
      </w:r>
    </w:p>
    <w:p w14:paraId="70352DAB" w14:textId="6D20D21B" w:rsidR="008D79F3" w:rsidRPr="008D79F3" w:rsidRDefault="008D79F3" w:rsidP="008D79F3">
      <w:pPr>
        <w:rPr>
          <w:rFonts w:ascii="Arial" w:hAnsi="Arial" w:cs="Arial"/>
          <w:sz w:val="28"/>
          <w:szCs w:val="28"/>
        </w:rPr>
      </w:pPr>
      <w:r w:rsidRPr="008D79F3">
        <w:rPr>
          <w:rFonts w:ascii="Arial" w:hAnsi="Arial" w:cs="Arial"/>
          <w:sz w:val="28"/>
          <w:szCs w:val="28"/>
        </w:rPr>
        <w:t xml:space="preserve">Trabajar “en el arte” significa sumergirse en un mundo alternativo lleno de magia y vastedad, pues el alumno incrementa su humanidad tanto cognitiva como cultural y socialmente. Va desde lo concreto a lo abstracto (o viceversa); de lo simple a lo complejo; de lo delicado a lo brusco; desde el blanco al negro; es decir, transita por una experimentación </w:t>
      </w:r>
      <w:proofErr w:type="spellStart"/>
      <w:r w:rsidRPr="008D79F3">
        <w:rPr>
          <w:rFonts w:ascii="Arial" w:hAnsi="Arial" w:cs="Arial"/>
          <w:sz w:val="28"/>
          <w:szCs w:val="28"/>
        </w:rPr>
        <w:t>multipluralista</w:t>
      </w:r>
      <w:proofErr w:type="spellEnd"/>
      <w:r w:rsidRPr="008D79F3">
        <w:rPr>
          <w:rFonts w:ascii="Arial" w:hAnsi="Arial" w:cs="Arial"/>
          <w:sz w:val="28"/>
          <w:szCs w:val="28"/>
        </w:rPr>
        <w:t>, ya en forma individual o grupal.</w:t>
      </w:r>
    </w:p>
    <w:p w14:paraId="1FC71A56" w14:textId="2EC0B3A0" w:rsidR="008D79F3" w:rsidRPr="008D79F3" w:rsidRDefault="008D79F3" w:rsidP="008D79F3">
      <w:pPr>
        <w:rPr>
          <w:rFonts w:ascii="Arial" w:hAnsi="Arial" w:cs="Arial"/>
          <w:sz w:val="28"/>
          <w:szCs w:val="28"/>
        </w:rPr>
      </w:pPr>
      <w:r w:rsidRPr="008D79F3">
        <w:rPr>
          <w:rFonts w:ascii="Arial" w:hAnsi="Arial" w:cs="Arial"/>
          <w:sz w:val="28"/>
          <w:szCs w:val="28"/>
        </w:rPr>
        <w:t xml:space="preserve">El aprendizaje asistido, un elemento de la Zona de Desarrollo Próximo, consiste en que el maestro sólo guía al estudiante, pues ellos ya cuentan con la información necesaria para construir un significado. </w:t>
      </w:r>
      <w:proofErr w:type="spellStart"/>
      <w:r w:rsidRPr="008D79F3">
        <w:rPr>
          <w:rFonts w:ascii="Arial" w:hAnsi="Arial" w:cs="Arial"/>
          <w:sz w:val="28"/>
          <w:szCs w:val="28"/>
        </w:rPr>
        <w:t>Lowenfeld</w:t>
      </w:r>
      <w:proofErr w:type="spellEnd"/>
      <w:r w:rsidRPr="008D79F3">
        <w:rPr>
          <w:rFonts w:ascii="Arial" w:hAnsi="Arial" w:cs="Arial"/>
          <w:sz w:val="28"/>
          <w:szCs w:val="28"/>
        </w:rPr>
        <w:t xml:space="preserve"> no nos propone técnicas para motivar o fomentar la creatividad infantil, sino para no coartar la creatividad infantil, innata en las </w:t>
      </w:r>
      <w:r w:rsidRPr="008D79F3">
        <w:rPr>
          <w:rFonts w:ascii="Arial" w:hAnsi="Arial" w:cs="Arial"/>
          <w:sz w:val="28"/>
          <w:szCs w:val="28"/>
        </w:rPr>
        <w:t>personas,</w:t>
      </w:r>
      <w:r w:rsidRPr="008D79F3">
        <w:rPr>
          <w:rFonts w:ascii="Arial" w:hAnsi="Arial" w:cs="Arial"/>
          <w:sz w:val="28"/>
          <w:szCs w:val="28"/>
        </w:rPr>
        <w:t xml:space="preserve"> pero aplastadas a menudo por métodos pedagógicos inadecuados. El maestro aporta con el ensamblado de esa información, pero serán los alumnos los encargados de interiorizarla y dotarla de significado.</w:t>
      </w:r>
    </w:p>
    <w:p w14:paraId="41AA10FA" w14:textId="31B7C6CF" w:rsidR="008D79F3" w:rsidRDefault="008D79F3" w:rsidP="008D79F3">
      <w:pPr>
        <w:rPr>
          <w:rFonts w:ascii="Arial" w:hAnsi="Arial" w:cs="Arial"/>
          <w:sz w:val="28"/>
          <w:szCs w:val="28"/>
        </w:rPr>
      </w:pPr>
      <w:r w:rsidRPr="008D79F3">
        <w:rPr>
          <w:rFonts w:ascii="Arial" w:hAnsi="Arial" w:cs="Arial"/>
          <w:sz w:val="28"/>
          <w:szCs w:val="28"/>
        </w:rPr>
        <w:t>Si consideramos la acción Pedagógico teatral como un relato formado por signos verbales y no verbales que se van organizando espacio temporalmente en un individuo, podemos afirmar que quien se desenvuelva en esa construcción podrá, al cabo de un período fértil, involucrarse y adueñarse de una significatividad que llevará por el resto de su vida, asociando el placer de la actividad con el objeto mismo. Además, todo ese “período fértil” de interacción con el arte teatral es realizado en un lugar ideal, que permite el quiebre de todo tipo de horizontes inimaginables, permitiendo vivenciar la realidad desde el imaginario, en un espacio seguro como el aula.</w:t>
      </w:r>
    </w:p>
    <w:p w14:paraId="0CEDBC2E" w14:textId="5C113BA0" w:rsidR="001941EC" w:rsidRDefault="008D79F3" w:rsidP="001941EC">
      <w:pPr>
        <w:pStyle w:val="Prrafodelista"/>
        <w:numPr>
          <w:ilvl w:val="0"/>
          <w:numId w:val="2"/>
        </w:numPr>
        <w:rPr>
          <w:rFonts w:ascii="Arial" w:hAnsi="Arial" w:cs="Arial"/>
          <w:b/>
          <w:bCs/>
          <w:sz w:val="32"/>
          <w:szCs w:val="32"/>
          <w:highlight w:val="cyan"/>
        </w:rPr>
      </w:pPr>
      <w:r w:rsidRPr="008D79F3">
        <w:rPr>
          <w:rFonts w:ascii="Arial" w:hAnsi="Arial" w:cs="Arial"/>
          <w:b/>
          <w:bCs/>
          <w:sz w:val="32"/>
          <w:szCs w:val="32"/>
          <w:highlight w:val="cyan"/>
        </w:rPr>
        <w:lastRenderedPageBreak/>
        <w:t>Preguntas del vídeo “Historia del teatro”.</w:t>
      </w:r>
    </w:p>
    <w:p w14:paraId="1C2950FA" w14:textId="77777777" w:rsidR="001941EC" w:rsidRPr="001941EC" w:rsidRDefault="001941EC" w:rsidP="001941EC">
      <w:pPr>
        <w:pStyle w:val="Prrafodelista"/>
        <w:ind w:left="360"/>
        <w:rPr>
          <w:rFonts w:ascii="Arial" w:hAnsi="Arial" w:cs="Arial"/>
          <w:b/>
          <w:bCs/>
          <w:sz w:val="32"/>
          <w:szCs w:val="32"/>
          <w:highlight w:val="cyan"/>
        </w:rPr>
      </w:pPr>
    </w:p>
    <w:p w14:paraId="0BDA36EA" w14:textId="78145737" w:rsidR="001941EC" w:rsidRDefault="001941EC" w:rsidP="001941EC">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¿Cómo funcionaba la máscara de teatro?</w:t>
      </w:r>
    </w:p>
    <w:p w14:paraId="3F62D55D" w14:textId="48FBA42E" w:rsidR="001941EC" w:rsidRPr="001941EC" w:rsidRDefault="001941EC" w:rsidP="001941EC">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La máscara funcionaba como un megáfono.</w:t>
      </w:r>
    </w:p>
    <w:p w14:paraId="583FB980" w14:textId="5FC83615" w:rsidR="001941EC" w:rsidRPr="001941EC" w:rsidRDefault="001941EC" w:rsidP="001941EC">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¿Qué nos permite hacer la máscara de teatro?</w:t>
      </w:r>
    </w:p>
    <w:p w14:paraId="4017485C" w14:textId="6C76AD4B" w:rsidR="001941EC" w:rsidRPr="001941EC" w:rsidRDefault="001941EC" w:rsidP="001941EC">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1941EC">
        <w:rPr>
          <w:rFonts w:ascii="Arial" w:eastAsia="Times New Roman" w:hAnsi="Arial" w:cs="Arial"/>
          <w:color w:val="000000"/>
          <w:sz w:val="28"/>
          <w:szCs w:val="28"/>
          <w:lang w:eastAsia="es-MX"/>
        </w:rPr>
        <w:t>Las máscaras permiten interpretar varios personajes.</w:t>
      </w:r>
    </w:p>
    <w:p w14:paraId="6EDEA5CD" w14:textId="2ACD6D2F" w:rsidR="001941EC" w:rsidRDefault="001941EC" w:rsidP="001941EC">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¿Quién fue el primer dramaturgo del mundo?</w:t>
      </w:r>
    </w:p>
    <w:p w14:paraId="25E27021" w14:textId="6AB0EA3F" w:rsidR="001941EC" w:rsidRPr="00FF16C4" w:rsidRDefault="00FF16C4" w:rsidP="001941EC">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FF16C4">
        <w:rPr>
          <w:rFonts w:ascii="Arial" w:eastAsia="Times New Roman" w:hAnsi="Arial" w:cs="Arial"/>
          <w:color w:val="000000"/>
          <w:sz w:val="28"/>
          <w:szCs w:val="28"/>
          <w:lang w:eastAsia="es-MX"/>
        </w:rPr>
        <w:t>Esquilo.</w:t>
      </w:r>
    </w:p>
    <w:p w14:paraId="66FCDBEF" w14:textId="6A4BAC1A" w:rsidR="001941EC" w:rsidRPr="001941EC" w:rsidRDefault="001941EC" w:rsidP="001941EC">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¿Cuál fue el género más importante en Atenas?</w:t>
      </w:r>
    </w:p>
    <w:p w14:paraId="0C990FB9" w14:textId="57EDC454" w:rsidR="001941EC" w:rsidRPr="001941EC" w:rsidRDefault="001941EC" w:rsidP="001941EC">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1941EC">
        <w:rPr>
          <w:rFonts w:ascii="Arial" w:eastAsia="Times New Roman" w:hAnsi="Arial" w:cs="Arial"/>
          <w:color w:val="000000"/>
          <w:sz w:val="28"/>
          <w:szCs w:val="28"/>
          <w:lang w:eastAsia="es-MX"/>
        </w:rPr>
        <w:t>Las tragedias.</w:t>
      </w:r>
    </w:p>
    <w:p w14:paraId="26F13A84" w14:textId="5020889D" w:rsidR="001941EC" w:rsidRDefault="001941EC" w:rsidP="001941EC">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¿De qué trataban las tragedias?</w:t>
      </w:r>
    </w:p>
    <w:p w14:paraId="0B25C19C" w14:textId="56262FCA" w:rsidR="001941EC" w:rsidRPr="001941EC" w:rsidRDefault="001941EC" w:rsidP="001941EC">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Se basaban en mitos y leyendas conocidos por todos.</w:t>
      </w:r>
    </w:p>
    <w:p w14:paraId="638EC44E" w14:textId="249CA4CE" w:rsidR="001941EC" w:rsidRPr="001941EC" w:rsidRDefault="001941EC" w:rsidP="001941EC">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¿Estaba permitido que las mujeres actuaran?</w:t>
      </w:r>
    </w:p>
    <w:p w14:paraId="723E855A" w14:textId="1196DE62" w:rsidR="001941EC" w:rsidRPr="001941EC" w:rsidRDefault="001941EC" w:rsidP="001941EC">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1941EC">
        <w:rPr>
          <w:rFonts w:ascii="Arial" w:eastAsia="Times New Roman" w:hAnsi="Arial" w:cs="Arial"/>
          <w:color w:val="000000"/>
          <w:sz w:val="28"/>
          <w:szCs w:val="28"/>
          <w:lang w:eastAsia="es-MX"/>
        </w:rPr>
        <w:t>No, no estaba permitido</w:t>
      </w:r>
      <w:r>
        <w:rPr>
          <w:rFonts w:ascii="Arial" w:eastAsia="Times New Roman" w:hAnsi="Arial" w:cs="Arial"/>
          <w:color w:val="000000"/>
          <w:sz w:val="28"/>
          <w:szCs w:val="28"/>
          <w:lang w:eastAsia="es-MX"/>
        </w:rPr>
        <w:t>.</w:t>
      </w:r>
    </w:p>
    <w:p w14:paraId="7C5BD767" w14:textId="712CD33F" w:rsidR="001941EC" w:rsidRDefault="001941EC" w:rsidP="001941EC">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Los coliseos nacen de la idea del anfiteatro, pero el coliseo era para:</w:t>
      </w:r>
    </w:p>
    <w:p w14:paraId="5FB10402" w14:textId="05EBCD37" w:rsidR="001941EC" w:rsidRPr="00FF16C4" w:rsidRDefault="00FF16C4" w:rsidP="001941EC">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FF16C4">
        <w:rPr>
          <w:rFonts w:ascii="Arial" w:eastAsia="Times New Roman" w:hAnsi="Arial" w:cs="Arial"/>
          <w:color w:val="000000"/>
          <w:sz w:val="28"/>
          <w:szCs w:val="28"/>
          <w:lang w:eastAsia="es-MX"/>
        </w:rPr>
        <w:t>Espectáculos como animales devorando gente, peleas de gladiadores, combates navales</w:t>
      </w:r>
      <w:r>
        <w:rPr>
          <w:rFonts w:ascii="Arial" w:eastAsia="Times New Roman" w:hAnsi="Arial" w:cs="Arial"/>
          <w:color w:val="000000"/>
          <w:sz w:val="28"/>
          <w:szCs w:val="28"/>
          <w:lang w:eastAsia="es-MX"/>
        </w:rPr>
        <w:t>.</w:t>
      </w:r>
    </w:p>
    <w:p w14:paraId="311E771B" w14:textId="0662ED84" w:rsidR="001941EC" w:rsidRDefault="001941EC" w:rsidP="00FF16C4">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¿Cuál era el oficio del bufón?</w:t>
      </w:r>
    </w:p>
    <w:p w14:paraId="1C3E940F" w14:textId="6F575A9E" w:rsidR="00FF16C4" w:rsidRPr="00FF16C4" w:rsidRDefault="00FF16C4" w:rsidP="00FF16C4">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FF16C4">
        <w:rPr>
          <w:rFonts w:ascii="Arial" w:eastAsia="Times New Roman" w:hAnsi="Arial" w:cs="Arial"/>
          <w:color w:val="000000"/>
          <w:sz w:val="28"/>
          <w:szCs w:val="28"/>
          <w:lang w:eastAsia="es-MX"/>
        </w:rPr>
        <w:t>Entretener a la corte real.</w:t>
      </w:r>
    </w:p>
    <w:p w14:paraId="39C09C2D" w14:textId="2A6A2E0B" w:rsidR="001941EC" w:rsidRDefault="001941EC" w:rsidP="001941EC">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¿En dónde se presentaban las obras de teatro?</w:t>
      </w:r>
    </w:p>
    <w:p w14:paraId="4675372F" w14:textId="3AC612DC" w:rsidR="001941EC" w:rsidRPr="00FF16C4" w:rsidRDefault="00FF16C4" w:rsidP="001941EC">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FF16C4">
        <w:rPr>
          <w:rFonts w:ascii="Arial" w:eastAsia="Times New Roman" w:hAnsi="Arial" w:cs="Arial"/>
          <w:color w:val="000000"/>
          <w:sz w:val="28"/>
          <w:szCs w:val="28"/>
          <w:lang w:eastAsia="es-MX"/>
        </w:rPr>
        <w:t>En las plazas de las catedrales.</w:t>
      </w:r>
    </w:p>
    <w:p w14:paraId="7BA0BAFE" w14:textId="31F16A3A" w:rsidR="001941EC" w:rsidRDefault="001941EC" w:rsidP="001941EC">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¿Qué es la farsa?</w:t>
      </w:r>
    </w:p>
    <w:p w14:paraId="15850053" w14:textId="0C8D01B8" w:rsidR="001941EC" w:rsidRPr="00FF16C4" w:rsidRDefault="00FF16C4" w:rsidP="001941EC">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FF16C4">
        <w:rPr>
          <w:rFonts w:ascii="Arial" w:eastAsia="Times New Roman" w:hAnsi="Arial" w:cs="Arial"/>
          <w:color w:val="000000"/>
          <w:sz w:val="28"/>
          <w:szCs w:val="28"/>
          <w:lang w:eastAsia="es-MX"/>
        </w:rPr>
        <w:t xml:space="preserve">Son obras cómicas donde se pueden hablar de las ridiculeces de las personas. </w:t>
      </w:r>
    </w:p>
    <w:p w14:paraId="4A3841EE" w14:textId="3A94B56C" w:rsidR="001941EC" w:rsidRDefault="001941EC" w:rsidP="00FF16C4">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¿En el renacimiento, quienes se apoderaron de la cultura?</w:t>
      </w:r>
    </w:p>
    <w:p w14:paraId="7600D48F" w14:textId="56DDCEB4" w:rsidR="00FF16C4" w:rsidRPr="00FF16C4" w:rsidRDefault="00FF16C4" w:rsidP="00FF16C4">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FF16C4">
        <w:rPr>
          <w:rFonts w:ascii="Arial" w:eastAsia="Times New Roman" w:hAnsi="Arial" w:cs="Arial"/>
          <w:color w:val="000000"/>
          <w:sz w:val="28"/>
          <w:szCs w:val="28"/>
          <w:lang w:eastAsia="es-MX"/>
        </w:rPr>
        <w:t>Los artistas y pensadores.</w:t>
      </w:r>
    </w:p>
    <w:p w14:paraId="6AC0F14B" w14:textId="1364364D" w:rsidR="001941EC" w:rsidRDefault="001941EC" w:rsidP="001941EC">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¿Quién crea la imprenta en Alemania?</w:t>
      </w:r>
    </w:p>
    <w:p w14:paraId="0683DE26" w14:textId="28714D9A" w:rsidR="001941EC" w:rsidRPr="00FF16C4" w:rsidRDefault="00FF16C4" w:rsidP="001941EC">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FF16C4">
        <w:rPr>
          <w:rFonts w:ascii="Arial" w:eastAsia="Times New Roman" w:hAnsi="Arial" w:cs="Arial"/>
          <w:color w:val="000000"/>
          <w:sz w:val="28"/>
          <w:szCs w:val="28"/>
          <w:lang w:eastAsia="es-MX"/>
        </w:rPr>
        <w:t>Gutenberg.</w:t>
      </w:r>
    </w:p>
    <w:p w14:paraId="4813A53B" w14:textId="01889E9C" w:rsidR="001941EC" w:rsidRDefault="001941EC" w:rsidP="00FF16C4">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¿Qué nació cuando Italia se llena de artistas?</w:t>
      </w:r>
    </w:p>
    <w:p w14:paraId="71398456" w14:textId="443740F0" w:rsidR="00FF16C4" w:rsidRPr="00FF16C4" w:rsidRDefault="00FF16C4" w:rsidP="00FF16C4">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FF16C4">
        <w:rPr>
          <w:rFonts w:ascii="Arial" w:eastAsia="Times New Roman" w:hAnsi="Arial" w:cs="Arial"/>
          <w:color w:val="000000"/>
          <w:sz w:val="28"/>
          <w:szCs w:val="28"/>
          <w:lang w:eastAsia="es-MX"/>
        </w:rPr>
        <w:t>La comedia del arte</w:t>
      </w:r>
      <w:r>
        <w:rPr>
          <w:rFonts w:ascii="Arial" w:eastAsia="Times New Roman" w:hAnsi="Arial" w:cs="Arial"/>
          <w:color w:val="000000"/>
          <w:sz w:val="28"/>
          <w:szCs w:val="28"/>
          <w:lang w:eastAsia="es-MX"/>
        </w:rPr>
        <w:t>, un teatro popular que mezcla obras escritas con las tradiciones del carnaval.</w:t>
      </w:r>
    </w:p>
    <w:p w14:paraId="279FB225" w14:textId="50E684F1" w:rsidR="001941EC" w:rsidRDefault="001941EC" w:rsidP="001941EC">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¿Qué personajes surgen de la comedia del arte?  </w:t>
      </w:r>
    </w:p>
    <w:p w14:paraId="3686FA60" w14:textId="575058A9" w:rsidR="001941EC" w:rsidRPr="00FF16C4" w:rsidRDefault="00FF16C4" w:rsidP="001941EC">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FF16C4">
        <w:rPr>
          <w:rFonts w:ascii="Arial" w:eastAsia="Times New Roman" w:hAnsi="Arial" w:cs="Arial"/>
          <w:color w:val="000000"/>
          <w:sz w:val="28"/>
          <w:szCs w:val="28"/>
          <w:lang w:eastAsia="es-MX"/>
        </w:rPr>
        <w:t>Surgen personajes aventureros y libres como Arlequín</w:t>
      </w:r>
      <w:r>
        <w:rPr>
          <w:rFonts w:ascii="Arial" w:eastAsia="Times New Roman" w:hAnsi="Arial" w:cs="Arial"/>
          <w:color w:val="000000"/>
          <w:sz w:val="28"/>
          <w:szCs w:val="28"/>
          <w:lang w:eastAsia="es-MX"/>
        </w:rPr>
        <w:t xml:space="preserve">, la alegre Colombina y el tímido pierrot.  </w:t>
      </w:r>
    </w:p>
    <w:p w14:paraId="7C2AEC85" w14:textId="07F68A8F" w:rsidR="001941EC" w:rsidRDefault="001941EC" w:rsidP="00FF16C4">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lastRenderedPageBreak/>
        <w:t>Antes de que naciera el teatro de actores, nació el Egipto:</w:t>
      </w:r>
    </w:p>
    <w:p w14:paraId="182E45A3" w14:textId="22701FA5" w:rsidR="00FF16C4" w:rsidRPr="00E26E77" w:rsidRDefault="00E26E77" w:rsidP="00FF16C4">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E26E77">
        <w:rPr>
          <w:rFonts w:ascii="Arial" w:eastAsia="Times New Roman" w:hAnsi="Arial" w:cs="Arial"/>
          <w:color w:val="000000"/>
          <w:sz w:val="28"/>
          <w:szCs w:val="28"/>
          <w:lang w:eastAsia="es-MX"/>
        </w:rPr>
        <w:t>Los antiguos egipcios hacían teatro de títeres y marionetas movidas por hilos</w:t>
      </w:r>
      <w:r>
        <w:rPr>
          <w:rFonts w:ascii="Arial" w:eastAsia="Times New Roman" w:hAnsi="Arial" w:cs="Arial"/>
          <w:color w:val="000000"/>
          <w:sz w:val="28"/>
          <w:szCs w:val="28"/>
          <w:lang w:eastAsia="es-MX"/>
        </w:rPr>
        <w:t xml:space="preserve">, 2000 </w:t>
      </w:r>
      <w:proofErr w:type="spellStart"/>
      <w:r>
        <w:rPr>
          <w:rFonts w:ascii="Arial" w:eastAsia="Times New Roman" w:hAnsi="Arial" w:cs="Arial"/>
          <w:color w:val="000000"/>
          <w:sz w:val="28"/>
          <w:szCs w:val="28"/>
          <w:lang w:eastAsia="es-MX"/>
        </w:rPr>
        <w:t>a.c.</w:t>
      </w:r>
      <w:proofErr w:type="spellEnd"/>
    </w:p>
    <w:p w14:paraId="1A955BCF" w14:textId="1D4166A6" w:rsidR="001941EC" w:rsidRDefault="001941EC" w:rsidP="001941EC">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¿Qué pasó en la época medieval con la cultura y las artes?</w:t>
      </w:r>
    </w:p>
    <w:p w14:paraId="710BB928" w14:textId="702246E2" w:rsidR="001941EC" w:rsidRPr="00E26E77" w:rsidRDefault="00E26E77" w:rsidP="001941EC">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E26E77">
        <w:rPr>
          <w:rFonts w:ascii="Arial" w:eastAsia="Times New Roman" w:hAnsi="Arial" w:cs="Arial"/>
          <w:color w:val="000000"/>
          <w:sz w:val="28"/>
          <w:szCs w:val="28"/>
          <w:lang w:eastAsia="es-MX"/>
        </w:rPr>
        <w:t>La cultura y las artes se estancaron.</w:t>
      </w:r>
    </w:p>
    <w:p w14:paraId="307048F1" w14:textId="21D4443A" w:rsidR="001941EC" w:rsidRDefault="001941EC" w:rsidP="00E26E77">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¿Qué es lo que se mantuvo vivo ya quera muy fácil de transportar de un pueblo a otro?</w:t>
      </w:r>
    </w:p>
    <w:p w14:paraId="674A1D31" w14:textId="1597AE03" w:rsidR="00E26E77" w:rsidRPr="00E26E77" w:rsidRDefault="00E26E77" w:rsidP="00E26E77">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E26E77">
        <w:rPr>
          <w:rFonts w:ascii="Arial" w:eastAsia="Times New Roman" w:hAnsi="Arial" w:cs="Arial"/>
          <w:color w:val="000000"/>
          <w:sz w:val="28"/>
          <w:szCs w:val="28"/>
          <w:lang w:eastAsia="es-MX"/>
        </w:rPr>
        <w:t>Los teatrinos</w:t>
      </w:r>
      <w:r>
        <w:rPr>
          <w:rFonts w:ascii="Arial" w:eastAsia="Times New Roman" w:hAnsi="Arial" w:cs="Arial"/>
          <w:color w:val="000000"/>
          <w:sz w:val="28"/>
          <w:szCs w:val="28"/>
          <w:lang w:eastAsia="es-MX"/>
        </w:rPr>
        <w:t xml:space="preserve">, pequeños teatros de títeres. </w:t>
      </w:r>
    </w:p>
    <w:p w14:paraId="79D55436" w14:textId="6473A181" w:rsidR="001941EC" w:rsidRDefault="001941EC" w:rsidP="001941EC">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 xml:space="preserve">¿Cómo se llamaba el teatro en Londres donde </w:t>
      </w:r>
      <w:proofErr w:type="spellStart"/>
      <w:r w:rsidRPr="001941EC">
        <w:rPr>
          <w:rFonts w:ascii="Arial" w:eastAsia="Times New Roman" w:hAnsi="Arial" w:cs="Arial"/>
          <w:b/>
          <w:bCs/>
          <w:color w:val="000000"/>
          <w:sz w:val="28"/>
          <w:szCs w:val="28"/>
          <w:lang w:eastAsia="es-MX"/>
        </w:rPr>
        <w:t>Wiliam</w:t>
      </w:r>
      <w:proofErr w:type="spellEnd"/>
      <w:r w:rsidRPr="001941EC">
        <w:rPr>
          <w:rFonts w:ascii="Arial" w:eastAsia="Times New Roman" w:hAnsi="Arial" w:cs="Arial"/>
          <w:b/>
          <w:bCs/>
          <w:color w:val="000000"/>
          <w:sz w:val="28"/>
          <w:szCs w:val="28"/>
          <w:lang w:eastAsia="es-MX"/>
        </w:rPr>
        <w:t xml:space="preserve"> Shakespeare actuó y dirigió sus obras?</w:t>
      </w:r>
    </w:p>
    <w:p w14:paraId="4307C361" w14:textId="3C399D17" w:rsidR="001941EC" w:rsidRPr="00E26E77" w:rsidRDefault="00E26E77" w:rsidP="001941EC">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E26E77">
        <w:rPr>
          <w:rFonts w:ascii="Arial" w:eastAsia="Times New Roman" w:hAnsi="Arial" w:cs="Arial"/>
          <w:color w:val="000000"/>
          <w:sz w:val="28"/>
          <w:szCs w:val="28"/>
          <w:lang w:eastAsia="es-MX"/>
        </w:rPr>
        <w:t>El globo.</w:t>
      </w:r>
    </w:p>
    <w:p w14:paraId="5ED4F6A6" w14:textId="054F2D33" w:rsidR="001941EC" w:rsidRDefault="001941EC" w:rsidP="00E26E77">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¿Qué se pone de moda en el siglo de oro español?</w:t>
      </w:r>
    </w:p>
    <w:p w14:paraId="4985B3C6" w14:textId="51A4DCD3" w:rsidR="00E26E77" w:rsidRPr="00E26E77" w:rsidRDefault="00E26E77" w:rsidP="00E26E77">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E26E77">
        <w:rPr>
          <w:rFonts w:ascii="Arial" w:eastAsia="Times New Roman" w:hAnsi="Arial" w:cs="Arial"/>
          <w:color w:val="000000"/>
          <w:sz w:val="28"/>
          <w:szCs w:val="28"/>
          <w:lang w:eastAsia="es-MX"/>
        </w:rPr>
        <w:t>Se ponen de moda los teatros con maquinarias llamadas tramoyas</w:t>
      </w:r>
      <w:r>
        <w:rPr>
          <w:rFonts w:ascii="Arial" w:eastAsia="Times New Roman" w:hAnsi="Arial" w:cs="Arial"/>
          <w:color w:val="000000"/>
          <w:sz w:val="28"/>
          <w:szCs w:val="28"/>
          <w:lang w:eastAsia="es-MX"/>
        </w:rPr>
        <w:t xml:space="preserve"> y presentaban efectos.</w:t>
      </w:r>
    </w:p>
    <w:p w14:paraId="4FD53FAF" w14:textId="75DC71CB" w:rsidR="001941EC" w:rsidRDefault="001941EC" w:rsidP="001941EC">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¿Qué hace mover los decorados con poleas en el teatro?</w:t>
      </w:r>
    </w:p>
    <w:p w14:paraId="2506719B" w14:textId="20F73A97" w:rsidR="001941EC" w:rsidRPr="00E26E77" w:rsidRDefault="00E26E77" w:rsidP="001941EC">
      <w:pPr>
        <w:pStyle w:val="Prrafodelista"/>
        <w:spacing w:before="100" w:beforeAutospacing="1" w:after="100" w:afterAutospacing="1" w:line="360" w:lineRule="atLeast"/>
        <w:ind w:left="360"/>
        <w:rPr>
          <w:rFonts w:ascii="Arial" w:eastAsia="Times New Roman" w:hAnsi="Arial" w:cs="Arial"/>
          <w:color w:val="000000"/>
          <w:sz w:val="28"/>
          <w:szCs w:val="28"/>
          <w:lang w:eastAsia="es-MX"/>
        </w:rPr>
      </w:pPr>
      <w:r w:rsidRPr="00E26E77">
        <w:rPr>
          <w:rFonts w:ascii="Arial" w:eastAsia="Times New Roman" w:hAnsi="Arial" w:cs="Arial"/>
          <w:color w:val="000000"/>
          <w:sz w:val="28"/>
          <w:szCs w:val="28"/>
          <w:lang w:eastAsia="es-MX"/>
        </w:rPr>
        <w:t xml:space="preserve">Tramoyas. </w:t>
      </w:r>
    </w:p>
    <w:p w14:paraId="74904140" w14:textId="137D1151" w:rsidR="001941EC" w:rsidRDefault="001941EC" w:rsidP="00E26E77">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¿Qué teatro se convirtió el más grande y lujoso en 1875?</w:t>
      </w:r>
    </w:p>
    <w:p w14:paraId="7AC99E89" w14:textId="11C53A19" w:rsidR="00E26E77" w:rsidRPr="00E26E77" w:rsidRDefault="00E26E77" w:rsidP="00E26E77">
      <w:pPr>
        <w:spacing w:before="100" w:beforeAutospacing="1" w:after="100" w:afterAutospacing="1" w:line="360" w:lineRule="atLeast"/>
        <w:rPr>
          <w:rFonts w:ascii="Arial" w:eastAsia="Times New Roman" w:hAnsi="Arial" w:cs="Arial"/>
          <w:color w:val="000000"/>
          <w:sz w:val="28"/>
          <w:szCs w:val="28"/>
          <w:lang w:eastAsia="es-MX"/>
        </w:rPr>
      </w:pPr>
      <w:r w:rsidRPr="00E26E77">
        <w:rPr>
          <w:rFonts w:ascii="Arial" w:eastAsia="Times New Roman" w:hAnsi="Arial" w:cs="Arial"/>
          <w:color w:val="000000"/>
          <w:sz w:val="28"/>
          <w:szCs w:val="28"/>
          <w:lang w:eastAsia="es-MX"/>
        </w:rPr>
        <w:t xml:space="preserve">La opera de parís. </w:t>
      </w:r>
    </w:p>
    <w:p w14:paraId="23765AED" w14:textId="565279C4" w:rsidR="001941EC" w:rsidRDefault="001941EC" w:rsidP="001941EC">
      <w:pPr>
        <w:pStyle w:val="Prrafodelista"/>
        <w:numPr>
          <w:ilvl w:val="0"/>
          <w:numId w:val="3"/>
        </w:numPr>
        <w:spacing w:before="100" w:beforeAutospacing="1" w:after="100" w:afterAutospacing="1" w:line="360" w:lineRule="atLeast"/>
        <w:rPr>
          <w:rFonts w:ascii="Arial" w:eastAsia="Times New Roman" w:hAnsi="Arial" w:cs="Arial"/>
          <w:b/>
          <w:bCs/>
          <w:color w:val="000000"/>
          <w:sz w:val="28"/>
          <w:szCs w:val="28"/>
          <w:lang w:eastAsia="es-MX"/>
        </w:rPr>
      </w:pPr>
      <w:r w:rsidRPr="001941EC">
        <w:rPr>
          <w:rFonts w:ascii="Arial" w:eastAsia="Times New Roman" w:hAnsi="Arial" w:cs="Arial"/>
          <w:b/>
          <w:bCs/>
          <w:color w:val="000000"/>
          <w:sz w:val="28"/>
          <w:szCs w:val="28"/>
          <w:lang w:eastAsia="es-MX"/>
        </w:rPr>
        <w:t>¿Quiénes son los escritores de las obras de teatro?</w:t>
      </w:r>
    </w:p>
    <w:p w14:paraId="3516463F" w14:textId="6533B7C8" w:rsidR="00E26E77" w:rsidRPr="00E26E77" w:rsidRDefault="00E26E77" w:rsidP="00E26E77">
      <w:pPr>
        <w:spacing w:before="100" w:beforeAutospacing="1" w:after="100" w:afterAutospacing="1" w:line="360" w:lineRule="atLeast"/>
        <w:rPr>
          <w:rFonts w:ascii="Arial" w:eastAsia="Times New Roman" w:hAnsi="Arial" w:cs="Arial"/>
          <w:color w:val="000000"/>
          <w:sz w:val="28"/>
          <w:szCs w:val="28"/>
          <w:lang w:eastAsia="es-MX"/>
        </w:rPr>
      </w:pPr>
      <w:r w:rsidRPr="00E26E77">
        <w:rPr>
          <w:rFonts w:ascii="Arial" w:eastAsia="Times New Roman" w:hAnsi="Arial" w:cs="Arial"/>
          <w:color w:val="000000"/>
          <w:sz w:val="28"/>
          <w:szCs w:val="28"/>
          <w:lang w:eastAsia="es-MX"/>
        </w:rPr>
        <w:t xml:space="preserve">Los dramaturgos, ellos crean los personajes y los actores les dan vida. </w:t>
      </w:r>
    </w:p>
    <w:p w14:paraId="19BF0887" w14:textId="0C1E4EC6" w:rsidR="00E26E77" w:rsidRDefault="00D1308A" w:rsidP="008D79F3">
      <w:pPr>
        <w:rPr>
          <w:rFonts w:ascii="Arial" w:hAnsi="Arial" w:cs="Arial"/>
          <w:b/>
          <w:bCs/>
          <w:sz w:val="32"/>
          <w:szCs w:val="32"/>
          <w:highlight w:val="cyan"/>
        </w:rPr>
      </w:pPr>
      <w:r>
        <w:rPr>
          <w:noProof/>
        </w:rPr>
        <w:drawing>
          <wp:anchor distT="0" distB="0" distL="114300" distR="114300" simplePos="0" relativeHeight="251661312" behindDoc="0" locked="0" layoutInCell="1" allowOverlap="1" wp14:anchorId="21B6FDBC" wp14:editId="57D7A7E3">
            <wp:simplePos x="0" y="0"/>
            <wp:positionH relativeFrom="margin">
              <wp:align>center</wp:align>
            </wp:positionH>
            <wp:positionV relativeFrom="paragraph">
              <wp:posOffset>144780</wp:posOffset>
            </wp:positionV>
            <wp:extent cx="3091543" cy="2299826"/>
            <wp:effectExtent l="0" t="0" r="0" b="5715"/>
            <wp:wrapNone/>
            <wp:docPr id="6" name="Imagen 6" descr="Los verbos de cambio en español | Imagenes de teatro, Imagenes de mascaras,  Mascaras tea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s verbos de cambio en español | Imagenes de teatro, Imagenes de mascaras,  Mascaras teat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1543" cy="22998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7A80E3" w14:textId="77777777" w:rsidR="00E26E77" w:rsidRDefault="00E26E77">
      <w:pPr>
        <w:rPr>
          <w:rFonts w:ascii="Arial" w:hAnsi="Arial" w:cs="Arial"/>
          <w:b/>
          <w:bCs/>
          <w:sz w:val="32"/>
          <w:szCs w:val="32"/>
          <w:highlight w:val="cyan"/>
        </w:rPr>
      </w:pPr>
      <w:r>
        <w:rPr>
          <w:rFonts w:ascii="Arial" w:hAnsi="Arial" w:cs="Arial"/>
          <w:b/>
          <w:bCs/>
          <w:sz w:val="32"/>
          <w:szCs w:val="32"/>
          <w:highlight w:val="cyan"/>
        </w:rPr>
        <w:br w:type="page"/>
      </w:r>
    </w:p>
    <w:p w14:paraId="68CD179E" w14:textId="4375E7BD" w:rsidR="008D79F3" w:rsidRDefault="00E26E77" w:rsidP="00E26E77">
      <w:pPr>
        <w:pStyle w:val="Prrafodelista"/>
        <w:numPr>
          <w:ilvl w:val="0"/>
          <w:numId w:val="2"/>
        </w:numPr>
        <w:rPr>
          <w:rFonts w:ascii="Arial" w:hAnsi="Arial" w:cs="Arial"/>
          <w:b/>
          <w:bCs/>
          <w:sz w:val="32"/>
          <w:szCs w:val="32"/>
          <w:highlight w:val="green"/>
        </w:rPr>
      </w:pPr>
      <w:r w:rsidRPr="00E26E77">
        <w:lastRenderedPageBreak/>
        <w:drawing>
          <wp:anchor distT="0" distB="0" distL="114300" distR="114300" simplePos="0" relativeHeight="251660288" behindDoc="0" locked="0" layoutInCell="1" allowOverlap="1" wp14:anchorId="7230F2AD" wp14:editId="20091718">
            <wp:simplePos x="0" y="0"/>
            <wp:positionH relativeFrom="margin">
              <wp:posOffset>-290830</wp:posOffset>
            </wp:positionH>
            <wp:positionV relativeFrom="paragraph">
              <wp:posOffset>434975</wp:posOffset>
            </wp:positionV>
            <wp:extent cx="3515995" cy="4687570"/>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5995" cy="4687570"/>
                    </a:xfrm>
                    <a:prstGeom prst="rect">
                      <a:avLst/>
                    </a:prstGeom>
                  </pic:spPr>
                </pic:pic>
              </a:graphicData>
            </a:graphic>
            <wp14:sizeRelH relativeFrom="margin">
              <wp14:pctWidth>0</wp14:pctWidth>
            </wp14:sizeRelH>
            <wp14:sizeRelV relativeFrom="margin">
              <wp14:pctHeight>0</wp14:pctHeight>
            </wp14:sizeRelV>
          </wp:anchor>
        </w:drawing>
      </w:r>
      <w:r w:rsidRPr="00E26E77">
        <w:rPr>
          <w:rFonts w:ascii="Arial" w:hAnsi="Arial" w:cs="Arial"/>
          <w:b/>
          <w:bCs/>
          <w:sz w:val="32"/>
          <w:szCs w:val="32"/>
          <w:highlight w:val="green"/>
        </w:rPr>
        <w:t>Títere de manopla. (Gato)</w:t>
      </w:r>
    </w:p>
    <w:p w14:paraId="6F367823" w14:textId="77777777" w:rsidR="00E26E77" w:rsidRDefault="00E26E77" w:rsidP="00E26E77">
      <w:pPr>
        <w:rPr>
          <w:rFonts w:ascii="Arial" w:hAnsi="Arial" w:cs="Arial"/>
          <w:b/>
          <w:bCs/>
          <w:sz w:val="32"/>
          <w:szCs w:val="32"/>
          <w:highlight w:val="green"/>
        </w:rPr>
      </w:pPr>
    </w:p>
    <w:p w14:paraId="36AB83C2" w14:textId="5BCFEDF2" w:rsidR="00E26E77" w:rsidRDefault="00E26E77">
      <w:pPr>
        <w:rPr>
          <w:rFonts w:ascii="Arial" w:hAnsi="Arial" w:cs="Arial"/>
          <w:b/>
          <w:bCs/>
          <w:sz w:val="32"/>
          <w:szCs w:val="32"/>
          <w:highlight w:val="green"/>
        </w:rPr>
      </w:pPr>
      <w:r w:rsidRPr="00E26E77">
        <w:drawing>
          <wp:anchor distT="0" distB="0" distL="114300" distR="114300" simplePos="0" relativeHeight="251658239" behindDoc="0" locked="0" layoutInCell="1" allowOverlap="1" wp14:anchorId="54244710" wp14:editId="0E83B03B">
            <wp:simplePos x="0" y="0"/>
            <wp:positionH relativeFrom="margin">
              <wp:posOffset>2460716</wp:posOffset>
            </wp:positionH>
            <wp:positionV relativeFrom="paragraph">
              <wp:posOffset>2769689</wp:posOffset>
            </wp:positionV>
            <wp:extent cx="3439523" cy="4586031"/>
            <wp:effectExtent l="0" t="0" r="889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9523" cy="458603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32"/>
          <w:szCs w:val="32"/>
          <w:highlight w:val="green"/>
        </w:rPr>
        <w:br w:type="page"/>
      </w:r>
    </w:p>
    <w:p w14:paraId="3EC36EFB" w14:textId="1B2DC7FE" w:rsidR="00E26E77" w:rsidRDefault="00D1308A" w:rsidP="00D1308A">
      <w:pPr>
        <w:pStyle w:val="Prrafodelista"/>
        <w:numPr>
          <w:ilvl w:val="0"/>
          <w:numId w:val="2"/>
        </w:numPr>
        <w:rPr>
          <w:rFonts w:ascii="Arial" w:hAnsi="Arial" w:cs="Arial"/>
          <w:b/>
          <w:bCs/>
          <w:sz w:val="32"/>
          <w:szCs w:val="32"/>
          <w:highlight w:val="yellow"/>
        </w:rPr>
      </w:pPr>
      <w:r w:rsidRPr="00D1308A">
        <w:rPr>
          <w:rFonts w:ascii="Arial" w:hAnsi="Arial" w:cs="Arial"/>
          <w:b/>
          <w:bCs/>
          <w:sz w:val="32"/>
          <w:szCs w:val="32"/>
          <w:highlight w:val="yellow"/>
        </w:rPr>
        <w:lastRenderedPageBreak/>
        <w:t>Referencias bibliográficas.</w:t>
      </w:r>
    </w:p>
    <w:p w14:paraId="465E2B26" w14:textId="12DD3470" w:rsidR="00D1308A" w:rsidRDefault="00D1308A" w:rsidP="00D1308A">
      <w:pPr>
        <w:rPr>
          <w:rFonts w:ascii="Arial" w:hAnsi="Arial" w:cs="Arial"/>
          <w:b/>
          <w:bCs/>
          <w:sz w:val="32"/>
          <w:szCs w:val="32"/>
          <w:highlight w:val="yellow"/>
        </w:rPr>
      </w:pPr>
    </w:p>
    <w:p w14:paraId="4B315B11" w14:textId="4D051F29" w:rsidR="00D1308A" w:rsidRDefault="00D1308A" w:rsidP="00D1308A">
      <w:pPr>
        <w:rPr>
          <w:rFonts w:ascii="Arial" w:hAnsi="Arial" w:cs="Arial"/>
          <w:b/>
          <w:bCs/>
          <w:sz w:val="28"/>
          <w:szCs w:val="28"/>
        </w:rPr>
      </w:pPr>
      <w:r w:rsidRPr="00D1308A">
        <w:rPr>
          <w:rFonts w:ascii="Arial" w:hAnsi="Arial" w:cs="Arial"/>
          <w:b/>
          <w:bCs/>
          <w:sz w:val="28"/>
          <w:szCs w:val="28"/>
        </w:rPr>
        <w:t xml:space="preserve">Báez Merino C. (2009). </w:t>
      </w:r>
      <w:r w:rsidRPr="00D1308A">
        <w:rPr>
          <w:rFonts w:ascii="Arial" w:hAnsi="Arial" w:cs="Arial"/>
          <w:b/>
          <w:bCs/>
          <w:color w:val="000000"/>
          <w:sz w:val="28"/>
          <w:szCs w:val="28"/>
        </w:rPr>
        <w:t>Aprendizaje significativo y adquisición de competencias profesionales a través del teatro.</w:t>
      </w:r>
      <w:r>
        <w:rPr>
          <w:rFonts w:ascii="Arial" w:hAnsi="Arial" w:cs="Arial"/>
          <w:b/>
          <w:bCs/>
          <w:color w:val="000000"/>
          <w:sz w:val="28"/>
          <w:szCs w:val="28"/>
        </w:rPr>
        <w:t xml:space="preserve"> </w:t>
      </w:r>
      <w:r w:rsidRPr="00D1308A">
        <w:rPr>
          <w:rFonts w:ascii="Arial" w:hAnsi="Arial" w:cs="Arial"/>
          <w:b/>
          <w:bCs/>
          <w:sz w:val="28"/>
          <w:szCs w:val="28"/>
        </w:rPr>
        <w:t>Dpto. de Didáctica de la Expresión Musical, Plástica y Corporal. Universidad de Extremadura.</w:t>
      </w:r>
    </w:p>
    <w:p w14:paraId="5889390A" w14:textId="38C2DAB3" w:rsidR="00D1308A" w:rsidRDefault="00D1308A" w:rsidP="00D1308A">
      <w:pPr>
        <w:rPr>
          <w:rFonts w:ascii="Arial" w:hAnsi="Arial" w:cs="Arial"/>
          <w:b/>
          <w:bCs/>
          <w:sz w:val="28"/>
          <w:szCs w:val="28"/>
        </w:rPr>
      </w:pPr>
    </w:p>
    <w:p w14:paraId="264CE34A" w14:textId="0220ECCB" w:rsidR="00D1308A" w:rsidRDefault="00D1308A" w:rsidP="00D1308A">
      <w:pPr>
        <w:rPr>
          <w:rFonts w:ascii="Arial" w:hAnsi="Arial" w:cs="Arial"/>
          <w:b/>
          <w:bCs/>
          <w:sz w:val="28"/>
          <w:szCs w:val="28"/>
        </w:rPr>
      </w:pPr>
      <w:r>
        <w:rPr>
          <w:rFonts w:ascii="Arial" w:hAnsi="Arial" w:cs="Arial"/>
          <w:b/>
          <w:bCs/>
          <w:sz w:val="28"/>
          <w:szCs w:val="28"/>
        </w:rPr>
        <w:t xml:space="preserve">Vídeo “Historia del teatro”: </w:t>
      </w:r>
      <w:hyperlink r:id="rId12" w:history="1">
        <w:r w:rsidRPr="00E82B5D">
          <w:rPr>
            <w:rStyle w:val="Hipervnculo"/>
            <w:rFonts w:ascii="Arial" w:hAnsi="Arial" w:cs="Arial"/>
            <w:b/>
            <w:bCs/>
            <w:sz w:val="28"/>
            <w:szCs w:val="28"/>
          </w:rPr>
          <w:t>https://www.youtube.com/watch?v=VeDBN1mX_Ec</w:t>
        </w:r>
      </w:hyperlink>
    </w:p>
    <w:p w14:paraId="3095D6BB" w14:textId="77777777" w:rsidR="00D1308A" w:rsidRDefault="00D1308A" w:rsidP="00D1308A">
      <w:pPr>
        <w:rPr>
          <w:rFonts w:ascii="Arial" w:hAnsi="Arial" w:cs="Arial"/>
          <w:b/>
          <w:bCs/>
          <w:sz w:val="28"/>
          <w:szCs w:val="28"/>
        </w:rPr>
      </w:pPr>
    </w:p>
    <w:p w14:paraId="6E7CFA2A" w14:textId="1A813828" w:rsidR="00D1308A" w:rsidRDefault="00D1308A" w:rsidP="00D1308A">
      <w:pPr>
        <w:rPr>
          <w:rFonts w:ascii="Arial" w:hAnsi="Arial" w:cs="Arial"/>
          <w:b/>
          <w:bCs/>
          <w:sz w:val="28"/>
          <w:szCs w:val="28"/>
        </w:rPr>
      </w:pPr>
      <w:r>
        <w:rPr>
          <w:rFonts w:ascii="Arial" w:hAnsi="Arial" w:cs="Arial"/>
          <w:b/>
          <w:bCs/>
          <w:sz w:val="28"/>
          <w:szCs w:val="28"/>
        </w:rPr>
        <w:t xml:space="preserve">Vídeo “Títere manopla – Manualidades para todos”: </w:t>
      </w:r>
      <w:hyperlink r:id="rId13" w:history="1">
        <w:r w:rsidRPr="00E82B5D">
          <w:rPr>
            <w:rStyle w:val="Hipervnculo"/>
            <w:rFonts w:ascii="Arial" w:hAnsi="Arial" w:cs="Arial"/>
            <w:b/>
            <w:bCs/>
            <w:sz w:val="28"/>
            <w:szCs w:val="28"/>
          </w:rPr>
          <w:t>https://www.youtube.com/watch?v=ZOWmPAO6q9M</w:t>
        </w:r>
      </w:hyperlink>
    </w:p>
    <w:p w14:paraId="4F990064" w14:textId="3FE78AE6" w:rsidR="00D1308A" w:rsidRDefault="00D1308A" w:rsidP="00D1308A">
      <w:pPr>
        <w:rPr>
          <w:rFonts w:ascii="Arial" w:hAnsi="Arial" w:cs="Arial"/>
          <w:b/>
          <w:bCs/>
          <w:sz w:val="28"/>
          <w:szCs w:val="28"/>
        </w:rPr>
      </w:pPr>
    </w:p>
    <w:p w14:paraId="30C85F8A" w14:textId="77777777" w:rsidR="00D1308A" w:rsidRDefault="00D1308A">
      <w:pPr>
        <w:rPr>
          <w:rFonts w:ascii="Arial" w:hAnsi="Arial" w:cs="Arial"/>
          <w:b/>
          <w:bCs/>
          <w:sz w:val="28"/>
          <w:szCs w:val="28"/>
        </w:rPr>
      </w:pPr>
      <w:r>
        <w:rPr>
          <w:rFonts w:ascii="Arial" w:hAnsi="Arial" w:cs="Arial"/>
          <w:b/>
          <w:bCs/>
          <w:sz w:val="28"/>
          <w:szCs w:val="28"/>
        </w:rPr>
        <w:br w:type="page"/>
      </w:r>
    </w:p>
    <w:p w14:paraId="1DC594BB" w14:textId="61C14F27" w:rsidR="00D1308A" w:rsidRPr="00D1308A" w:rsidRDefault="00D1308A" w:rsidP="00D1308A">
      <w:pPr>
        <w:pStyle w:val="Prrafodelista"/>
        <w:numPr>
          <w:ilvl w:val="0"/>
          <w:numId w:val="2"/>
        </w:numPr>
        <w:rPr>
          <w:rFonts w:ascii="Arial" w:hAnsi="Arial" w:cs="Arial"/>
          <w:b/>
          <w:bCs/>
          <w:sz w:val="28"/>
          <w:szCs w:val="28"/>
        </w:rPr>
      </w:pPr>
      <w:r w:rsidRPr="00D1308A">
        <w:rPr>
          <w:rFonts w:ascii="Arial" w:hAnsi="Arial" w:cs="Arial"/>
          <w:b/>
          <w:bCs/>
          <w:noProof/>
          <w:sz w:val="32"/>
          <w:szCs w:val="32"/>
          <w:highlight w:val="cyan"/>
        </w:rPr>
        <w:lastRenderedPageBreak/>
        <w:t>Anexos:</w:t>
      </w:r>
      <w:r w:rsidRPr="00D1308A">
        <w:rPr>
          <w:rFonts w:ascii="Arial" w:hAnsi="Arial" w:cs="Arial"/>
          <w:b/>
          <w:bCs/>
          <w:noProof/>
          <w:sz w:val="32"/>
          <w:szCs w:val="32"/>
        </w:rPr>
        <w:t xml:space="preserve"> </w:t>
      </w:r>
      <w:r w:rsidRPr="00D1308A">
        <w:rPr>
          <w:rFonts w:ascii="Arial" w:hAnsi="Arial" w:cs="Arial"/>
          <w:b/>
          <w:bCs/>
          <w:noProof/>
          <w:sz w:val="28"/>
          <w:szCs w:val="28"/>
        </w:rPr>
        <w:br/>
      </w:r>
      <w:r>
        <w:rPr>
          <w:noProof/>
        </w:rPr>
        <w:drawing>
          <wp:inline distT="0" distB="0" distL="0" distR="0" wp14:anchorId="5E6BAE85" wp14:editId="53545176">
            <wp:extent cx="5612130" cy="7667625"/>
            <wp:effectExtent l="0" t="0" r="762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7667625"/>
                    </a:xfrm>
                    <a:prstGeom prst="rect">
                      <a:avLst/>
                    </a:prstGeom>
                    <a:noFill/>
                    <a:ln>
                      <a:noFill/>
                    </a:ln>
                  </pic:spPr>
                </pic:pic>
              </a:graphicData>
            </a:graphic>
          </wp:inline>
        </w:drawing>
      </w:r>
    </w:p>
    <w:p w14:paraId="36CEDB61" w14:textId="77777777" w:rsidR="00D1308A" w:rsidRPr="00D1308A" w:rsidRDefault="00D1308A" w:rsidP="00D1308A">
      <w:pPr>
        <w:rPr>
          <w:rFonts w:ascii="Arial" w:hAnsi="Arial" w:cs="Arial"/>
          <w:b/>
          <w:bCs/>
          <w:sz w:val="28"/>
          <w:szCs w:val="28"/>
        </w:rPr>
      </w:pPr>
    </w:p>
    <w:sectPr w:rsidR="00D1308A" w:rsidRPr="00D1308A" w:rsidSect="008D79F3">
      <w:footerReference w:type="default" r:id="rId15"/>
      <w:pgSz w:w="12240" w:h="15840"/>
      <w:pgMar w:top="1417" w:right="1701" w:bottom="1417" w:left="1701" w:header="708" w:footer="708" w:gutter="0"/>
      <w:pgBorders w:offsetFrom="page">
        <w:top w:val="decoBlocks" w:sz="31" w:space="24" w:color="FF9966"/>
        <w:left w:val="decoBlocks" w:sz="31" w:space="24" w:color="FF9966"/>
        <w:bottom w:val="decoBlocks" w:sz="31" w:space="24" w:color="FF9966"/>
        <w:right w:val="decoBlocks" w:sz="31" w:space="24" w:color="FF996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68183" w14:textId="77777777" w:rsidR="00A67706" w:rsidRDefault="00A67706" w:rsidP="008D79F3">
      <w:pPr>
        <w:spacing w:after="0" w:line="240" w:lineRule="auto"/>
      </w:pPr>
      <w:r>
        <w:separator/>
      </w:r>
    </w:p>
  </w:endnote>
  <w:endnote w:type="continuationSeparator" w:id="0">
    <w:p w14:paraId="017BC722" w14:textId="77777777" w:rsidR="00A67706" w:rsidRDefault="00A67706" w:rsidP="008D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610866"/>
      <w:docPartObj>
        <w:docPartGallery w:val="Page Numbers (Bottom of Page)"/>
        <w:docPartUnique/>
      </w:docPartObj>
    </w:sdtPr>
    <w:sdtContent>
      <w:p w14:paraId="79F7CEC2" w14:textId="1E8BE683" w:rsidR="008D79F3" w:rsidRDefault="008D79F3">
        <w:pPr>
          <w:pStyle w:val="Piedepgina"/>
          <w:jc w:val="center"/>
        </w:pPr>
        <w:r>
          <w:fldChar w:fldCharType="begin"/>
        </w:r>
        <w:r>
          <w:instrText>PAGE   \* MERGEFORMAT</w:instrText>
        </w:r>
        <w:r>
          <w:fldChar w:fldCharType="separate"/>
        </w:r>
        <w:r>
          <w:rPr>
            <w:lang w:val="es-ES"/>
          </w:rPr>
          <w:t>2</w:t>
        </w:r>
        <w:r>
          <w:fldChar w:fldCharType="end"/>
        </w:r>
      </w:p>
    </w:sdtContent>
  </w:sdt>
  <w:p w14:paraId="4EC47736" w14:textId="77777777" w:rsidR="008D79F3" w:rsidRDefault="008D79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01E24" w14:textId="77777777" w:rsidR="00A67706" w:rsidRDefault="00A67706" w:rsidP="008D79F3">
      <w:pPr>
        <w:spacing w:after="0" w:line="240" w:lineRule="auto"/>
      </w:pPr>
      <w:r>
        <w:separator/>
      </w:r>
    </w:p>
  </w:footnote>
  <w:footnote w:type="continuationSeparator" w:id="0">
    <w:p w14:paraId="391F6D02" w14:textId="77777777" w:rsidR="00A67706" w:rsidRDefault="00A67706" w:rsidP="008D7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925E9"/>
    <w:multiLevelType w:val="hybridMultilevel"/>
    <w:tmpl w:val="E9981006"/>
    <w:lvl w:ilvl="0" w:tplc="26526B24">
      <w:start w:val="1"/>
      <w:numFmt w:val="decimal"/>
      <w:lvlText w:val="%1."/>
      <w:lvlJc w:val="left"/>
      <w:pPr>
        <w:ind w:left="360" w:hanging="360"/>
      </w:pPr>
      <w:rPr>
        <w:rFonts w:ascii="Arial" w:hAnsi="Arial" w:cs="Arial" w:hint="default"/>
        <w:sz w:val="28"/>
        <w:szCs w:val="2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7A2107C1"/>
    <w:multiLevelType w:val="hybridMultilevel"/>
    <w:tmpl w:val="6BBCABEA"/>
    <w:lvl w:ilvl="0" w:tplc="6F941380">
      <w:start w:val="1"/>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211E12"/>
    <w:multiLevelType w:val="hybridMultilevel"/>
    <w:tmpl w:val="CED2F374"/>
    <w:lvl w:ilvl="0" w:tplc="768C5D76">
      <w:numFmt w:val="bullet"/>
      <w:lvlText w:val=""/>
      <w:lvlJc w:val="left"/>
      <w:pPr>
        <w:ind w:left="360" w:hanging="360"/>
      </w:pPr>
      <w:rPr>
        <w:rFonts w:ascii="Wingdings" w:eastAsiaTheme="minorHAnsi" w:hAnsi="Wingdings"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F3"/>
    <w:rsid w:val="001941EC"/>
    <w:rsid w:val="008D79F3"/>
    <w:rsid w:val="00A67706"/>
    <w:rsid w:val="00D1308A"/>
    <w:rsid w:val="00E26E77"/>
    <w:rsid w:val="00F7150E"/>
    <w:rsid w:val="00FF1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6A0D"/>
  <w15:chartTrackingRefBased/>
  <w15:docId w15:val="{25EDF9EB-2494-4DBB-B3F6-F703A1A3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79F3"/>
    <w:pPr>
      <w:ind w:left="720"/>
      <w:contextualSpacing/>
    </w:pPr>
  </w:style>
  <w:style w:type="paragraph" w:styleId="Encabezado">
    <w:name w:val="header"/>
    <w:basedOn w:val="Normal"/>
    <w:link w:val="EncabezadoCar"/>
    <w:uiPriority w:val="99"/>
    <w:unhideWhenUsed/>
    <w:rsid w:val="008D79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79F3"/>
  </w:style>
  <w:style w:type="paragraph" w:styleId="Piedepgina">
    <w:name w:val="footer"/>
    <w:basedOn w:val="Normal"/>
    <w:link w:val="PiedepginaCar"/>
    <w:uiPriority w:val="99"/>
    <w:unhideWhenUsed/>
    <w:rsid w:val="008D79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79F3"/>
  </w:style>
  <w:style w:type="character" w:styleId="Hipervnculo">
    <w:name w:val="Hyperlink"/>
    <w:basedOn w:val="Fuentedeprrafopredeter"/>
    <w:uiPriority w:val="99"/>
    <w:unhideWhenUsed/>
    <w:rsid w:val="00D1308A"/>
    <w:rPr>
      <w:color w:val="0563C1" w:themeColor="hyperlink"/>
      <w:u w:val="single"/>
    </w:rPr>
  </w:style>
  <w:style w:type="character" w:styleId="Mencinsinresolver">
    <w:name w:val="Unresolved Mention"/>
    <w:basedOn w:val="Fuentedeprrafopredeter"/>
    <w:uiPriority w:val="99"/>
    <w:semiHidden/>
    <w:unhideWhenUsed/>
    <w:rsid w:val="00D13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653304">
      <w:bodyDiv w:val="1"/>
      <w:marLeft w:val="0"/>
      <w:marRight w:val="0"/>
      <w:marTop w:val="0"/>
      <w:marBottom w:val="0"/>
      <w:divBdr>
        <w:top w:val="none" w:sz="0" w:space="0" w:color="auto"/>
        <w:left w:val="none" w:sz="0" w:space="0" w:color="auto"/>
        <w:bottom w:val="none" w:sz="0" w:space="0" w:color="auto"/>
        <w:right w:val="none" w:sz="0" w:space="0" w:color="auto"/>
      </w:divBdr>
    </w:div>
    <w:div w:id="170343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ZOWmPAO6q9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VeDBN1mX_E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1818</Words>
  <Characters>10002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LIZBETH LOPEZ HERNANDEZ</dc:creator>
  <cp:keywords/>
  <dc:description/>
  <cp:lastModifiedBy>TAMARA LIZBETH LOPEZ HERNANDEZ</cp:lastModifiedBy>
  <cp:revision>1</cp:revision>
  <dcterms:created xsi:type="dcterms:W3CDTF">2021-03-25T07:05:00Z</dcterms:created>
  <dcterms:modified xsi:type="dcterms:W3CDTF">2021-03-25T08:04:00Z</dcterms:modified>
</cp:coreProperties>
</file>