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E98DA" w14:textId="77777777" w:rsidR="00CF0B97" w:rsidRPr="00C354EE" w:rsidRDefault="00CF0B97" w:rsidP="00CF0B97">
      <w:pPr>
        <w:spacing w:line="360" w:lineRule="auto"/>
        <w:jc w:val="center"/>
        <w:rPr>
          <w:rFonts w:ascii="Arial" w:hAnsi="Arial" w:cs="Arial"/>
          <w:sz w:val="32"/>
          <w:szCs w:val="32"/>
        </w:rPr>
      </w:pPr>
      <w:r w:rsidRPr="00C354EE">
        <w:rPr>
          <w:noProof/>
          <w:sz w:val="28"/>
          <w:szCs w:val="28"/>
        </w:rPr>
        <w:drawing>
          <wp:anchor distT="0" distB="0" distL="114300" distR="114300" simplePos="0" relativeHeight="251659264" behindDoc="1" locked="0" layoutInCell="1" allowOverlap="1" wp14:anchorId="5A8980AA" wp14:editId="6819F17E">
            <wp:simplePos x="0" y="0"/>
            <wp:positionH relativeFrom="margin">
              <wp:align>left</wp:align>
            </wp:positionH>
            <wp:positionV relativeFrom="paragraph">
              <wp:posOffset>-635</wp:posOffset>
            </wp:positionV>
            <wp:extent cx="1023257" cy="7620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3257"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54EE">
        <w:rPr>
          <w:rFonts w:ascii="Arial" w:hAnsi="Arial" w:cs="Arial"/>
          <w:sz w:val="32"/>
          <w:szCs w:val="32"/>
        </w:rPr>
        <w:t>Escuela normal de educación preescolar</w:t>
      </w:r>
    </w:p>
    <w:p w14:paraId="33CACF2B" w14:textId="77777777" w:rsidR="00CF0B97" w:rsidRPr="00C354EE" w:rsidRDefault="00CF0B97" w:rsidP="00CF0B97">
      <w:pPr>
        <w:spacing w:line="360" w:lineRule="auto"/>
        <w:jc w:val="center"/>
        <w:rPr>
          <w:rFonts w:ascii="Arial" w:hAnsi="Arial" w:cs="Arial"/>
          <w:sz w:val="24"/>
          <w:szCs w:val="24"/>
        </w:rPr>
      </w:pPr>
      <w:r w:rsidRPr="00C354EE">
        <w:rPr>
          <w:rFonts w:ascii="Arial" w:hAnsi="Arial" w:cs="Arial"/>
          <w:sz w:val="24"/>
          <w:szCs w:val="24"/>
        </w:rPr>
        <w:t>Ciclo escolar 2020-2021</w:t>
      </w:r>
    </w:p>
    <w:p w14:paraId="067A74B9" w14:textId="77777777" w:rsidR="00CF0B97" w:rsidRDefault="00CF0B97" w:rsidP="00CF0B97">
      <w:pPr>
        <w:spacing w:line="360" w:lineRule="auto"/>
        <w:jc w:val="center"/>
        <w:rPr>
          <w:rFonts w:ascii="Arial" w:hAnsi="Arial" w:cs="Arial"/>
          <w:sz w:val="24"/>
          <w:szCs w:val="24"/>
        </w:rPr>
      </w:pPr>
      <w:r w:rsidRPr="00C354EE">
        <w:rPr>
          <w:rFonts w:ascii="Arial" w:hAnsi="Arial" w:cs="Arial"/>
          <w:sz w:val="24"/>
          <w:szCs w:val="24"/>
        </w:rPr>
        <w:t>Licenciatura en educación preescolar</w:t>
      </w:r>
    </w:p>
    <w:p w14:paraId="22DC975A" w14:textId="77777777" w:rsidR="00CF0B97" w:rsidRPr="00C354EE" w:rsidRDefault="00CF0B97" w:rsidP="00CF0B97">
      <w:pPr>
        <w:spacing w:line="360" w:lineRule="auto"/>
        <w:rPr>
          <w:rFonts w:ascii="Arial" w:hAnsi="Arial" w:cs="Arial"/>
          <w:sz w:val="24"/>
          <w:szCs w:val="24"/>
        </w:rPr>
      </w:pPr>
    </w:p>
    <w:p w14:paraId="03A72FBD" w14:textId="77777777" w:rsidR="00CF0B97" w:rsidRPr="00C354EE" w:rsidRDefault="00CF0B97" w:rsidP="00CF0B97">
      <w:pPr>
        <w:pStyle w:val="Ttulo2"/>
        <w:spacing w:before="75" w:beforeAutospacing="0" w:after="75" w:afterAutospacing="0" w:line="360" w:lineRule="auto"/>
        <w:jc w:val="center"/>
        <w:rPr>
          <w:rFonts w:ascii="Arial" w:hAnsi="Arial" w:cs="Arial"/>
          <w:b w:val="0"/>
          <w:bCs w:val="0"/>
          <w:color w:val="000000"/>
          <w:sz w:val="24"/>
          <w:szCs w:val="24"/>
        </w:rPr>
      </w:pPr>
      <w:r w:rsidRPr="00C354EE">
        <w:rPr>
          <w:rFonts w:ascii="Arial" w:hAnsi="Arial" w:cs="Arial"/>
          <w:b w:val="0"/>
          <w:bCs w:val="0"/>
          <w:color w:val="000000"/>
          <w:sz w:val="24"/>
          <w:szCs w:val="24"/>
        </w:rPr>
        <w:t>Estrategias para la exploración del mundo natural</w:t>
      </w:r>
    </w:p>
    <w:p w14:paraId="3FDF298C" w14:textId="77777777" w:rsidR="00CF0B97" w:rsidRPr="00C354EE" w:rsidRDefault="00CF0B97" w:rsidP="00CF0B97">
      <w:pPr>
        <w:pStyle w:val="Ttulo3"/>
        <w:spacing w:before="30" w:after="30" w:line="360" w:lineRule="auto"/>
        <w:ind w:left="60"/>
        <w:jc w:val="center"/>
        <w:rPr>
          <w:rFonts w:ascii="Arial" w:hAnsi="Arial" w:cs="Arial"/>
          <w:color w:val="000000"/>
        </w:rPr>
      </w:pPr>
      <w:r w:rsidRPr="00C354EE">
        <w:rPr>
          <w:rFonts w:ascii="Arial" w:hAnsi="Arial" w:cs="Arial"/>
          <w:color w:val="auto"/>
        </w:rPr>
        <w:t xml:space="preserve">Maestra: </w:t>
      </w:r>
      <w:r w:rsidRPr="00CF0B97">
        <w:rPr>
          <w:rFonts w:ascii="Arial" w:hAnsi="Arial" w:cs="Arial"/>
          <w:color w:val="auto"/>
        </w:rPr>
        <w:t>R</w:t>
      </w:r>
      <w:hyperlink r:id="rId6" w:history="1">
        <w:r w:rsidRPr="00CF0B97">
          <w:rPr>
            <w:rStyle w:val="Hipervnculo"/>
            <w:rFonts w:ascii="Arial" w:hAnsi="Arial" w:cs="Arial"/>
            <w:color w:val="000000"/>
            <w:u w:val="none"/>
          </w:rPr>
          <w:t xml:space="preserve">osa </w:t>
        </w:r>
        <w:proofErr w:type="spellStart"/>
        <w:r w:rsidRPr="00CF0B97">
          <w:rPr>
            <w:rStyle w:val="Hipervnculo"/>
            <w:rFonts w:ascii="Arial" w:hAnsi="Arial" w:cs="Arial"/>
            <w:color w:val="000000"/>
            <w:u w:val="none"/>
          </w:rPr>
          <w:t>Velia</w:t>
        </w:r>
        <w:proofErr w:type="spellEnd"/>
        <w:r w:rsidRPr="00CF0B97">
          <w:rPr>
            <w:rStyle w:val="Hipervnculo"/>
            <w:rFonts w:ascii="Arial" w:hAnsi="Arial" w:cs="Arial"/>
            <w:color w:val="000000"/>
            <w:u w:val="none"/>
          </w:rPr>
          <w:t xml:space="preserve"> del Rio Tijerina</w:t>
        </w:r>
      </w:hyperlink>
    </w:p>
    <w:p w14:paraId="6F49A910" w14:textId="77777777" w:rsidR="00CF0B97" w:rsidRDefault="00CF0B97" w:rsidP="00CF0B97">
      <w:pPr>
        <w:spacing w:line="360" w:lineRule="auto"/>
        <w:jc w:val="center"/>
        <w:rPr>
          <w:rFonts w:ascii="Arial" w:eastAsiaTheme="majorEastAsia" w:hAnsi="Arial" w:cs="Arial"/>
          <w:sz w:val="24"/>
          <w:szCs w:val="24"/>
        </w:rPr>
      </w:pPr>
      <w:r w:rsidRPr="00C354EE">
        <w:rPr>
          <w:rFonts w:ascii="Arial" w:eastAsiaTheme="majorEastAsia" w:hAnsi="Arial" w:cs="Arial"/>
          <w:sz w:val="24"/>
          <w:szCs w:val="24"/>
        </w:rPr>
        <w:t>Alumna: María Ximena Avalos Flores</w:t>
      </w:r>
    </w:p>
    <w:p w14:paraId="77E7B668" w14:textId="77777777" w:rsidR="00CF0B97" w:rsidRDefault="00CF0B97" w:rsidP="00CF0B97">
      <w:pPr>
        <w:spacing w:line="360" w:lineRule="auto"/>
        <w:jc w:val="center"/>
        <w:rPr>
          <w:rFonts w:ascii="Arial" w:eastAsiaTheme="majorEastAsia" w:hAnsi="Arial" w:cs="Arial"/>
          <w:sz w:val="24"/>
          <w:szCs w:val="24"/>
        </w:rPr>
      </w:pPr>
    </w:p>
    <w:p w14:paraId="0F4DADB1" w14:textId="77777777" w:rsidR="00CF0B97" w:rsidRPr="00CD3B80" w:rsidRDefault="00CF0B97" w:rsidP="00CF0B97">
      <w:pPr>
        <w:pStyle w:val="Prrafodelista"/>
        <w:ind w:left="360"/>
        <w:jc w:val="center"/>
        <w:rPr>
          <w:rFonts w:ascii="Arial" w:hAnsi="Arial" w:cs="Arial"/>
          <w:b/>
          <w:bCs/>
          <w:sz w:val="24"/>
          <w:szCs w:val="24"/>
        </w:rPr>
      </w:pPr>
      <w:r w:rsidRPr="00CD3B80">
        <w:rPr>
          <w:rFonts w:ascii="Arial" w:hAnsi="Arial" w:cs="Arial"/>
          <w:b/>
          <w:bCs/>
          <w:sz w:val="24"/>
          <w:szCs w:val="24"/>
        </w:rPr>
        <w:t>Competencias de la unidad de aprendizaje</w:t>
      </w:r>
    </w:p>
    <w:p w14:paraId="320D2728" w14:textId="77777777" w:rsidR="00CF0B97" w:rsidRPr="00CD3B80" w:rsidRDefault="00CF0B97" w:rsidP="00CF0B97">
      <w:pPr>
        <w:pStyle w:val="Prrafodelista"/>
        <w:numPr>
          <w:ilvl w:val="0"/>
          <w:numId w:val="3"/>
        </w:numPr>
        <w:jc w:val="both"/>
        <w:rPr>
          <w:rFonts w:ascii="Arial" w:hAnsi="Arial" w:cs="Arial"/>
          <w:sz w:val="24"/>
          <w:szCs w:val="24"/>
        </w:rPr>
      </w:pPr>
      <w:r w:rsidRPr="00CD3B80">
        <w:rPr>
          <w:rFonts w:ascii="Arial" w:hAnsi="Arial" w:cs="Arial"/>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3DA40ACA" w14:textId="77777777" w:rsidR="00CF0B97" w:rsidRDefault="00CF0B97" w:rsidP="00CF0B97">
      <w:pPr>
        <w:pStyle w:val="Prrafodelista"/>
        <w:numPr>
          <w:ilvl w:val="0"/>
          <w:numId w:val="2"/>
        </w:numPr>
        <w:rPr>
          <w:rFonts w:ascii="Arial" w:hAnsi="Arial" w:cs="Arial"/>
          <w:sz w:val="24"/>
          <w:szCs w:val="24"/>
        </w:rPr>
      </w:pPr>
      <w:r w:rsidRPr="00CD3B80">
        <w:rPr>
          <w:rFonts w:ascii="Arial" w:hAnsi="Arial" w:cs="Arial"/>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593EB861" w14:textId="77777777" w:rsidR="00CF0B97" w:rsidRDefault="00CF0B97" w:rsidP="00CF0B97">
      <w:pPr>
        <w:rPr>
          <w:rFonts w:ascii="Arial" w:hAnsi="Arial" w:cs="Arial"/>
          <w:sz w:val="24"/>
          <w:szCs w:val="24"/>
        </w:rPr>
      </w:pPr>
    </w:p>
    <w:p w14:paraId="563448A3" w14:textId="77777777" w:rsidR="00CF0B97" w:rsidRDefault="00CF0B97" w:rsidP="00CF0B97">
      <w:pPr>
        <w:rPr>
          <w:rFonts w:ascii="Arial" w:hAnsi="Arial" w:cs="Arial"/>
          <w:sz w:val="24"/>
          <w:szCs w:val="24"/>
        </w:rPr>
      </w:pPr>
    </w:p>
    <w:p w14:paraId="2ED38888" w14:textId="77777777" w:rsidR="00CF0B97" w:rsidRDefault="00CF0B97" w:rsidP="00CF0B97">
      <w:pPr>
        <w:rPr>
          <w:rFonts w:ascii="Arial" w:hAnsi="Arial" w:cs="Arial"/>
          <w:sz w:val="24"/>
          <w:szCs w:val="24"/>
        </w:rPr>
      </w:pPr>
    </w:p>
    <w:p w14:paraId="042991CA" w14:textId="77777777" w:rsidR="00CF0B97" w:rsidRDefault="00CF0B97" w:rsidP="00CF0B97">
      <w:pPr>
        <w:rPr>
          <w:rFonts w:ascii="Arial" w:hAnsi="Arial" w:cs="Arial"/>
          <w:sz w:val="24"/>
          <w:szCs w:val="24"/>
        </w:rPr>
      </w:pPr>
    </w:p>
    <w:p w14:paraId="49CAB7B1" w14:textId="77777777" w:rsidR="00CF0B97" w:rsidRDefault="00CF0B97" w:rsidP="00CF0B97">
      <w:pPr>
        <w:rPr>
          <w:rFonts w:ascii="Arial" w:hAnsi="Arial" w:cs="Arial"/>
          <w:sz w:val="24"/>
          <w:szCs w:val="24"/>
        </w:rPr>
      </w:pPr>
    </w:p>
    <w:p w14:paraId="00F5DBD1" w14:textId="77777777" w:rsidR="00CF0B97" w:rsidRDefault="00CF0B97" w:rsidP="00CF0B97">
      <w:pPr>
        <w:rPr>
          <w:rFonts w:ascii="Arial" w:hAnsi="Arial" w:cs="Arial"/>
          <w:sz w:val="24"/>
          <w:szCs w:val="24"/>
        </w:rPr>
      </w:pPr>
    </w:p>
    <w:p w14:paraId="72FEA495" w14:textId="77777777" w:rsidR="00CF0B97" w:rsidRPr="00CD3B80" w:rsidRDefault="00CF0B97" w:rsidP="00CF0B97">
      <w:pPr>
        <w:jc w:val="right"/>
        <w:rPr>
          <w:rFonts w:ascii="Arial" w:hAnsi="Arial" w:cs="Arial"/>
          <w:sz w:val="24"/>
          <w:szCs w:val="24"/>
        </w:rPr>
      </w:pPr>
      <w:r>
        <w:rPr>
          <w:rFonts w:ascii="Arial" w:hAnsi="Arial" w:cs="Arial"/>
          <w:sz w:val="24"/>
          <w:szCs w:val="24"/>
        </w:rPr>
        <w:t>Saltillo Coahuila                                                                             marzo 2021</w:t>
      </w:r>
    </w:p>
    <w:p w14:paraId="2DFCE928" w14:textId="77777777" w:rsidR="00CF0B97" w:rsidRDefault="00CF0B97" w:rsidP="00CF0B97">
      <w:pPr>
        <w:spacing w:line="360" w:lineRule="auto"/>
        <w:jc w:val="center"/>
        <w:rPr>
          <w:rFonts w:ascii="Arial" w:eastAsiaTheme="majorEastAsia" w:hAnsi="Arial" w:cs="Arial"/>
          <w:sz w:val="24"/>
          <w:szCs w:val="24"/>
        </w:rPr>
      </w:pPr>
    </w:p>
    <w:p w14:paraId="2A50DCC8" w14:textId="77777777" w:rsidR="00CF0B97" w:rsidRDefault="00CF0B97" w:rsidP="00B02E04">
      <w:pPr>
        <w:ind w:left="360"/>
      </w:pPr>
    </w:p>
    <w:p w14:paraId="4E761F10" w14:textId="333FF065" w:rsidR="00CF0B97" w:rsidRDefault="00CF0B97" w:rsidP="00CF0B97"/>
    <w:p w14:paraId="36F627F6" w14:textId="77777777" w:rsidR="00CF0B97" w:rsidRDefault="00CF0B97" w:rsidP="00CF0B97"/>
    <w:p w14:paraId="3E1002CD" w14:textId="134162C0" w:rsidR="00B02E04" w:rsidRDefault="00B02E04" w:rsidP="00B02E04">
      <w:pPr>
        <w:ind w:left="360"/>
      </w:pPr>
      <w:r>
        <w:lastRenderedPageBreak/>
        <w:t xml:space="preserve">1.ACTIVIDAD CONICIMIENTOS PREVIOS </w:t>
      </w:r>
    </w:p>
    <w:p w14:paraId="43158D06" w14:textId="77777777" w:rsidR="00B02E04" w:rsidRDefault="00B02E04" w:rsidP="00B02E04">
      <w:pPr>
        <w:ind w:left="360"/>
      </w:pPr>
      <w:r>
        <w:t xml:space="preserve">Identificar la relación entre el conocimiento didáctico del contenido y los análisis científico y didáctico para la planeación de la enseñanza de ciencias naturales. </w:t>
      </w:r>
    </w:p>
    <w:p w14:paraId="07FC9EFE" w14:textId="2CCFEA56" w:rsidR="00B02E04" w:rsidRDefault="00B02E04" w:rsidP="00B02E04">
      <w:pPr>
        <w:ind w:left="360"/>
      </w:pPr>
      <w:r>
        <w:t>El estudiante recupera los conocimientos previos que posee acerca de los contenidos de esta unidad de aprendizaje. Se sugiere el uso del inventario de conocimientos previos, que al inicio de la secuencia lo llenará hasta el punto 3.</w:t>
      </w:r>
    </w:p>
    <w:p w14:paraId="3F5D9FD6" w14:textId="34CC316C" w:rsidR="00B02E04" w:rsidRDefault="00B02E04" w:rsidP="00B02E04">
      <w:pPr>
        <w:ind w:left="360"/>
      </w:pPr>
      <w:r>
        <w:t>CONTESTAR INVENTARIO</w:t>
      </w:r>
    </w:p>
    <w:tbl>
      <w:tblPr>
        <w:tblStyle w:val="Tablaconcuadrcula"/>
        <w:tblW w:w="10207" w:type="dxa"/>
        <w:tblInd w:w="-147" w:type="dxa"/>
        <w:tblLook w:val="04A0" w:firstRow="1" w:lastRow="0" w:firstColumn="1" w:lastColumn="0" w:noHBand="0" w:noVBand="1"/>
      </w:tblPr>
      <w:tblGrid>
        <w:gridCol w:w="2304"/>
        <w:gridCol w:w="953"/>
        <w:gridCol w:w="1442"/>
        <w:gridCol w:w="1214"/>
        <w:gridCol w:w="4294"/>
      </w:tblGrid>
      <w:tr w:rsidR="00B02E04" w14:paraId="6C9CDD9B" w14:textId="77777777" w:rsidTr="00B02E04">
        <w:trPr>
          <w:trHeight w:val="270"/>
        </w:trPr>
        <w:tc>
          <w:tcPr>
            <w:tcW w:w="2309" w:type="dxa"/>
            <w:vMerge w:val="restart"/>
          </w:tcPr>
          <w:p w14:paraId="4FA1A423" w14:textId="717C82DA" w:rsidR="00B02E04" w:rsidRDefault="00B02E04" w:rsidP="00B02E04">
            <w:pPr>
              <w:pStyle w:val="Prrafodelista"/>
              <w:ind w:left="0"/>
              <w:jc w:val="center"/>
            </w:pPr>
            <w:r>
              <w:t>1. Conceptos</w:t>
            </w:r>
          </w:p>
        </w:tc>
        <w:tc>
          <w:tcPr>
            <w:tcW w:w="953" w:type="dxa"/>
          </w:tcPr>
          <w:p w14:paraId="4F6CAF2C" w14:textId="77777777" w:rsidR="00B02E04" w:rsidRDefault="00B02E04" w:rsidP="00B02E04">
            <w:pPr>
              <w:pStyle w:val="Prrafodelista"/>
              <w:ind w:left="0"/>
            </w:pPr>
          </w:p>
        </w:tc>
        <w:tc>
          <w:tcPr>
            <w:tcW w:w="1416" w:type="dxa"/>
          </w:tcPr>
          <w:p w14:paraId="178900EE" w14:textId="3C6D603C" w:rsidR="00B02E04" w:rsidRDefault="00B02E04" w:rsidP="00B02E04">
            <w:pPr>
              <w:pStyle w:val="Prrafodelista"/>
              <w:ind w:left="0"/>
              <w:jc w:val="center"/>
            </w:pPr>
            <w:r>
              <w:t>2. Grado de conocimiento</w:t>
            </w:r>
          </w:p>
        </w:tc>
        <w:tc>
          <w:tcPr>
            <w:tcW w:w="1216" w:type="dxa"/>
          </w:tcPr>
          <w:p w14:paraId="0722B9E5" w14:textId="3DED308F" w:rsidR="00B02E04" w:rsidRDefault="00B02E04" w:rsidP="00B02E04">
            <w:pPr>
              <w:pStyle w:val="Prrafodelista"/>
              <w:ind w:left="0"/>
            </w:pPr>
          </w:p>
        </w:tc>
        <w:tc>
          <w:tcPr>
            <w:tcW w:w="4313" w:type="dxa"/>
            <w:vMerge w:val="restart"/>
          </w:tcPr>
          <w:p w14:paraId="5A423E3D" w14:textId="5C11B211" w:rsidR="00B02E04" w:rsidRDefault="00B02E04" w:rsidP="00B02E04">
            <w:pPr>
              <w:pStyle w:val="Prrafodelista"/>
              <w:ind w:left="0"/>
              <w:jc w:val="center"/>
            </w:pPr>
            <w:r>
              <w:t>3. Puedo expresarlo por escrito de la siguiente manera</w:t>
            </w:r>
          </w:p>
        </w:tc>
      </w:tr>
      <w:tr w:rsidR="00B02E04" w14:paraId="454A3B6A" w14:textId="77777777" w:rsidTr="00B02E04">
        <w:trPr>
          <w:trHeight w:val="270"/>
        </w:trPr>
        <w:tc>
          <w:tcPr>
            <w:tcW w:w="2309" w:type="dxa"/>
            <w:vMerge/>
          </w:tcPr>
          <w:p w14:paraId="23B3CC8F" w14:textId="77777777" w:rsidR="00B02E04" w:rsidRDefault="00B02E04" w:rsidP="00B02E04">
            <w:pPr>
              <w:pStyle w:val="Prrafodelista"/>
              <w:ind w:left="0"/>
            </w:pPr>
          </w:p>
        </w:tc>
        <w:tc>
          <w:tcPr>
            <w:tcW w:w="953" w:type="dxa"/>
          </w:tcPr>
          <w:p w14:paraId="62DECC30" w14:textId="0F94ACCE" w:rsidR="00B02E04" w:rsidRDefault="00B02E04" w:rsidP="00B02E04">
            <w:pPr>
              <w:pStyle w:val="Prrafodelista"/>
              <w:ind w:left="0"/>
              <w:jc w:val="center"/>
            </w:pPr>
            <w:r>
              <w:t>No lo conozco</w:t>
            </w:r>
          </w:p>
        </w:tc>
        <w:tc>
          <w:tcPr>
            <w:tcW w:w="1416" w:type="dxa"/>
          </w:tcPr>
          <w:p w14:paraId="184C307F" w14:textId="35C19983" w:rsidR="00B02E04" w:rsidRDefault="00B02E04" w:rsidP="00B02E04">
            <w:pPr>
              <w:pStyle w:val="Prrafodelista"/>
              <w:ind w:left="0"/>
              <w:jc w:val="center"/>
            </w:pPr>
            <w:r>
              <w:t>Lo conozco un poco</w:t>
            </w:r>
          </w:p>
        </w:tc>
        <w:tc>
          <w:tcPr>
            <w:tcW w:w="1216" w:type="dxa"/>
          </w:tcPr>
          <w:p w14:paraId="43BB4EA9" w14:textId="077CCFB6" w:rsidR="00B02E04" w:rsidRDefault="00B02E04" w:rsidP="00B02E04">
            <w:pPr>
              <w:pStyle w:val="Prrafodelista"/>
              <w:ind w:left="0"/>
              <w:jc w:val="center"/>
            </w:pPr>
            <w:r>
              <w:t>Lo conozco bien</w:t>
            </w:r>
          </w:p>
        </w:tc>
        <w:tc>
          <w:tcPr>
            <w:tcW w:w="4313" w:type="dxa"/>
            <w:vMerge/>
          </w:tcPr>
          <w:p w14:paraId="03C57287" w14:textId="77777777" w:rsidR="00B02E04" w:rsidRDefault="00B02E04" w:rsidP="00B02E04">
            <w:pPr>
              <w:pStyle w:val="Prrafodelista"/>
              <w:ind w:left="0"/>
            </w:pPr>
          </w:p>
        </w:tc>
      </w:tr>
      <w:tr w:rsidR="00B02E04" w14:paraId="297B1C74" w14:textId="77777777" w:rsidTr="00405DC0">
        <w:tc>
          <w:tcPr>
            <w:tcW w:w="2309" w:type="dxa"/>
          </w:tcPr>
          <w:p w14:paraId="58EE635E" w14:textId="3B3B1A3C" w:rsidR="00B02E04" w:rsidRDefault="00B02E04" w:rsidP="00B02E04">
            <w:pPr>
              <w:pStyle w:val="Prrafodelista"/>
              <w:ind w:left="0"/>
            </w:pPr>
            <w:r>
              <w:t>1) Sé qué es el conocimiento didáctico del contenido y puedo explicarlo de la siguiente manera:</w:t>
            </w:r>
            <w:r w:rsidR="00405DC0">
              <w:t xml:space="preserve"> es el método en el que el docente comprende y enseña los temas a los alumnos adaptándolos a una materia en </w:t>
            </w:r>
            <w:r w:rsidR="00CF0B97">
              <w:t>específico</w:t>
            </w:r>
            <w:r w:rsidR="00405DC0">
              <w:t>.</w:t>
            </w:r>
          </w:p>
        </w:tc>
        <w:tc>
          <w:tcPr>
            <w:tcW w:w="953" w:type="dxa"/>
            <w:vAlign w:val="center"/>
          </w:tcPr>
          <w:p w14:paraId="34716FB4" w14:textId="77777777" w:rsidR="00B02E04" w:rsidRDefault="00B02E04" w:rsidP="00405DC0">
            <w:pPr>
              <w:pStyle w:val="Prrafodelista"/>
              <w:ind w:left="0"/>
              <w:jc w:val="center"/>
            </w:pPr>
          </w:p>
        </w:tc>
        <w:tc>
          <w:tcPr>
            <w:tcW w:w="1416" w:type="dxa"/>
            <w:vAlign w:val="center"/>
          </w:tcPr>
          <w:p w14:paraId="7ED728B3" w14:textId="0E32FD98" w:rsidR="00B02E04" w:rsidRPr="005C3EE8" w:rsidRDefault="005C3EE8" w:rsidP="00405DC0">
            <w:pPr>
              <w:pStyle w:val="Prrafodelista"/>
              <w:ind w:left="0"/>
              <w:jc w:val="center"/>
              <w:rPr>
                <w:b/>
                <w:bCs/>
              </w:rPr>
            </w:pPr>
            <w:r w:rsidRPr="005C3EE8">
              <w:rPr>
                <w:b/>
                <w:bCs/>
              </w:rPr>
              <w:t>X</w:t>
            </w:r>
          </w:p>
        </w:tc>
        <w:tc>
          <w:tcPr>
            <w:tcW w:w="1216" w:type="dxa"/>
            <w:vAlign w:val="center"/>
          </w:tcPr>
          <w:p w14:paraId="4C66E1E4" w14:textId="7A64F5B4" w:rsidR="00B02E04" w:rsidRDefault="00B02E04" w:rsidP="00405DC0">
            <w:pPr>
              <w:pStyle w:val="Prrafodelista"/>
              <w:ind w:left="0"/>
              <w:jc w:val="center"/>
            </w:pPr>
          </w:p>
        </w:tc>
        <w:tc>
          <w:tcPr>
            <w:tcW w:w="4313" w:type="dxa"/>
          </w:tcPr>
          <w:p w14:paraId="21F4D261" w14:textId="31F9E9B6" w:rsidR="00B02E04" w:rsidRDefault="005C3EE8" w:rsidP="00B02E04">
            <w:pPr>
              <w:pStyle w:val="Prrafodelista"/>
              <w:ind w:left="0"/>
            </w:pPr>
            <w:r>
              <w:t xml:space="preserve">Conocí acerca de este concepto en una de las lecturas que nos proporciono el docente y creo haber entendido de lo que trata el conocimiento </w:t>
            </w:r>
            <w:r w:rsidR="00BA0A0D">
              <w:t>didáctico,</w:t>
            </w:r>
            <w:r>
              <w:t xml:space="preserve"> aunque me gustaría conocer otras maneras de explicar este concepto ya sea de algunas compañeras o de la misma maestra para que me quede aún más claro.</w:t>
            </w:r>
          </w:p>
        </w:tc>
      </w:tr>
      <w:tr w:rsidR="00B02E04" w14:paraId="3B13DC44" w14:textId="77777777" w:rsidTr="00405DC0">
        <w:tc>
          <w:tcPr>
            <w:tcW w:w="2309" w:type="dxa"/>
          </w:tcPr>
          <w:p w14:paraId="72FF4463" w14:textId="78E6395F" w:rsidR="00B02E04" w:rsidRDefault="00B02E04" w:rsidP="00B02E04">
            <w:pPr>
              <w:pStyle w:val="Prrafodelista"/>
              <w:ind w:left="0"/>
            </w:pPr>
            <w:r>
              <w:t>2) La planeación didáctica de los contenidos de ciencias naturales la pienso realizar como sigue:</w:t>
            </w:r>
            <w:r w:rsidR="00CF0B97">
              <w:t xml:space="preserve"> sí</w:t>
            </w:r>
          </w:p>
        </w:tc>
        <w:tc>
          <w:tcPr>
            <w:tcW w:w="953" w:type="dxa"/>
            <w:vAlign w:val="center"/>
          </w:tcPr>
          <w:p w14:paraId="7C1D641E" w14:textId="77777777" w:rsidR="00B02E04" w:rsidRDefault="00B02E04" w:rsidP="00405DC0">
            <w:pPr>
              <w:pStyle w:val="Prrafodelista"/>
              <w:ind w:left="0"/>
              <w:jc w:val="center"/>
            </w:pPr>
          </w:p>
        </w:tc>
        <w:tc>
          <w:tcPr>
            <w:tcW w:w="1416" w:type="dxa"/>
            <w:vAlign w:val="center"/>
          </w:tcPr>
          <w:p w14:paraId="0E96C4F1" w14:textId="7E75907B" w:rsidR="00B02E04" w:rsidRPr="005C3EE8" w:rsidRDefault="00405DC0" w:rsidP="00405DC0">
            <w:pPr>
              <w:pStyle w:val="Prrafodelista"/>
              <w:ind w:left="0"/>
              <w:jc w:val="center"/>
              <w:rPr>
                <w:b/>
                <w:bCs/>
              </w:rPr>
            </w:pPr>
            <w:r w:rsidRPr="005C3EE8">
              <w:rPr>
                <w:b/>
                <w:bCs/>
              </w:rPr>
              <w:t>X</w:t>
            </w:r>
          </w:p>
        </w:tc>
        <w:tc>
          <w:tcPr>
            <w:tcW w:w="1216" w:type="dxa"/>
            <w:vAlign w:val="center"/>
          </w:tcPr>
          <w:p w14:paraId="45EF7749" w14:textId="1061343B" w:rsidR="00B02E04" w:rsidRDefault="00B02E04" w:rsidP="00405DC0">
            <w:pPr>
              <w:pStyle w:val="Prrafodelista"/>
              <w:ind w:left="0"/>
              <w:jc w:val="center"/>
            </w:pPr>
          </w:p>
        </w:tc>
        <w:tc>
          <w:tcPr>
            <w:tcW w:w="4313" w:type="dxa"/>
          </w:tcPr>
          <w:p w14:paraId="0EC005F6" w14:textId="550824DC" w:rsidR="00B02E04" w:rsidRDefault="00BA0A0D" w:rsidP="00B02E04">
            <w:pPr>
              <w:pStyle w:val="Prrafodelista"/>
              <w:ind w:left="0"/>
            </w:pPr>
            <w:r>
              <w:t>De este concepto creo conocer un poco ya que imagino que es la manera en la que se planean y organizan las actividades para enseñar un tema en especifico de manera que el alumno logre adquirir el aprendizaje esperado.</w:t>
            </w:r>
          </w:p>
        </w:tc>
      </w:tr>
      <w:tr w:rsidR="00B02E04" w14:paraId="4CFB1644" w14:textId="77777777" w:rsidTr="00405DC0">
        <w:tc>
          <w:tcPr>
            <w:tcW w:w="2309" w:type="dxa"/>
          </w:tcPr>
          <w:p w14:paraId="03F5E96F" w14:textId="63DEB315" w:rsidR="00B02E04" w:rsidRDefault="00B02E04" w:rsidP="00B02E04">
            <w:pPr>
              <w:pStyle w:val="Prrafodelista"/>
              <w:ind w:left="0"/>
            </w:pPr>
            <w:r>
              <w:t>3) Conozco en qué consiste el análisis didáctico y lo explico así:</w:t>
            </w:r>
            <w:r w:rsidR="00CF0B97">
              <w:t xml:space="preserve"> consiste en una herramienta que le permite diseñar, llevar a cabo y evaluar las didácticas de la enseñanza</w:t>
            </w:r>
          </w:p>
        </w:tc>
        <w:tc>
          <w:tcPr>
            <w:tcW w:w="953" w:type="dxa"/>
            <w:vAlign w:val="center"/>
          </w:tcPr>
          <w:p w14:paraId="3B0F6E68" w14:textId="77777777" w:rsidR="00B02E04" w:rsidRDefault="00B02E04" w:rsidP="00405DC0">
            <w:pPr>
              <w:pStyle w:val="Prrafodelista"/>
              <w:ind w:left="0"/>
              <w:jc w:val="center"/>
            </w:pPr>
          </w:p>
        </w:tc>
        <w:tc>
          <w:tcPr>
            <w:tcW w:w="1416" w:type="dxa"/>
            <w:vAlign w:val="center"/>
          </w:tcPr>
          <w:p w14:paraId="5A0B5A61" w14:textId="4948F1B7" w:rsidR="00B02E04" w:rsidRPr="005C3EE8" w:rsidRDefault="005C3EE8" w:rsidP="00405DC0">
            <w:pPr>
              <w:pStyle w:val="Prrafodelista"/>
              <w:ind w:left="0"/>
              <w:jc w:val="center"/>
              <w:rPr>
                <w:b/>
                <w:bCs/>
              </w:rPr>
            </w:pPr>
            <w:r w:rsidRPr="005C3EE8">
              <w:rPr>
                <w:b/>
                <w:bCs/>
              </w:rPr>
              <w:t>X</w:t>
            </w:r>
          </w:p>
        </w:tc>
        <w:tc>
          <w:tcPr>
            <w:tcW w:w="1216" w:type="dxa"/>
            <w:vAlign w:val="center"/>
          </w:tcPr>
          <w:p w14:paraId="0C08FACE" w14:textId="553765CB" w:rsidR="00B02E04" w:rsidRDefault="00B02E04" w:rsidP="00405DC0">
            <w:pPr>
              <w:pStyle w:val="Prrafodelista"/>
              <w:ind w:left="0"/>
              <w:jc w:val="center"/>
            </w:pPr>
          </w:p>
        </w:tc>
        <w:tc>
          <w:tcPr>
            <w:tcW w:w="4313" w:type="dxa"/>
          </w:tcPr>
          <w:p w14:paraId="4F8A5C25" w14:textId="2D94A70E" w:rsidR="00B02E04" w:rsidRDefault="00BA0A0D" w:rsidP="00B02E04">
            <w:pPr>
              <w:pStyle w:val="Prrafodelista"/>
              <w:ind w:left="0"/>
            </w:pPr>
            <w:r>
              <w:t>Deduje sobre el significado de análisis didáctico ya que creo que nunca lo había leído o escuchado pero considero que se de que trata.</w:t>
            </w:r>
          </w:p>
        </w:tc>
      </w:tr>
    </w:tbl>
    <w:p w14:paraId="767803C1" w14:textId="56B3E75E" w:rsidR="00B02E04" w:rsidRDefault="00B02E04" w:rsidP="00B02E04">
      <w:pPr>
        <w:pStyle w:val="Prrafodelista"/>
      </w:pPr>
      <w:r>
        <w:t xml:space="preserve">RESPONDER LAS 3 PREGUNTAS, EN LE PUNTO 2 SOLO SELECCIONANDO </w:t>
      </w:r>
      <w:r w:rsidR="00891E7B">
        <w:t>LO QUE CREES QUE CONOCES , MARCANDOLO CON UNA X , EL GRADO DE CONOCIMIENTO, Y EN EL 3 ESCRIBIR EXPLICANDO PORQUE TENGO ESE GRADO DE CONOCIMIENTO</w:t>
      </w:r>
    </w:p>
    <w:sectPr w:rsidR="00B02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2C77"/>
    <w:multiLevelType w:val="hybridMultilevel"/>
    <w:tmpl w:val="DD48D2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6D3262"/>
    <w:multiLevelType w:val="hybridMultilevel"/>
    <w:tmpl w:val="01A80880"/>
    <w:lvl w:ilvl="0" w:tplc="B8D68A8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C96906"/>
    <w:multiLevelType w:val="hybridMultilevel"/>
    <w:tmpl w:val="A47210F8"/>
    <w:lvl w:ilvl="0" w:tplc="B8D68A8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04"/>
    <w:rsid w:val="00405DC0"/>
    <w:rsid w:val="005C3EE8"/>
    <w:rsid w:val="00891E7B"/>
    <w:rsid w:val="00B02E04"/>
    <w:rsid w:val="00BA0A0D"/>
    <w:rsid w:val="00CF0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CA30"/>
  <w15:chartTrackingRefBased/>
  <w15:docId w15:val="{E37752DC-336D-4282-9144-D0AE0CB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F0B9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F0B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E04"/>
    <w:pPr>
      <w:ind w:left="720"/>
      <w:contextualSpacing/>
    </w:pPr>
  </w:style>
  <w:style w:type="table" w:styleId="Tablaconcuadrcula">
    <w:name w:val="Table Grid"/>
    <w:basedOn w:val="Tablanormal"/>
    <w:uiPriority w:val="39"/>
    <w:rsid w:val="00B0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F0B9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CF0B97"/>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CF0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60M619B7M61M160B614B35&amp;idMateria=6118&amp;idMateria=6118&amp;a=M171&amp;an=ROSA%20VELIA%20DEL%20RIO%20TIJERIN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MARIA XIMENA AVALOS FLORES</cp:lastModifiedBy>
  <cp:revision>2</cp:revision>
  <dcterms:created xsi:type="dcterms:W3CDTF">2021-03-21T20:18:00Z</dcterms:created>
  <dcterms:modified xsi:type="dcterms:W3CDTF">2021-03-21T20:18:00Z</dcterms:modified>
</cp:coreProperties>
</file>