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40"/>
          <w:szCs w:val="4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40"/>
          <w:szCs w:val="40"/>
          <w:rtl w:val="0"/>
        </w:rPr>
        <w:t xml:space="preserve">ESCUELA NORMAL DE EDUCACIÓN PREESCOLAR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4648835</wp:posOffset>
            </wp:positionH>
            <wp:positionV relativeFrom="paragraph">
              <wp:posOffset>0</wp:posOffset>
            </wp:positionV>
            <wp:extent cx="1336675" cy="1778000"/>
            <wp:effectExtent b="0" l="0" r="0" t="0"/>
            <wp:wrapSquare wrapText="bothSides" distB="0" distT="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24103" r="19999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36675" cy="17780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LICENCIATURA EN EDUCACIÓN PREESCOLAR</w:t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b w:val="1"/>
          <w:i w:val="1"/>
          <w:sz w:val="40"/>
          <w:szCs w:val="40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40"/>
          <w:szCs w:val="40"/>
          <w:u w:val="single"/>
          <w:rtl w:val="0"/>
        </w:rPr>
        <w:t xml:space="preserve">INVENTARIO</w:t>
      </w:r>
    </w:p>
    <w:p w:rsidR="00000000" w:rsidDel="00000000" w:rsidP="00000000" w:rsidRDefault="00000000" w:rsidRPr="00000000" w14:paraId="00000005">
      <w:pPr>
        <w:jc w:val="center"/>
        <w:rPr>
          <w:rFonts w:ascii="Times New Roman" w:cs="Times New Roman" w:eastAsia="Times New Roman" w:hAnsi="Times New Roman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Times New Roman" w:cs="Times New Roman" w:eastAsia="Times New Roman" w:hAnsi="Times New Roman"/>
          <w:sz w:val="40"/>
          <w:szCs w:val="40"/>
        </w:rPr>
      </w:pPr>
      <w:r w:rsidDel="00000000" w:rsidR="00000000" w:rsidRPr="00000000">
        <w:rPr>
          <w:rFonts w:ascii="Times New Roman" w:cs="Times New Roman" w:eastAsia="Times New Roman" w:hAnsi="Times New Roman"/>
          <w:sz w:val="40"/>
          <w:szCs w:val="40"/>
          <w:rtl w:val="0"/>
        </w:rPr>
        <w:t xml:space="preserve">ESTRATEGIAS PARA LA EXPLORACIÓN DEL MUNDO NATURAL</w:t>
      </w:r>
    </w:p>
    <w:p w:rsidR="00000000" w:rsidDel="00000000" w:rsidP="00000000" w:rsidRDefault="00000000" w:rsidRPr="00000000" w14:paraId="00000007">
      <w:pPr>
        <w:jc w:val="center"/>
        <w:rPr>
          <w:rFonts w:ascii="Times New Roman" w:cs="Times New Roman" w:eastAsia="Times New Roman" w:hAnsi="Times New Roman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rFonts w:ascii="Times New Roman" w:cs="Times New Roman" w:eastAsia="Times New Roman" w:hAnsi="Times New Roman"/>
          <w:sz w:val="40"/>
          <w:szCs w:val="4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40"/>
          <w:szCs w:val="40"/>
          <w:rtl w:val="0"/>
        </w:rPr>
        <w:t xml:space="preserve">DOCENTE:</w:t>
      </w:r>
      <w:r w:rsidDel="00000000" w:rsidR="00000000" w:rsidRPr="00000000">
        <w:rPr>
          <w:rFonts w:ascii="Times New Roman" w:cs="Times New Roman" w:eastAsia="Times New Roman" w:hAnsi="Times New Roman"/>
          <w:sz w:val="40"/>
          <w:szCs w:val="40"/>
          <w:rtl w:val="0"/>
        </w:rPr>
        <w:t xml:space="preserve"> ROSA VELIA DEL RIO TIJERINA</w:t>
      </w:r>
    </w:p>
    <w:p w:rsidR="00000000" w:rsidDel="00000000" w:rsidP="00000000" w:rsidRDefault="00000000" w:rsidRPr="00000000" w14:paraId="00000009">
      <w:pPr>
        <w:jc w:val="center"/>
        <w:rPr>
          <w:rFonts w:ascii="Times New Roman" w:cs="Times New Roman" w:eastAsia="Times New Roman" w:hAnsi="Times New Roman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rFonts w:ascii="Times New Roman" w:cs="Times New Roman" w:eastAsia="Times New Roman" w:hAnsi="Times New Roman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rFonts w:ascii="Times New Roman" w:cs="Times New Roman" w:eastAsia="Times New Roman" w:hAnsi="Times New Roman"/>
          <w:sz w:val="40"/>
          <w:szCs w:val="4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40"/>
          <w:szCs w:val="40"/>
          <w:rtl w:val="0"/>
        </w:rPr>
        <w:t xml:space="preserve">ALUMNA:</w:t>
      </w:r>
      <w:r w:rsidDel="00000000" w:rsidR="00000000" w:rsidRPr="00000000">
        <w:rPr>
          <w:rFonts w:ascii="Times New Roman" w:cs="Times New Roman" w:eastAsia="Times New Roman" w:hAnsi="Times New Roman"/>
          <w:sz w:val="40"/>
          <w:szCs w:val="40"/>
          <w:rtl w:val="0"/>
        </w:rPr>
        <w:t xml:space="preserve"> MARIANA GUADALUPE VALDÉS JIMÉNEZ</w:t>
      </w:r>
    </w:p>
    <w:p w:rsidR="00000000" w:rsidDel="00000000" w:rsidP="00000000" w:rsidRDefault="00000000" w:rsidRPr="00000000" w14:paraId="0000000C">
      <w:pPr>
        <w:jc w:val="center"/>
        <w:rPr>
          <w:rFonts w:ascii="Times New Roman" w:cs="Times New Roman" w:eastAsia="Times New Roman" w:hAnsi="Times New Roman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>
          <w:rFonts w:ascii="Times New Roman" w:cs="Times New Roman" w:eastAsia="Times New Roman" w:hAnsi="Times New Roman"/>
          <w:sz w:val="40"/>
          <w:szCs w:val="40"/>
        </w:rPr>
      </w:pPr>
      <w:r w:rsidDel="00000000" w:rsidR="00000000" w:rsidRPr="00000000">
        <w:rPr>
          <w:rFonts w:ascii="Times New Roman" w:cs="Times New Roman" w:eastAsia="Times New Roman" w:hAnsi="Times New Roman"/>
          <w:sz w:val="40"/>
          <w:szCs w:val="40"/>
          <w:rtl w:val="0"/>
        </w:rPr>
        <w:t xml:space="preserve">2° “C’’             N° 19</w:t>
      </w:r>
    </w:p>
    <w:p w:rsidR="00000000" w:rsidDel="00000000" w:rsidP="00000000" w:rsidRDefault="00000000" w:rsidRPr="00000000" w14:paraId="0000000E">
      <w:pPr>
        <w:jc w:val="center"/>
        <w:rPr>
          <w:rFonts w:ascii="Times New Roman" w:cs="Times New Roman" w:eastAsia="Times New Roman" w:hAnsi="Times New Roman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right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SALTILLO COAHUILA A 21 DE MARZO DE 2021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-106044</wp:posOffset>
            </wp:positionH>
            <wp:positionV relativeFrom="paragraph">
              <wp:posOffset>-820830</wp:posOffset>
            </wp:positionV>
            <wp:extent cx="1126490" cy="1508125"/>
            <wp:effectExtent b="0" l="0" r="0" t="0"/>
            <wp:wrapSquare wrapText="bothSides" distB="0" distT="0" distL="114300" distR="114300"/>
            <wp:docPr id="3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26490" cy="15081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0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56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</w:rPr>
        <w:drawing>
          <wp:inline distB="0" distT="0" distL="0" distR="0">
            <wp:extent cx="1694159" cy="353325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94159" cy="3533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56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RESPUESTA A PREGUNTAS DE ACUERDO CON LAS LECTURAS REALIZADAS ANTERIORMENTE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.00000000000001" w:line="256" w:lineRule="auto"/>
        <w:ind w:left="833" w:right="0" w:hanging="473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¿En qué consiste el conocimiento didáctico del contenido (CDC)? 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833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Representa la mezcla de contenido y pedagogía para entender cómo conceptos, temas o problemas se organizan, representan y adaptan para enseñar a estudiantes con diversos intereses y habilidades.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833" w:right="0" w:hanging="473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¿Cuáles son sus componentes? 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•</w:t>
        <w:tab/>
        <w:t xml:space="preserve"> El propósito de enseñar un determinado tema o cuestión;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•</w:t>
        <w:tab/>
        <w:t xml:space="preserve"> Dificultades que tendrán los estudiantes;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•</w:t>
        <w:tab/>
        <w:t xml:space="preserve"> Currículum;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•</w:t>
        <w:tab/>
        <w:t xml:space="preserve"> Estrategias instruccionales y representaciones de los contenidos;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•</w:t>
        <w:tab/>
        <w:t xml:space="preserve"> Recursos instruccionales;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•</w:t>
        <w:tab/>
        <w:t xml:space="preserve"> Evaluación;</w:t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•</w:t>
        <w:tab/>
        <w:t xml:space="preserve"> La materia a enseñar (contenidos);</w: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•</w:t>
        <w:tab/>
        <w:t xml:space="preserve"> El contexto de enseñanza</w:t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833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833" w:right="0" w:hanging="473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¿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Cómo interactúan los componentes y cómo esta interacción influye en la enseñanza? </w:t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hanging="360"/>
        <w:jc w:val="both"/>
        <w:rPr>
          <w:rFonts w:ascii="Arial" w:cs="Arial" w:eastAsia="Arial" w:hAnsi="Arial"/>
          <w:sz w:val="20"/>
          <w:szCs w:val="20"/>
          <w:u w:val="no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Orientaciones para la enseñanza de las ciencias: alude al conocimiento y creencias del </w:t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profesorado sobre los objetivos a alcanzar en un determinado nivel </w:t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académico.</w:t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hanging="360"/>
        <w:jc w:val="both"/>
        <w:rPr>
          <w:rFonts w:ascii="Arial" w:cs="Arial" w:eastAsia="Arial" w:hAnsi="Arial"/>
          <w:sz w:val="20"/>
          <w:szCs w:val="20"/>
          <w:u w:val="no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Conocimiento del currículum: comprende conocimientos sobre los objetivos que, de acuerdo con la normativa aplicable, se deben alcanzar, así como de los programas curriculares específicos.</w:t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hanging="360"/>
        <w:jc w:val="both"/>
        <w:rPr>
          <w:rFonts w:ascii="Arial" w:cs="Arial" w:eastAsia="Arial" w:hAnsi="Arial"/>
          <w:sz w:val="20"/>
          <w:szCs w:val="20"/>
          <w:u w:val="no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Conocimiento de los estudiantes: incluye conocimientos sobre sus concepciones sobre temas o conceptos científicos, sus dificultades de aprenedizaje, su motivación, sus estilos de aprendizaje, sus niveles de desarrollo o sus necesidades. </w:t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hanging="360"/>
        <w:jc w:val="both"/>
        <w:rPr>
          <w:rFonts w:ascii="Arial" w:cs="Arial" w:eastAsia="Arial" w:hAnsi="Arial"/>
          <w:sz w:val="20"/>
          <w:szCs w:val="20"/>
          <w:u w:val="no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Conocimiento sobre evaluación: abarca tanto los conocimientos sobre elementos del currículum que se tienen que evaluar, como los métodos que pueden emplearse (instrumentos,específicos,actividades, trabajos).</w:t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hanging="360"/>
        <w:jc w:val="both"/>
        <w:rPr>
          <w:rFonts w:ascii="Arial" w:cs="Arial" w:eastAsia="Arial" w:hAnsi="Arial"/>
          <w:sz w:val="20"/>
          <w:szCs w:val="20"/>
          <w:u w:val="no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Conocimiento sobre estrategias instruccionales: Engloba dos subcategorías: conocimientos sobre </w:t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estrategias propias de la disciplina y conocimientos sobre estrategias </w:t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específicas de un tema concreto</w:t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8.00000000000001" w:before="0" w:line="256" w:lineRule="auto"/>
        <w:ind w:left="833" w:right="0" w:hanging="473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¿Cuáles son las herramientas que se utilizan para recopilar el CDC?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8.00000000000001" w:before="0" w:line="256" w:lineRule="auto"/>
        <w:ind w:left="0" w:right="0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Se debe de tener un conocimiento pedagógico de métodos de enseñanza y aprendizaje, adaptado al contexto específico de la materia, esto es el conocimiento de la didáctica específica: Se define como las formas más útiles de la representación de ideas, las analogías, ilustraciones, ejemplos, demostraciones, etc.</w:t>
      </w:r>
    </w:p>
    <w:p w:rsidR="00000000" w:rsidDel="00000000" w:rsidP="00000000" w:rsidRDefault="00000000" w:rsidRPr="00000000" w14:paraId="00000030">
      <w:pPr>
        <w:spacing w:after="48.00000000000001" w:before="48.00000000000001" w:line="25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El cuerpo conceptual de la disciplina, así como su organización interna relacionada con las tendencias y estructura. </w:t>
      </w:r>
    </w:p>
    <w:p w:rsidR="00000000" w:rsidDel="00000000" w:rsidP="00000000" w:rsidRDefault="00000000" w:rsidRPr="00000000" w14:paraId="00000031">
      <w:pPr>
        <w:spacing w:after="48.00000000000001" w:before="48.00000000000001" w:line="25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Las maneras para verificar o falsar los contenidos dentro de una comunidad científica</w:t>
      </w:r>
    </w:p>
    <w:p w:rsidR="00000000" w:rsidDel="00000000" w:rsidP="00000000" w:rsidRDefault="00000000" w:rsidRPr="00000000" w14:paraId="00000032">
      <w:pPr>
        <w:spacing w:after="48.00000000000001" w:before="48.00000000000001" w:line="25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8.00000000000001" w:before="48.00000000000001" w:line="256" w:lineRule="auto"/>
        <w:ind w:left="833" w:right="0" w:hanging="473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¿En qué consiste la representación del contenido ReCo?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Permite documentar las ideas centrales aplicadas durante la enseñanza; los objetivos que persigue el profesor; el conocimiento de las concepciones alternativas de los alumnos.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833" w:hanging="473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MX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3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