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B68F9" w14:textId="25440921" w:rsidR="00086D8A" w:rsidRPr="00086D8A" w:rsidRDefault="00086D8A" w:rsidP="00086D8A">
      <w:pPr>
        <w:tabs>
          <w:tab w:val="left" w:pos="780"/>
        </w:tabs>
        <w:rPr>
          <w:rFonts w:ascii="Arial" w:hAnsi="Arial" w:cs="Arial"/>
          <w:b/>
          <w:bCs/>
          <w:sz w:val="28"/>
          <w:szCs w:val="28"/>
        </w:rPr>
      </w:pPr>
      <w:r w:rsidRPr="00086D8A">
        <w:rPr>
          <w:rFonts w:ascii="Arial" w:hAnsi="Arial" w:cs="Arial"/>
          <w:b/>
          <w:bCs/>
          <w:noProof/>
          <w:sz w:val="28"/>
          <w:szCs w:val="28"/>
        </w:rPr>
        <w:drawing>
          <wp:anchor distT="0" distB="0" distL="114300" distR="114300" simplePos="0" relativeHeight="251658240" behindDoc="0" locked="0" layoutInCell="1" allowOverlap="1" wp14:anchorId="63960BB5" wp14:editId="6F68325A">
            <wp:simplePos x="1076325" y="895350"/>
            <wp:positionH relativeFrom="column">
              <wp:align>left</wp:align>
            </wp:positionH>
            <wp:positionV relativeFrom="paragraph">
              <wp:align>top</wp:align>
            </wp:positionV>
            <wp:extent cx="1352550" cy="1381125"/>
            <wp:effectExtent l="0" t="0" r="0"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rotWithShape="1">
                    <a:blip r:embed="rId5">
                      <a:extLst>
                        <a:ext uri="{28A0092B-C50C-407E-A947-70E740481C1C}">
                          <a14:useLocalDpi xmlns:a14="http://schemas.microsoft.com/office/drawing/2010/main" val="0"/>
                        </a:ext>
                      </a:extLst>
                    </a:blip>
                    <a:srcRect l="15897" r="11282"/>
                    <a:stretch/>
                  </pic:blipFill>
                  <pic:spPr bwMode="auto">
                    <a:xfrm>
                      <a:off x="0" y="0"/>
                      <a:ext cx="1352550" cy="1381125"/>
                    </a:xfrm>
                    <a:prstGeom prst="rect">
                      <a:avLst/>
                    </a:prstGeom>
                    <a:ln>
                      <a:noFill/>
                    </a:ln>
                    <a:extLst>
                      <a:ext uri="{53640926-AAD7-44D8-BBD7-CCE9431645EC}">
                        <a14:shadowObscured xmlns:a14="http://schemas.microsoft.com/office/drawing/2010/main"/>
                      </a:ext>
                    </a:extLst>
                  </pic:spPr>
                </pic:pic>
              </a:graphicData>
            </a:graphic>
          </wp:anchor>
        </w:drawing>
      </w:r>
      <w:r w:rsidRPr="00086D8A">
        <w:rPr>
          <w:rFonts w:ascii="Arial" w:hAnsi="Arial" w:cs="Arial"/>
          <w:b/>
          <w:bCs/>
          <w:sz w:val="28"/>
          <w:szCs w:val="28"/>
        </w:rPr>
        <w:t xml:space="preserve">Escuela Normal de Educación Preescolar </w:t>
      </w:r>
    </w:p>
    <w:p w14:paraId="3EAF2887" w14:textId="29492C72" w:rsidR="00086D8A" w:rsidRPr="00086D8A" w:rsidRDefault="00086D8A" w:rsidP="00086D8A">
      <w:pPr>
        <w:tabs>
          <w:tab w:val="left" w:pos="780"/>
        </w:tabs>
        <w:rPr>
          <w:rFonts w:ascii="Arial" w:hAnsi="Arial" w:cs="Arial"/>
          <w:sz w:val="28"/>
          <w:szCs w:val="28"/>
        </w:rPr>
      </w:pPr>
      <w:r w:rsidRPr="00086D8A">
        <w:rPr>
          <w:rFonts w:ascii="Arial" w:hAnsi="Arial" w:cs="Arial"/>
          <w:sz w:val="28"/>
          <w:szCs w:val="28"/>
        </w:rPr>
        <w:t>Licenciatura en educación preescolar</w:t>
      </w:r>
    </w:p>
    <w:p w14:paraId="36ABB8AF" w14:textId="3F902E9E" w:rsidR="00086D8A" w:rsidRPr="00086D8A" w:rsidRDefault="00086D8A" w:rsidP="00086D8A">
      <w:pPr>
        <w:tabs>
          <w:tab w:val="left" w:pos="780"/>
        </w:tabs>
        <w:rPr>
          <w:rFonts w:ascii="Arial" w:hAnsi="Arial" w:cs="Arial"/>
          <w:sz w:val="28"/>
          <w:szCs w:val="28"/>
        </w:rPr>
      </w:pPr>
      <w:r w:rsidRPr="00086D8A">
        <w:rPr>
          <w:rFonts w:ascii="Arial" w:hAnsi="Arial" w:cs="Arial"/>
          <w:sz w:val="28"/>
          <w:szCs w:val="28"/>
        </w:rPr>
        <w:t>Ciclo escolar 2020-2021</w:t>
      </w:r>
    </w:p>
    <w:p w14:paraId="195940B0" w14:textId="101358E3" w:rsidR="00086D8A" w:rsidRPr="00086D8A" w:rsidRDefault="00086D8A" w:rsidP="00086D8A">
      <w:pPr>
        <w:tabs>
          <w:tab w:val="left" w:pos="780"/>
        </w:tabs>
        <w:rPr>
          <w:rFonts w:ascii="Arial" w:hAnsi="Arial" w:cs="Arial"/>
          <w:sz w:val="28"/>
          <w:szCs w:val="28"/>
        </w:rPr>
      </w:pPr>
    </w:p>
    <w:p w14:paraId="5145B1BD" w14:textId="79C07F1E" w:rsidR="00086D8A" w:rsidRPr="00086D8A" w:rsidRDefault="00086D8A" w:rsidP="00086D8A">
      <w:pPr>
        <w:tabs>
          <w:tab w:val="left" w:pos="780"/>
        </w:tabs>
        <w:rPr>
          <w:rFonts w:ascii="Arial" w:hAnsi="Arial" w:cs="Arial"/>
          <w:sz w:val="28"/>
          <w:szCs w:val="28"/>
        </w:rPr>
      </w:pPr>
    </w:p>
    <w:p w14:paraId="731D26C2" w14:textId="77777777" w:rsidR="00086D8A" w:rsidRPr="00086D8A" w:rsidRDefault="00086D8A" w:rsidP="00086D8A">
      <w:pPr>
        <w:tabs>
          <w:tab w:val="left" w:pos="780"/>
        </w:tabs>
        <w:jc w:val="center"/>
        <w:rPr>
          <w:rFonts w:ascii="Arial" w:hAnsi="Arial" w:cs="Arial"/>
          <w:sz w:val="28"/>
          <w:szCs w:val="28"/>
        </w:rPr>
      </w:pPr>
      <w:r w:rsidRPr="00086D8A">
        <w:rPr>
          <w:rFonts w:ascii="Arial" w:hAnsi="Arial" w:cs="Arial"/>
          <w:b/>
          <w:bCs/>
          <w:sz w:val="28"/>
          <w:szCs w:val="28"/>
        </w:rPr>
        <w:t>Docente:</w:t>
      </w:r>
      <w:r w:rsidRPr="00086D8A">
        <w:rPr>
          <w:rFonts w:ascii="Arial" w:hAnsi="Arial" w:cs="Arial"/>
          <w:sz w:val="28"/>
          <w:szCs w:val="28"/>
        </w:rPr>
        <w:t xml:space="preserve"> Isabel del Carmen Aguirre Ramos</w:t>
      </w:r>
    </w:p>
    <w:p w14:paraId="525F8A08" w14:textId="24E81F1E" w:rsidR="00086D8A" w:rsidRPr="00086D8A" w:rsidRDefault="00086D8A" w:rsidP="00086D8A">
      <w:pPr>
        <w:tabs>
          <w:tab w:val="left" w:pos="780"/>
        </w:tabs>
        <w:jc w:val="center"/>
        <w:rPr>
          <w:rFonts w:ascii="Arial" w:hAnsi="Arial" w:cs="Arial"/>
          <w:sz w:val="28"/>
          <w:szCs w:val="28"/>
        </w:rPr>
      </w:pPr>
      <w:r w:rsidRPr="00086D8A">
        <w:rPr>
          <w:rFonts w:ascii="Arial" w:hAnsi="Arial" w:cs="Arial"/>
          <w:b/>
          <w:bCs/>
          <w:sz w:val="28"/>
          <w:szCs w:val="28"/>
        </w:rPr>
        <w:t>Materia:</w:t>
      </w:r>
      <w:r w:rsidRPr="00086D8A">
        <w:rPr>
          <w:rFonts w:ascii="Arial" w:hAnsi="Arial" w:cs="Arial"/>
          <w:sz w:val="28"/>
          <w:szCs w:val="28"/>
        </w:rPr>
        <w:t xml:space="preserve"> estrategias de trabajo docente</w:t>
      </w:r>
      <w:r w:rsidRPr="00086D8A">
        <w:rPr>
          <w:rFonts w:ascii="Arial" w:hAnsi="Arial" w:cs="Arial"/>
          <w:sz w:val="28"/>
          <w:szCs w:val="28"/>
        </w:rPr>
        <w:br w:type="textWrapping" w:clear="all"/>
      </w:r>
    </w:p>
    <w:p w14:paraId="77FE870E" w14:textId="2BB85FDA" w:rsidR="00086D8A" w:rsidRPr="00086D8A" w:rsidRDefault="00086D8A" w:rsidP="00086D8A">
      <w:pPr>
        <w:tabs>
          <w:tab w:val="left" w:pos="780"/>
        </w:tabs>
        <w:jc w:val="center"/>
        <w:rPr>
          <w:rFonts w:ascii="Arial" w:hAnsi="Arial" w:cs="Arial"/>
          <w:b/>
          <w:bCs/>
          <w:sz w:val="32"/>
          <w:szCs w:val="32"/>
        </w:rPr>
      </w:pPr>
      <w:r w:rsidRPr="00086D8A">
        <w:rPr>
          <w:rFonts w:ascii="Arial" w:hAnsi="Arial" w:cs="Arial"/>
          <w:b/>
          <w:bCs/>
          <w:sz w:val="32"/>
          <w:szCs w:val="32"/>
        </w:rPr>
        <w:t>Cómo y con quién se aprende La pedagogía</w:t>
      </w:r>
    </w:p>
    <w:p w14:paraId="5B41F560" w14:textId="0C6F5326" w:rsidR="00086D8A" w:rsidRPr="00086D8A" w:rsidRDefault="00086D8A" w:rsidP="00086D8A">
      <w:pPr>
        <w:tabs>
          <w:tab w:val="left" w:pos="780"/>
        </w:tabs>
        <w:jc w:val="center"/>
        <w:rPr>
          <w:rFonts w:ascii="Arial" w:hAnsi="Arial" w:cs="Arial"/>
          <w:sz w:val="28"/>
          <w:szCs w:val="28"/>
        </w:rPr>
      </w:pPr>
    </w:p>
    <w:p w14:paraId="25D5822B" w14:textId="6D235FEB" w:rsidR="00086D8A" w:rsidRPr="00086D8A" w:rsidRDefault="00086D8A" w:rsidP="00086D8A">
      <w:pPr>
        <w:tabs>
          <w:tab w:val="left" w:pos="780"/>
        </w:tabs>
        <w:jc w:val="center"/>
        <w:rPr>
          <w:rFonts w:ascii="Arial" w:hAnsi="Arial" w:cs="Arial"/>
          <w:sz w:val="28"/>
          <w:szCs w:val="28"/>
        </w:rPr>
      </w:pPr>
      <w:r w:rsidRPr="00086D8A">
        <w:rPr>
          <w:rFonts w:ascii="Arial" w:hAnsi="Arial" w:cs="Arial"/>
          <w:b/>
          <w:bCs/>
          <w:sz w:val="28"/>
          <w:szCs w:val="28"/>
        </w:rPr>
        <w:t>Alumna:</w:t>
      </w:r>
      <w:r w:rsidRPr="00086D8A">
        <w:rPr>
          <w:rFonts w:ascii="Arial" w:hAnsi="Arial" w:cs="Arial"/>
          <w:sz w:val="28"/>
          <w:szCs w:val="28"/>
        </w:rPr>
        <w:t xml:space="preserve"> Yesica Guadalupe López Ramírez</w:t>
      </w:r>
    </w:p>
    <w:p w14:paraId="7CD10120" w14:textId="0123A24D" w:rsidR="00086D8A" w:rsidRPr="00086D8A" w:rsidRDefault="00086D8A" w:rsidP="00086D8A">
      <w:pPr>
        <w:tabs>
          <w:tab w:val="left" w:pos="780"/>
        </w:tabs>
        <w:jc w:val="center"/>
        <w:rPr>
          <w:rFonts w:ascii="Arial" w:hAnsi="Arial" w:cs="Arial"/>
          <w:sz w:val="28"/>
          <w:szCs w:val="28"/>
        </w:rPr>
      </w:pPr>
      <w:r w:rsidRPr="00086D8A">
        <w:rPr>
          <w:rFonts w:ascii="Arial" w:hAnsi="Arial" w:cs="Arial"/>
          <w:b/>
          <w:bCs/>
          <w:sz w:val="28"/>
          <w:szCs w:val="28"/>
        </w:rPr>
        <w:t>Grado:</w:t>
      </w:r>
      <w:r w:rsidRPr="00086D8A">
        <w:rPr>
          <w:rFonts w:ascii="Arial" w:hAnsi="Arial" w:cs="Arial"/>
          <w:sz w:val="28"/>
          <w:szCs w:val="28"/>
        </w:rPr>
        <w:t xml:space="preserve"> 2 C</w:t>
      </w:r>
    </w:p>
    <w:p w14:paraId="257422F9" w14:textId="736E8258" w:rsidR="00086D8A" w:rsidRPr="00086D8A" w:rsidRDefault="00086D8A" w:rsidP="00086D8A">
      <w:pPr>
        <w:tabs>
          <w:tab w:val="left" w:pos="780"/>
        </w:tabs>
        <w:rPr>
          <w:rFonts w:ascii="Arial" w:hAnsi="Arial" w:cs="Arial"/>
          <w:sz w:val="28"/>
          <w:szCs w:val="28"/>
        </w:rPr>
      </w:pPr>
    </w:p>
    <w:p w14:paraId="718B6CA4" w14:textId="07BA4054" w:rsidR="00086D8A" w:rsidRPr="00086D8A" w:rsidRDefault="00086D8A" w:rsidP="00086D8A">
      <w:pPr>
        <w:tabs>
          <w:tab w:val="left" w:pos="780"/>
        </w:tabs>
        <w:rPr>
          <w:rFonts w:ascii="Arial" w:hAnsi="Arial" w:cs="Arial"/>
          <w:b/>
          <w:bCs/>
          <w:sz w:val="28"/>
          <w:szCs w:val="28"/>
        </w:rPr>
      </w:pPr>
      <w:r w:rsidRPr="00086D8A">
        <w:rPr>
          <w:rFonts w:ascii="Arial" w:hAnsi="Arial" w:cs="Arial"/>
          <w:b/>
          <w:bCs/>
          <w:sz w:val="28"/>
          <w:szCs w:val="28"/>
        </w:rPr>
        <w:t xml:space="preserve">Unidad de aprendizaje I. Diseño, intervención y evaluación en el aula. </w:t>
      </w:r>
    </w:p>
    <w:p w14:paraId="0F4281C1" w14:textId="4F16150D" w:rsidR="00086D8A" w:rsidRPr="00086D8A" w:rsidRDefault="00086D8A" w:rsidP="00086D8A">
      <w:pPr>
        <w:tabs>
          <w:tab w:val="left" w:pos="780"/>
        </w:tabs>
        <w:jc w:val="center"/>
        <w:rPr>
          <w:rFonts w:ascii="Arial" w:hAnsi="Arial" w:cs="Arial"/>
          <w:b/>
          <w:bCs/>
          <w:sz w:val="28"/>
          <w:szCs w:val="28"/>
        </w:rPr>
      </w:pPr>
      <w:r w:rsidRPr="00086D8A">
        <w:rPr>
          <w:rFonts w:ascii="Arial" w:hAnsi="Arial" w:cs="Arial"/>
          <w:b/>
          <w:bCs/>
          <w:sz w:val="28"/>
          <w:szCs w:val="28"/>
        </w:rPr>
        <w:t>Competencias de la unidad I:</w:t>
      </w:r>
    </w:p>
    <w:p w14:paraId="4BBA7E8B" w14:textId="77777777" w:rsidR="00D351ED" w:rsidRPr="00D351ED" w:rsidRDefault="00D351ED" w:rsidP="00D351ED">
      <w:pPr>
        <w:pStyle w:val="Prrafodelista"/>
        <w:tabs>
          <w:tab w:val="left" w:pos="780"/>
        </w:tabs>
        <w:rPr>
          <w:rFonts w:ascii="Arial" w:hAnsi="Arial" w:cs="Arial"/>
          <w:sz w:val="28"/>
          <w:szCs w:val="28"/>
        </w:rPr>
      </w:pPr>
      <w:r w:rsidRPr="00D351ED">
        <w:rPr>
          <w:rFonts w:ascii="Arial" w:hAnsi="Arial" w:cs="Arial"/>
          <w:sz w:val="28"/>
          <w:szCs w:val="28"/>
        </w:rPr>
        <w:t>•</w:t>
      </w:r>
      <w:r w:rsidRPr="00D351ED">
        <w:rPr>
          <w:rFonts w:ascii="Arial" w:hAnsi="Arial" w:cs="Arial"/>
          <w:sz w:val="28"/>
          <w:szCs w:val="28"/>
        </w:rPr>
        <w:tab/>
        <w:t>Detecta los procesos de aprendizaje de sus alumnos para favorecer su desarrollo cognitivo y socioemocional.</w:t>
      </w:r>
    </w:p>
    <w:p w14:paraId="4C957DDA" w14:textId="77777777" w:rsidR="00D351ED" w:rsidRPr="00D351ED" w:rsidRDefault="00D351ED" w:rsidP="00D351ED">
      <w:pPr>
        <w:pStyle w:val="Prrafodelista"/>
        <w:tabs>
          <w:tab w:val="left" w:pos="780"/>
        </w:tabs>
        <w:rPr>
          <w:rFonts w:ascii="Arial" w:hAnsi="Arial" w:cs="Arial"/>
          <w:sz w:val="28"/>
          <w:szCs w:val="28"/>
        </w:rPr>
      </w:pPr>
      <w:r w:rsidRPr="00D351ED">
        <w:rPr>
          <w:rFonts w:ascii="Arial" w:hAnsi="Arial" w:cs="Arial"/>
          <w:sz w:val="28"/>
          <w:szCs w:val="28"/>
        </w:rPr>
        <w:t>•</w:t>
      </w:r>
      <w:r w:rsidRPr="00D351ED">
        <w:rPr>
          <w:rFonts w:ascii="Arial" w:hAnsi="Arial" w:cs="Arial"/>
          <w:sz w:val="28"/>
          <w:szCs w:val="28"/>
        </w:rPr>
        <w:tab/>
        <w:t>Aplica el plan y programas de estudio para alcanzar los propósitos educativos y contribuir al pleno desenvolvimiento de las capacidades de sus alumnos.</w:t>
      </w:r>
    </w:p>
    <w:p w14:paraId="1E09E87E" w14:textId="77777777" w:rsidR="00D351ED" w:rsidRPr="00D351ED" w:rsidRDefault="00D351ED" w:rsidP="00D351ED">
      <w:pPr>
        <w:pStyle w:val="Prrafodelista"/>
        <w:tabs>
          <w:tab w:val="left" w:pos="780"/>
        </w:tabs>
        <w:rPr>
          <w:rFonts w:ascii="Arial" w:hAnsi="Arial" w:cs="Arial"/>
          <w:sz w:val="28"/>
          <w:szCs w:val="28"/>
        </w:rPr>
      </w:pPr>
      <w:r w:rsidRPr="00D351ED">
        <w:rPr>
          <w:rFonts w:ascii="Arial" w:hAnsi="Arial" w:cs="Arial"/>
          <w:sz w:val="28"/>
          <w:szCs w:val="28"/>
        </w:rPr>
        <w:t>•</w:t>
      </w:r>
      <w:r w:rsidRPr="00D351ED">
        <w:rPr>
          <w:rFonts w:ascii="Arial" w:hAnsi="Arial" w:cs="Arial"/>
          <w:sz w:val="28"/>
          <w:szCs w:val="28"/>
        </w:rPr>
        <w:tab/>
        <w:t>Integra recursos de la investigación educativa para enriquecer su práctica profesional, expresando su interés por el conocimiento, la ciencia y la mejora de la educación.</w:t>
      </w:r>
    </w:p>
    <w:p w14:paraId="327CAC21" w14:textId="7D28EA82" w:rsidR="00086D8A" w:rsidRDefault="00D351ED" w:rsidP="00D351ED">
      <w:pPr>
        <w:pStyle w:val="Prrafodelista"/>
        <w:tabs>
          <w:tab w:val="left" w:pos="780"/>
        </w:tabs>
        <w:rPr>
          <w:rFonts w:ascii="Arial" w:hAnsi="Arial" w:cs="Arial"/>
          <w:sz w:val="28"/>
          <w:szCs w:val="28"/>
        </w:rPr>
      </w:pPr>
      <w:r w:rsidRPr="00D351ED">
        <w:rPr>
          <w:rFonts w:ascii="Arial" w:hAnsi="Arial" w:cs="Arial"/>
          <w:sz w:val="28"/>
          <w:szCs w:val="28"/>
        </w:rPr>
        <w:t>•</w:t>
      </w:r>
      <w:r w:rsidRPr="00D351ED">
        <w:rPr>
          <w:rFonts w:ascii="Arial" w:hAnsi="Arial" w:cs="Arial"/>
          <w:sz w:val="28"/>
          <w:szCs w:val="28"/>
        </w:rPr>
        <w:tab/>
        <w:t>Actúa de manera ética ante la diversidad de situaciones que se presentan en la práctica profesional.</w:t>
      </w:r>
    </w:p>
    <w:p w14:paraId="3E5074FD" w14:textId="2FA4F5FD" w:rsidR="00086D8A" w:rsidRDefault="00086D8A" w:rsidP="00086D8A">
      <w:pPr>
        <w:pStyle w:val="Prrafodelista"/>
        <w:tabs>
          <w:tab w:val="left" w:pos="780"/>
        </w:tabs>
        <w:rPr>
          <w:rFonts w:ascii="Arial" w:hAnsi="Arial" w:cs="Arial"/>
          <w:sz w:val="28"/>
          <w:szCs w:val="28"/>
        </w:rPr>
      </w:pPr>
    </w:p>
    <w:p w14:paraId="360F930C" w14:textId="77777777" w:rsidR="00086D8A" w:rsidRPr="000761BC" w:rsidRDefault="00086D8A" w:rsidP="000761BC">
      <w:pPr>
        <w:tabs>
          <w:tab w:val="left" w:pos="780"/>
        </w:tabs>
        <w:rPr>
          <w:rFonts w:ascii="Arial" w:hAnsi="Arial" w:cs="Arial"/>
          <w:sz w:val="28"/>
          <w:szCs w:val="28"/>
        </w:rPr>
        <w:sectPr w:rsidR="00086D8A" w:rsidRPr="000761BC">
          <w:pgSz w:w="12240" w:h="15840"/>
          <w:pgMar w:top="1417" w:right="1701" w:bottom="1417" w:left="1701" w:header="708" w:footer="708" w:gutter="0"/>
          <w:cols w:space="708"/>
          <w:docGrid w:linePitch="360"/>
        </w:sectPr>
      </w:pPr>
    </w:p>
    <w:p w14:paraId="45FB125F" w14:textId="5FB21D9B" w:rsidR="00086D8A" w:rsidRPr="000761BC" w:rsidRDefault="000761BC" w:rsidP="000761BC">
      <w:pPr>
        <w:tabs>
          <w:tab w:val="left" w:pos="780"/>
        </w:tabs>
        <w:rPr>
          <w:rFonts w:ascii="Arial" w:hAnsi="Arial" w:cs="Arial"/>
          <w:sz w:val="28"/>
          <w:szCs w:val="28"/>
        </w:rPr>
      </w:pPr>
      <w:r>
        <w:rPr>
          <w:noProof/>
        </w:rPr>
        <w:lastRenderedPageBreak/>
        <mc:AlternateContent>
          <mc:Choice Requires="wps">
            <w:drawing>
              <wp:anchor distT="0" distB="0" distL="114300" distR="114300" simplePos="0" relativeHeight="251662336" behindDoc="0" locked="0" layoutInCell="1" allowOverlap="1" wp14:anchorId="47973A66" wp14:editId="67B2190A">
                <wp:simplePos x="0" y="0"/>
                <wp:positionH relativeFrom="column">
                  <wp:posOffset>1318895</wp:posOffset>
                </wp:positionH>
                <wp:positionV relativeFrom="paragraph">
                  <wp:posOffset>-1061085</wp:posOffset>
                </wp:positionV>
                <wp:extent cx="6124575" cy="685800"/>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6124575" cy="685800"/>
                        </a:xfrm>
                        <a:prstGeom prst="rect">
                          <a:avLst/>
                        </a:prstGeom>
                        <a:solidFill>
                          <a:schemeClr val="lt1"/>
                        </a:solidFill>
                        <a:ln w="6350">
                          <a:noFill/>
                        </a:ln>
                      </wps:spPr>
                      <wps:txbx>
                        <w:txbxContent>
                          <w:p w14:paraId="129A4AED" w14:textId="18C20B0C" w:rsidR="00086D8A" w:rsidRPr="00086D8A" w:rsidRDefault="00086D8A">
                            <w:pPr>
                              <w:rPr>
                                <w:rFonts w:ascii="Modern Love Caps" w:hAnsi="Modern Love Caps"/>
                                <w:sz w:val="72"/>
                                <w:szCs w:val="72"/>
                              </w:rPr>
                            </w:pPr>
                            <w:r w:rsidRPr="00086D8A">
                              <w:rPr>
                                <w:rFonts w:ascii="Modern Love Caps" w:hAnsi="Modern Love Caps"/>
                                <w:sz w:val="72"/>
                                <w:szCs w:val="72"/>
                              </w:rPr>
                              <w:t xml:space="preserve">Programa de aprendizajes claves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73A66" id="_x0000_t202" coordsize="21600,21600" o:spt="202" path="m,l,21600r21600,l21600,xe">
                <v:stroke joinstyle="miter"/>
                <v:path gradientshapeok="t" o:connecttype="rect"/>
              </v:shapetype>
              <v:shape id="Cuadro de texto 4" o:spid="_x0000_s1026" type="#_x0000_t202" style="position:absolute;margin-left:103.85pt;margin-top:-83.55pt;width:482.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" fillcolor="white [3201]" stroked="f" strokeweight=".5pt">
                <v:textbox>
                  <w:txbxContent>
                    <w:p w14:paraId="129A4AED" w14:textId="18C20B0C" w:rsidR="00086D8A" w:rsidRPr="00086D8A" w:rsidRDefault="00086D8A">
                      <w:pPr>
                        <w:rPr>
                          <w:rFonts w:ascii="Modern Love Caps" w:hAnsi="Modern Love Caps"/>
                          <w:sz w:val="72"/>
                          <w:szCs w:val="72"/>
                        </w:rPr>
                      </w:pPr>
                      <w:r w:rsidRPr="00086D8A">
                        <w:rPr>
                          <w:rFonts w:ascii="Modern Love Caps" w:hAnsi="Modern Love Caps"/>
                          <w:sz w:val="72"/>
                          <w:szCs w:val="72"/>
                        </w:rPr>
                        <w:t xml:space="preserve">Programa de aprendizajes claves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0A3DF11" wp14:editId="7E035E76">
                <wp:simplePos x="0" y="0"/>
                <wp:positionH relativeFrom="page">
                  <wp:align>left</wp:align>
                </wp:positionH>
                <wp:positionV relativeFrom="paragraph">
                  <wp:posOffset>-289560</wp:posOffset>
                </wp:positionV>
                <wp:extent cx="10001250"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10001250" cy="276225"/>
                        </a:xfrm>
                        <a:prstGeom prst="rect">
                          <a:avLst/>
                        </a:prstGeom>
                        <a:solidFill>
                          <a:srgbClr val="CC99FF"/>
                        </a:solidFill>
                        <a:ln w="6350">
                          <a:noFill/>
                        </a:ln>
                      </wps:spPr>
                      <wps:txbx>
                        <w:txbxContent>
                          <w:p w14:paraId="08375F92" w14:textId="77777777" w:rsidR="00086D8A" w:rsidRDefault="00086D8A" w:rsidP="00086D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A3DF11" id="Cuadro de texto 3" o:spid="_x0000_s1027" type="#_x0000_t202" style="position:absolute;margin-left:0;margin-top:-22.8pt;width:787.5pt;height:21.75pt;z-index:251661312;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" fillcolor="#c9f" stroked="f" strokeweight=".5pt">
                <v:textbox>
                  <w:txbxContent>
                    <w:p w14:paraId="08375F92" w14:textId="77777777" w:rsidR="00086D8A" w:rsidRDefault="00086D8A" w:rsidP="00086D8A"/>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6E4B33FC" wp14:editId="01D66D94">
                <wp:simplePos x="0" y="0"/>
                <wp:positionH relativeFrom="margin">
                  <wp:align>center</wp:align>
                </wp:positionH>
                <wp:positionV relativeFrom="paragraph">
                  <wp:posOffset>-803910</wp:posOffset>
                </wp:positionV>
                <wp:extent cx="10001250"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10001250" cy="276225"/>
                        </a:xfrm>
                        <a:prstGeom prst="rect">
                          <a:avLst/>
                        </a:prstGeom>
                        <a:solidFill>
                          <a:srgbClr val="CC99FF"/>
                        </a:solidFill>
                        <a:ln w="6350">
                          <a:noFill/>
                        </a:ln>
                      </wps:spPr>
                      <wps:txbx>
                        <w:txbxContent>
                          <w:p w14:paraId="1AB3E0A8" w14:textId="77777777" w:rsidR="00086D8A" w:rsidRDefault="00086D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4B33FC" id="Cuadro de texto 2" o:spid="_x0000_s1028" type="#_x0000_t202" style="position:absolute;margin-left:0;margin-top:-63.3pt;width:787.5pt;height:21.7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" fillcolor="#c9f" stroked="f" strokeweight=".5pt">
                <v:textbox>
                  <w:txbxContent>
                    <w:p w14:paraId="1AB3E0A8" w14:textId="77777777" w:rsidR="00086D8A" w:rsidRDefault="00086D8A"/>
                  </w:txbxContent>
                </v:textbox>
                <w10:wrap anchorx="margin"/>
              </v:shape>
            </w:pict>
          </mc:Fallback>
        </mc:AlternateContent>
      </w:r>
    </w:p>
    <w:tbl>
      <w:tblPr>
        <w:tblStyle w:val="Tablaconcuadrcula6concolores-nfasis5"/>
        <w:tblW w:w="14749" w:type="dxa"/>
        <w:tblInd w:w="-998" w:type="dxa"/>
        <w:tblLook w:val="04A0" w:firstRow="1" w:lastRow="0" w:firstColumn="1" w:lastColumn="0" w:noHBand="0" w:noVBand="1"/>
      </w:tblPr>
      <w:tblGrid>
        <w:gridCol w:w="4112"/>
        <w:gridCol w:w="3407"/>
        <w:gridCol w:w="3686"/>
        <w:gridCol w:w="3544"/>
      </w:tblGrid>
      <w:tr w:rsidR="001B7BFB" w:rsidRPr="00CB65D7" w14:paraId="66784A49" w14:textId="77777777" w:rsidTr="00FE7A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Pr>
          <w:p w14:paraId="180C309D" w14:textId="77777777" w:rsidR="001B7BFB" w:rsidRPr="000761BC" w:rsidRDefault="001B7BFB" w:rsidP="001B7BFB">
            <w:pPr>
              <w:jc w:val="center"/>
              <w:rPr>
                <w:rFonts w:ascii="Arial" w:hAnsi="Arial" w:cs="Arial"/>
                <w:b w:val="0"/>
                <w:color w:val="auto"/>
                <w:sz w:val="24"/>
                <w:szCs w:val="24"/>
              </w:rPr>
            </w:pPr>
            <w:r w:rsidRPr="000761BC">
              <w:rPr>
                <w:rFonts w:ascii="Arial" w:hAnsi="Arial" w:cs="Arial"/>
                <w:color w:val="auto"/>
                <w:sz w:val="24"/>
                <w:szCs w:val="24"/>
              </w:rPr>
              <w:t>Principios pedagógicos</w:t>
            </w:r>
          </w:p>
          <w:p w14:paraId="26B1BF7E" w14:textId="77777777" w:rsidR="001B7BFB" w:rsidRPr="000761BC" w:rsidRDefault="001B7BFB" w:rsidP="001B7BFB">
            <w:pPr>
              <w:jc w:val="center"/>
              <w:rPr>
                <w:rFonts w:ascii="Arial" w:hAnsi="Arial" w:cs="Arial"/>
                <w:b w:val="0"/>
                <w:color w:val="auto"/>
                <w:sz w:val="24"/>
                <w:szCs w:val="24"/>
              </w:rPr>
            </w:pPr>
          </w:p>
        </w:tc>
        <w:tc>
          <w:tcPr>
            <w:tcW w:w="3407" w:type="dxa"/>
          </w:tcPr>
          <w:p w14:paraId="0C0C110E" w14:textId="4366E065" w:rsidR="001B7BFB" w:rsidRPr="000761BC" w:rsidRDefault="001B7BFB" w:rsidP="001B7BF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0761BC">
              <w:rPr>
                <w:rFonts w:ascii="Arial" w:hAnsi="Arial" w:cs="Arial"/>
                <w:color w:val="auto"/>
                <w:sz w:val="24"/>
                <w:szCs w:val="24"/>
              </w:rPr>
              <w:t>Ambientes de aprendizaje</w:t>
            </w:r>
          </w:p>
          <w:p w14:paraId="45F6F61D" w14:textId="77777777" w:rsidR="001B7BFB" w:rsidRPr="000761BC" w:rsidRDefault="001B7BFB" w:rsidP="001B7BF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p>
        </w:tc>
        <w:tc>
          <w:tcPr>
            <w:tcW w:w="3686" w:type="dxa"/>
          </w:tcPr>
          <w:p w14:paraId="2E4CA0EF" w14:textId="77777777" w:rsidR="001B7BFB" w:rsidRPr="000761BC" w:rsidRDefault="001B7BFB" w:rsidP="001B60C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0761BC">
              <w:rPr>
                <w:rFonts w:ascii="Arial" w:hAnsi="Arial" w:cs="Arial"/>
                <w:color w:val="auto"/>
                <w:sz w:val="24"/>
                <w:szCs w:val="24"/>
              </w:rPr>
              <w:t>Planeación y evaluación de los aprendizajes</w:t>
            </w:r>
          </w:p>
        </w:tc>
        <w:tc>
          <w:tcPr>
            <w:tcW w:w="3544" w:type="dxa"/>
          </w:tcPr>
          <w:p w14:paraId="4CC6C7F7" w14:textId="77777777" w:rsidR="001B7BFB" w:rsidRPr="000761BC" w:rsidRDefault="001B7BFB" w:rsidP="001B60C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0761BC">
              <w:rPr>
                <w:rFonts w:ascii="Arial" w:hAnsi="Arial" w:cs="Arial"/>
                <w:color w:val="auto"/>
                <w:sz w:val="24"/>
                <w:szCs w:val="24"/>
              </w:rPr>
              <w:t>La evaluación de los aprendizajes en el aula y en la escuela</w:t>
            </w:r>
          </w:p>
          <w:p w14:paraId="00F23217" w14:textId="77777777" w:rsidR="001B7BFB" w:rsidRPr="000761BC" w:rsidRDefault="001B7BFB" w:rsidP="001B60C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p>
        </w:tc>
      </w:tr>
      <w:tr w:rsidR="001B7BFB" w14:paraId="136B56EB" w14:textId="77777777" w:rsidTr="00FE7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Pr>
          <w:p w14:paraId="2FC6B9A0" w14:textId="6C91D344" w:rsidR="001B7BFB" w:rsidRPr="000761BC" w:rsidRDefault="00566FB1" w:rsidP="001B60C7">
            <w:pPr>
              <w:rPr>
                <w:rFonts w:ascii="Arial" w:hAnsi="Arial" w:cs="Arial"/>
                <w:b w:val="0"/>
                <w:bCs w:val="0"/>
                <w:color w:val="auto"/>
              </w:rPr>
            </w:pPr>
            <w:r w:rsidRPr="000761BC">
              <w:rPr>
                <w:rFonts w:ascii="Arial" w:hAnsi="Arial" w:cs="Arial"/>
                <w:b w:val="0"/>
                <w:bCs w:val="0"/>
                <w:color w:val="auto"/>
              </w:rPr>
              <w:t xml:space="preserve">Para que el docente consiga transformar su práctica y cumpla plenamente su papel en el proceso educativo debe de poner en marcha los siguientes principios pedagógicos: </w:t>
            </w:r>
          </w:p>
          <w:p w14:paraId="27F45875" w14:textId="77777777" w:rsidR="00566FB1" w:rsidRPr="000761BC" w:rsidRDefault="00566FB1" w:rsidP="00566FB1">
            <w:pPr>
              <w:pStyle w:val="Prrafodelista"/>
              <w:numPr>
                <w:ilvl w:val="0"/>
                <w:numId w:val="2"/>
              </w:numPr>
              <w:rPr>
                <w:rFonts w:ascii="Arial" w:hAnsi="Arial" w:cs="Arial"/>
                <w:color w:val="auto"/>
              </w:rPr>
            </w:pPr>
            <w:r w:rsidRPr="000761BC">
              <w:rPr>
                <w:rFonts w:ascii="Arial" w:hAnsi="Arial" w:cs="Arial"/>
                <w:color w:val="auto"/>
              </w:rPr>
              <w:t xml:space="preserve">Poner al estudiante y su aprendizaje en el centro del proceso educativo. </w:t>
            </w:r>
          </w:p>
          <w:p w14:paraId="3162DA61" w14:textId="38B0545F" w:rsidR="00566FB1" w:rsidRPr="000761BC" w:rsidRDefault="00566FB1" w:rsidP="00566FB1">
            <w:pPr>
              <w:rPr>
                <w:rFonts w:ascii="Arial" w:hAnsi="Arial" w:cs="Arial"/>
                <w:b w:val="0"/>
                <w:bCs w:val="0"/>
                <w:color w:val="auto"/>
              </w:rPr>
            </w:pPr>
            <w:r w:rsidRPr="000761BC">
              <w:rPr>
                <w:rFonts w:ascii="Arial" w:hAnsi="Arial" w:cs="Arial"/>
                <w:b w:val="0"/>
                <w:bCs w:val="0"/>
                <w:color w:val="auto"/>
              </w:rPr>
              <w:t xml:space="preserve">Al hacer esto se amplía la visión acerca de los resultados del aprendizaje y se reconoce que la enseñanza es significativa si genera el aprendizaje verdadero. </w:t>
            </w:r>
          </w:p>
          <w:p w14:paraId="5FA18A04" w14:textId="53389C8F" w:rsidR="00566FB1" w:rsidRPr="000761BC" w:rsidRDefault="00566FB1" w:rsidP="00566FB1">
            <w:pPr>
              <w:rPr>
                <w:rFonts w:ascii="Arial" w:hAnsi="Arial" w:cs="Arial"/>
                <w:b w:val="0"/>
                <w:bCs w:val="0"/>
                <w:color w:val="auto"/>
              </w:rPr>
            </w:pPr>
          </w:p>
          <w:p w14:paraId="7F697E91" w14:textId="3C80A702" w:rsidR="00566FB1" w:rsidRPr="000761BC" w:rsidRDefault="00566FB1" w:rsidP="00566FB1">
            <w:pPr>
              <w:pStyle w:val="Prrafodelista"/>
              <w:numPr>
                <w:ilvl w:val="0"/>
                <w:numId w:val="2"/>
              </w:numPr>
              <w:rPr>
                <w:rFonts w:ascii="Arial" w:hAnsi="Arial" w:cs="Arial"/>
                <w:color w:val="auto"/>
              </w:rPr>
            </w:pPr>
            <w:r w:rsidRPr="000761BC">
              <w:rPr>
                <w:rFonts w:ascii="Arial" w:hAnsi="Arial" w:cs="Arial"/>
                <w:color w:val="auto"/>
              </w:rPr>
              <w:t xml:space="preserve">Tener en cuenta los saberes previos de los estudiantes </w:t>
            </w:r>
          </w:p>
          <w:p w14:paraId="2E93D743" w14:textId="4C1B3223" w:rsidR="00566FB1" w:rsidRPr="000761BC" w:rsidRDefault="00566FB1" w:rsidP="00566FB1">
            <w:pPr>
              <w:rPr>
                <w:rFonts w:ascii="Arial" w:hAnsi="Arial" w:cs="Arial"/>
                <w:b w:val="0"/>
                <w:bCs w:val="0"/>
                <w:color w:val="auto"/>
              </w:rPr>
            </w:pPr>
            <w:r w:rsidRPr="000761BC">
              <w:rPr>
                <w:rFonts w:ascii="Arial" w:hAnsi="Arial" w:cs="Arial"/>
                <w:b w:val="0"/>
                <w:bCs w:val="0"/>
                <w:color w:val="auto"/>
              </w:rPr>
              <w:t xml:space="preserve">El estudiante no llega al aula “en blanco” y para aprender requiere “conectar” los nuevos aprendizajes con lo que ya sabe. </w:t>
            </w:r>
          </w:p>
          <w:p w14:paraId="4A5F537D" w14:textId="4612B608" w:rsidR="00566FB1" w:rsidRPr="000761BC" w:rsidRDefault="00566FB1" w:rsidP="00566FB1">
            <w:pPr>
              <w:rPr>
                <w:rFonts w:ascii="Arial" w:hAnsi="Arial" w:cs="Arial"/>
                <w:b w:val="0"/>
                <w:bCs w:val="0"/>
                <w:color w:val="auto"/>
              </w:rPr>
            </w:pPr>
          </w:p>
          <w:p w14:paraId="56DE1FA8" w14:textId="0CD25A09" w:rsidR="00566FB1" w:rsidRPr="000761BC" w:rsidRDefault="00566FB1" w:rsidP="00566FB1">
            <w:pPr>
              <w:pStyle w:val="Prrafodelista"/>
              <w:numPr>
                <w:ilvl w:val="0"/>
                <w:numId w:val="2"/>
              </w:numPr>
              <w:rPr>
                <w:rFonts w:ascii="Arial" w:hAnsi="Arial" w:cs="Arial"/>
                <w:color w:val="auto"/>
              </w:rPr>
            </w:pPr>
            <w:r w:rsidRPr="000761BC">
              <w:rPr>
                <w:rFonts w:ascii="Arial" w:hAnsi="Arial" w:cs="Arial"/>
                <w:color w:val="auto"/>
              </w:rPr>
              <w:t xml:space="preserve">Ofrecer acompañamiento al aprendizaje </w:t>
            </w:r>
          </w:p>
          <w:p w14:paraId="7CD4C6C2" w14:textId="7CCEF5AF" w:rsidR="00566FB1" w:rsidRPr="000761BC" w:rsidRDefault="00566FB1" w:rsidP="00566FB1">
            <w:pPr>
              <w:rPr>
                <w:rFonts w:ascii="Arial" w:hAnsi="Arial" w:cs="Arial"/>
                <w:b w:val="0"/>
                <w:bCs w:val="0"/>
                <w:color w:val="auto"/>
              </w:rPr>
            </w:pPr>
            <w:r w:rsidRPr="000761BC">
              <w:rPr>
                <w:rFonts w:ascii="Arial" w:hAnsi="Arial" w:cs="Arial"/>
                <w:b w:val="0"/>
                <w:bCs w:val="0"/>
                <w:color w:val="auto"/>
              </w:rPr>
              <w:t xml:space="preserve">El aprendizaje efectivo requiere el acompañamiento tanto del maestro como de los estudiantes. </w:t>
            </w:r>
          </w:p>
          <w:p w14:paraId="2AB42B0B" w14:textId="20B0EEF1" w:rsidR="00566FB1" w:rsidRPr="000761BC" w:rsidRDefault="00566FB1" w:rsidP="00566FB1">
            <w:pPr>
              <w:pStyle w:val="Prrafodelista"/>
              <w:numPr>
                <w:ilvl w:val="0"/>
                <w:numId w:val="2"/>
              </w:numPr>
              <w:rPr>
                <w:rFonts w:ascii="Arial" w:hAnsi="Arial" w:cs="Arial"/>
                <w:color w:val="auto"/>
              </w:rPr>
            </w:pPr>
            <w:r w:rsidRPr="000761BC">
              <w:rPr>
                <w:rFonts w:ascii="Arial" w:hAnsi="Arial" w:cs="Arial"/>
                <w:color w:val="auto"/>
              </w:rPr>
              <w:t xml:space="preserve">Conectar los intereses de los estudiantes. </w:t>
            </w:r>
          </w:p>
          <w:p w14:paraId="3ECB6A18" w14:textId="4825B8C4" w:rsidR="00566FB1" w:rsidRPr="000761BC" w:rsidRDefault="00566FB1" w:rsidP="00566FB1">
            <w:pPr>
              <w:ind w:left="141"/>
              <w:rPr>
                <w:rFonts w:ascii="Arial" w:hAnsi="Arial" w:cs="Arial"/>
                <w:b w:val="0"/>
                <w:bCs w:val="0"/>
                <w:color w:val="auto"/>
              </w:rPr>
            </w:pPr>
            <w:r w:rsidRPr="000761BC">
              <w:rPr>
                <w:rFonts w:ascii="Arial" w:hAnsi="Arial" w:cs="Arial"/>
                <w:b w:val="0"/>
                <w:bCs w:val="0"/>
                <w:color w:val="auto"/>
              </w:rPr>
              <w:lastRenderedPageBreak/>
              <w:t xml:space="preserve">Es fundamental que el profesor establezca </w:t>
            </w:r>
            <w:r w:rsidR="00C01BA4" w:rsidRPr="000761BC">
              <w:rPr>
                <w:rFonts w:ascii="Arial" w:hAnsi="Arial" w:cs="Arial"/>
                <w:b w:val="0"/>
                <w:bCs w:val="0"/>
                <w:color w:val="auto"/>
              </w:rPr>
              <w:t xml:space="preserve">una relación cercana con los estudiantes a partir de sus intereses y sus circunstancias particulares. </w:t>
            </w:r>
          </w:p>
          <w:p w14:paraId="6A2E1336" w14:textId="04A400EC" w:rsidR="00C01BA4" w:rsidRPr="000761BC" w:rsidRDefault="00C01BA4" w:rsidP="00566FB1">
            <w:pPr>
              <w:ind w:left="141"/>
              <w:rPr>
                <w:rFonts w:ascii="Arial" w:hAnsi="Arial" w:cs="Arial"/>
                <w:b w:val="0"/>
                <w:bCs w:val="0"/>
                <w:color w:val="auto"/>
              </w:rPr>
            </w:pPr>
          </w:p>
          <w:p w14:paraId="3BF62A27" w14:textId="48FCBDBF" w:rsidR="00C01BA4" w:rsidRPr="000761BC" w:rsidRDefault="00C01BA4" w:rsidP="00C01BA4">
            <w:pPr>
              <w:pStyle w:val="Prrafodelista"/>
              <w:numPr>
                <w:ilvl w:val="0"/>
                <w:numId w:val="2"/>
              </w:numPr>
              <w:rPr>
                <w:rFonts w:ascii="Arial" w:hAnsi="Arial" w:cs="Arial"/>
                <w:color w:val="auto"/>
              </w:rPr>
            </w:pPr>
            <w:r w:rsidRPr="000761BC">
              <w:rPr>
                <w:rFonts w:ascii="Arial" w:hAnsi="Arial" w:cs="Arial"/>
                <w:color w:val="auto"/>
              </w:rPr>
              <w:t xml:space="preserve">Estimular la motivación intrínseca del alumno. </w:t>
            </w:r>
          </w:p>
          <w:p w14:paraId="23081F15" w14:textId="2A918060" w:rsidR="00C01BA4" w:rsidRPr="000761BC" w:rsidRDefault="00C01BA4" w:rsidP="00C01BA4">
            <w:pPr>
              <w:rPr>
                <w:rFonts w:ascii="Arial" w:hAnsi="Arial" w:cs="Arial"/>
                <w:b w:val="0"/>
                <w:bCs w:val="0"/>
                <w:color w:val="auto"/>
              </w:rPr>
            </w:pPr>
            <w:r w:rsidRPr="000761BC">
              <w:rPr>
                <w:rFonts w:ascii="Arial" w:hAnsi="Arial" w:cs="Arial"/>
                <w:b w:val="0"/>
                <w:bCs w:val="0"/>
                <w:color w:val="auto"/>
              </w:rPr>
              <w:t>El docente debe diseñar estrategias que hagan relevante el conocimiento y por las relaciones que establece en el aula.</w:t>
            </w:r>
          </w:p>
          <w:p w14:paraId="2AF6BB71" w14:textId="5681AC5A" w:rsidR="00C01BA4" w:rsidRPr="000761BC" w:rsidRDefault="00C01BA4" w:rsidP="00C01BA4">
            <w:pPr>
              <w:rPr>
                <w:rFonts w:ascii="Arial" w:hAnsi="Arial" w:cs="Arial"/>
                <w:b w:val="0"/>
                <w:bCs w:val="0"/>
                <w:color w:val="auto"/>
              </w:rPr>
            </w:pPr>
          </w:p>
          <w:p w14:paraId="47BDCB6A" w14:textId="099229EC" w:rsidR="00C01BA4" w:rsidRPr="000761BC" w:rsidRDefault="00C01BA4" w:rsidP="00C01BA4">
            <w:pPr>
              <w:pStyle w:val="Prrafodelista"/>
              <w:numPr>
                <w:ilvl w:val="0"/>
                <w:numId w:val="2"/>
              </w:numPr>
              <w:rPr>
                <w:rFonts w:ascii="Arial" w:hAnsi="Arial" w:cs="Arial"/>
                <w:color w:val="auto"/>
              </w:rPr>
            </w:pPr>
            <w:r w:rsidRPr="000761BC">
              <w:rPr>
                <w:rFonts w:ascii="Arial" w:hAnsi="Arial" w:cs="Arial"/>
                <w:color w:val="auto"/>
              </w:rPr>
              <w:t>Reconocer la naturaleza social del conocimiento.</w:t>
            </w:r>
          </w:p>
          <w:p w14:paraId="475EF396" w14:textId="71B18309" w:rsidR="00C01BA4" w:rsidRPr="000761BC" w:rsidRDefault="00C01BA4" w:rsidP="00C01BA4">
            <w:pPr>
              <w:rPr>
                <w:rFonts w:ascii="Arial" w:hAnsi="Arial" w:cs="Arial"/>
                <w:b w:val="0"/>
                <w:bCs w:val="0"/>
                <w:color w:val="auto"/>
              </w:rPr>
            </w:pPr>
            <w:r w:rsidRPr="000761BC">
              <w:rPr>
                <w:rFonts w:ascii="Arial" w:hAnsi="Arial" w:cs="Arial"/>
                <w:b w:val="0"/>
                <w:bCs w:val="0"/>
                <w:color w:val="auto"/>
              </w:rPr>
              <w:t xml:space="preserve">El trabajo colaborativo permite que los estudiantes debatan e intercambien ideas. </w:t>
            </w:r>
          </w:p>
          <w:p w14:paraId="41FCDBDE" w14:textId="1C8BBE46" w:rsidR="00C01BA4" w:rsidRPr="000761BC" w:rsidRDefault="00C01BA4" w:rsidP="00C01BA4">
            <w:pPr>
              <w:rPr>
                <w:rFonts w:ascii="Arial" w:hAnsi="Arial" w:cs="Arial"/>
                <w:b w:val="0"/>
                <w:bCs w:val="0"/>
                <w:color w:val="auto"/>
              </w:rPr>
            </w:pPr>
          </w:p>
          <w:p w14:paraId="380F491D" w14:textId="74145FF7" w:rsidR="00C01BA4" w:rsidRPr="000761BC" w:rsidRDefault="00C01BA4" w:rsidP="00C01BA4">
            <w:pPr>
              <w:pStyle w:val="Prrafodelista"/>
              <w:numPr>
                <w:ilvl w:val="0"/>
                <w:numId w:val="2"/>
              </w:numPr>
              <w:rPr>
                <w:rFonts w:ascii="Arial" w:hAnsi="Arial" w:cs="Arial"/>
                <w:color w:val="auto"/>
              </w:rPr>
            </w:pPr>
            <w:r w:rsidRPr="000761BC">
              <w:rPr>
                <w:rFonts w:ascii="Arial" w:hAnsi="Arial" w:cs="Arial"/>
                <w:color w:val="auto"/>
              </w:rPr>
              <w:t>Propiciar el aprendizaje situado</w:t>
            </w:r>
            <w:r w:rsidR="00FE7AE6" w:rsidRPr="000761BC">
              <w:rPr>
                <w:rFonts w:ascii="Arial" w:hAnsi="Arial" w:cs="Arial"/>
                <w:color w:val="auto"/>
              </w:rPr>
              <w:t>.</w:t>
            </w:r>
          </w:p>
          <w:p w14:paraId="44BF4DA9" w14:textId="7F3EA66C" w:rsidR="00566FB1" w:rsidRPr="000761BC" w:rsidRDefault="00C01BA4" w:rsidP="00566FB1">
            <w:pPr>
              <w:rPr>
                <w:rFonts w:ascii="Arial" w:hAnsi="Arial" w:cs="Arial"/>
                <w:b w:val="0"/>
                <w:bCs w:val="0"/>
                <w:color w:val="auto"/>
              </w:rPr>
            </w:pPr>
            <w:r w:rsidRPr="000761BC">
              <w:rPr>
                <w:rFonts w:ascii="Arial" w:hAnsi="Arial" w:cs="Arial"/>
                <w:b w:val="0"/>
                <w:bCs w:val="0"/>
                <w:color w:val="auto"/>
              </w:rPr>
              <w:t xml:space="preserve">El profesor busca que el estudiante aprenda circunstancias que lo acerquen a la realidad. </w:t>
            </w:r>
          </w:p>
          <w:p w14:paraId="21836F0D" w14:textId="4A481C44" w:rsidR="00C01BA4" w:rsidRPr="000761BC" w:rsidRDefault="00C01BA4" w:rsidP="00566FB1">
            <w:pPr>
              <w:rPr>
                <w:rFonts w:ascii="Arial" w:hAnsi="Arial" w:cs="Arial"/>
                <w:b w:val="0"/>
                <w:bCs w:val="0"/>
                <w:color w:val="auto"/>
              </w:rPr>
            </w:pPr>
          </w:p>
          <w:p w14:paraId="4B712EAD" w14:textId="2332467C" w:rsidR="00C01BA4" w:rsidRPr="000761BC" w:rsidRDefault="00C01BA4" w:rsidP="00C01BA4">
            <w:pPr>
              <w:pStyle w:val="Prrafodelista"/>
              <w:numPr>
                <w:ilvl w:val="0"/>
                <w:numId w:val="2"/>
              </w:numPr>
              <w:rPr>
                <w:rFonts w:ascii="Arial" w:hAnsi="Arial" w:cs="Arial"/>
                <w:color w:val="auto"/>
              </w:rPr>
            </w:pPr>
            <w:r w:rsidRPr="000761BC">
              <w:rPr>
                <w:rFonts w:ascii="Arial" w:hAnsi="Arial" w:cs="Arial"/>
                <w:color w:val="auto"/>
              </w:rPr>
              <w:t xml:space="preserve">Entender la evaluación como un proceso relacionado con la planeación del aprendizaje. </w:t>
            </w:r>
          </w:p>
          <w:p w14:paraId="2B1CCFF8" w14:textId="745B360C" w:rsidR="001B7BFB" w:rsidRPr="000761BC" w:rsidRDefault="00F57787" w:rsidP="001B60C7">
            <w:pPr>
              <w:rPr>
                <w:rFonts w:ascii="Arial" w:hAnsi="Arial" w:cs="Arial"/>
                <w:b w:val="0"/>
                <w:bCs w:val="0"/>
                <w:color w:val="auto"/>
              </w:rPr>
            </w:pPr>
            <w:r w:rsidRPr="000761BC">
              <w:rPr>
                <w:rFonts w:ascii="Arial" w:hAnsi="Arial" w:cs="Arial"/>
                <w:b w:val="0"/>
                <w:bCs w:val="0"/>
                <w:color w:val="auto"/>
              </w:rPr>
              <w:t xml:space="preserve">Al planear la enseñanza el docente debe de definir los aprendizajes esperados a trabajar, la evaluación medirá si el alumno los alcanza. </w:t>
            </w:r>
          </w:p>
          <w:p w14:paraId="6A35605F" w14:textId="1CBEF9A6" w:rsidR="00F57787" w:rsidRPr="000761BC" w:rsidRDefault="00F57787" w:rsidP="001B60C7">
            <w:pPr>
              <w:rPr>
                <w:rFonts w:ascii="Arial" w:hAnsi="Arial" w:cs="Arial"/>
                <w:b w:val="0"/>
                <w:bCs w:val="0"/>
                <w:color w:val="auto"/>
              </w:rPr>
            </w:pPr>
          </w:p>
          <w:p w14:paraId="264ECD3E" w14:textId="3F642BF7" w:rsidR="00F57787" w:rsidRPr="000761BC" w:rsidRDefault="00F57787" w:rsidP="00F57787">
            <w:pPr>
              <w:pStyle w:val="Prrafodelista"/>
              <w:numPr>
                <w:ilvl w:val="0"/>
                <w:numId w:val="2"/>
              </w:numPr>
              <w:rPr>
                <w:rFonts w:ascii="Arial" w:hAnsi="Arial" w:cs="Arial"/>
                <w:color w:val="auto"/>
              </w:rPr>
            </w:pPr>
            <w:r w:rsidRPr="000761BC">
              <w:rPr>
                <w:rFonts w:ascii="Arial" w:hAnsi="Arial" w:cs="Arial"/>
                <w:color w:val="auto"/>
              </w:rPr>
              <w:t xml:space="preserve">Moldear aprendizajes. </w:t>
            </w:r>
          </w:p>
          <w:p w14:paraId="00F76712" w14:textId="33D699E8" w:rsidR="00F57787" w:rsidRPr="000761BC" w:rsidRDefault="00F57787" w:rsidP="00F57787">
            <w:pPr>
              <w:rPr>
                <w:rFonts w:ascii="Arial" w:hAnsi="Arial" w:cs="Arial"/>
                <w:b w:val="0"/>
                <w:bCs w:val="0"/>
                <w:color w:val="auto"/>
              </w:rPr>
            </w:pPr>
            <w:r w:rsidRPr="000761BC">
              <w:rPr>
                <w:rFonts w:ascii="Arial" w:hAnsi="Arial" w:cs="Arial"/>
                <w:b w:val="0"/>
                <w:bCs w:val="0"/>
                <w:color w:val="auto"/>
              </w:rPr>
              <w:lastRenderedPageBreak/>
              <w:t xml:space="preserve">Los maestros son modelos de la conducta de los estudiantes, por lo que han de ser vistos ejecutando los comportamientos que requiere impulsar en ellos. </w:t>
            </w:r>
          </w:p>
          <w:p w14:paraId="4ADB2E2D" w14:textId="55874678" w:rsidR="00F57787" w:rsidRPr="000761BC" w:rsidRDefault="00F57787" w:rsidP="00F57787">
            <w:pPr>
              <w:rPr>
                <w:rFonts w:ascii="Arial" w:hAnsi="Arial" w:cs="Arial"/>
                <w:b w:val="0"/>
                <w:bCs w:val="0"/>
                <w:color w:val="auto"/>
              </w:rPr>
            </w:pPr>
          </w:p>
          <w:p w14:paraId="41A7466E" w14:textId="5FC2DFE7" w:rsidR="00F57787" w:rsidRPr="000761BC" w:rsidRDefault="00F57787" w:rsidP="00F57787">
            <w:pPr>
              <w:pStyle w:val="Prrafodelista"/>
              <w:numPr>
                <w:ilvl w:val="0"/>
                <w:numId w:val="2"/>
              </w:numPr>
              <w:rPr>
                <w:rFonts w:ascii="Arial" w:hAnsi="Arial" w:cs="Arial"/>
                <w:color w:val="auto"/>
              </w:rPr>
            </w:pPr>
            <w:r w:rsidRPr="000761BC">
              <w:rPr>
                <w:rFonts w:ascii="Arial" w:hAnsi="Arial" w:cs="Arial"/>
                <w:color w:val="auto"/>
              </w:rPr>
              <w:t xml:space="preserve">Valorar el aprendizaje informal </w:t>
            </w:r>
          </w:p>
          <w:p w14:paraId="7833C103" w14:textId="789227B5" w:rsidR="001B7BFB" w:rsidRPr="000761BC" w:rsidRDefault="00F57787" w:rsidP="001B60C7">
            <w:pPr>
              <w:rPr>
                <w:rFonts w:ascii="Arial" w:hAnsi="Arial" w:cs="Arial"/>
                <w:b w:val="0"/>
                <w:bCs w:val="0"/>
                <w:color w:val="auto"/>
              </w:rPr>
            </w:pPr>
            <w:r w:rsidRPr="000761BC">
              <w:rPr>
                <w:rFonts w:ascii="Arial" w:hAnsi="Arial" w:cs="Arial"/>
                <w:b w:val="0"/>
                <w:bCs w:val="0"/>
                <w:color w:val="auto"/>
              </w:rPr>
              <w:t xml:space="preserve">Los docentes investigan y fomentan </w:t>
            </w:r>
            <w:r w:rsidR="00BF2773" w:rsidRPr="000761BC">
              <w:rPr>
                <w:rFonts w:ascii="Arial" w:hAnsi="Arial" w:cs="Arial"/>
                <w:b w:val="0"/>
                <w:bCs w:val="0"/>
                <w:color w:val="auto"/>
              </w:rPr>
              <w:t xml:space="preserve">en los estudiantes el interés por aprender en diferentes medios. </w:t>
            </w:r>
          </w:p>
          <w:p w14:paraId="69FA07F1" w14:textId="380F8BFB" w:rsidR="00BF2773" w:rsidRPr="000761BC" w:rsidRDefault="00BF2773" w:rsidP="001B60C7">
            <w:pPr>
              <w:rPr>
                <w:rFonts w:ascii="Arial" w:hAnsi="Arial" w:cs="Arial"/>
                <w:b w:val="0"/>
                <w:bCs w:val="0"/>
                <w:color w:val="auto"/>
              </w:rPr>
            </w:pPr>
          </w:p>
          <w:p w14:paraId="4779F772" w14:textId="22A3138A" w:rsidR="00BF2773" w:rsidRPr="000761BC" w:rsidRDefault="00BF2773" w:rsidP="00BF2773">
            <w:pPr>
              <w:pStyle w:val="Prrafodelista"/>
              <w:numPr>
                <w:ilvl w:val="0"/>
                <w:numId w:val="2"/>
              </w:numPr>
              <w:rPr>
                <w:rFonts w:ascii="Arial" w:hAnsi="Arial" w:cs="Arial"/>
                <w:color w:val="auto"/>
              </w:rPr>
            </w:pPr>
            <w:r w:rsidRPr="000761BC">
              <w:rPr>
                <w:rFonts w:ascii="Arial" w:hAnsi="Arial" w:cs="Arial"/>
                <w:color w:val="auto"/>
              </w:rPr>
              <w:t xml:space="preserve">Promover la interdisciplina </w:t>
            </w:r>
          </w:p>
          <w:p w14:paraId="6531551F" w14:textId="6C373946" w:rsidR="00BF2773" w:rsidRPr="000761BC" w:rsidRDefault="00BF2773" w:rsidP="00BF2773">
            <w:pPr>
              <w:ind w:left="141"/>
              <w:rPr>
                <w:rFonts w:ascii="Arial" w:hAnsi="Arial" w:cs="Arial"/>
                <w:b w:val="0"/>
                <w:bCs w:val="0"/>
                <w:color w:val="auto"/>
              </w:rPr>
            </w:pPr>
          </w:p>
          <w:p w14:paraId="1D9D145D" w14:textId="4CB27613" w:rsidR="00BF2773" w:rsidRPr="000761BC" w:rsidRDefault="00BF2773" w:rsidP="00BF2773">
            <w:pPr>
              <w:pStyle w:val="Prrafodelista"/>
              <w:numPr>
                <w:ilvl w:val="0"/>
                <w:numId w:val="2"/>
              </w:numPr>
              <w:rPr>
                <w:rFonts w:ascii="Arial" w:hAnsi="Arial" w:cs="Arial"/>
                <w:color w:val="auto"/>
              </w:rPr>
            </w:pPr>
            <w:r w:rsidRPr="000761BC">
              <w:rPr>
                <w:rFonts w:ascii="Arial" w:hAnsi="Arial" w:cs="Arial"/>
                <w:color w:val="auto"/>
              </w:rPr>
              <w:t>Favorecer la cultura del aprendizaje</w:t>
            </w:r>
            <w:r w:rsidR="00FE7AE6" w:rsidRPr="000761BC">
              <w:rPr>
                <w:rFonts w:ascii="Arial" w:hAnsi="Arial" w:cs="Arial"/>
                <w:color w:val="auto"/>
              </w:rPr>
              <w:t>.</w:t>
            </w:r>
            <w:r w:rsidRPr="000761BC">
              <w:rPr>
                <w:rFonts w:ascii="Arial" w:hAnsi="Arial" w:cs="Arial"/>
                <w:color w:val="auto"/>
              </w:rPr>
              <w:t xml:space="preserve"> </w:t>
            </w:r>
          </w:p>
          <w:p w14:paraId="775093DA" w14:textId="3B5DF725" w:rsidR="00BF2773" w:rsidRPr="000761BC" w:rsidRDefault="00BF2773" w:rsidP="00BF2773">
            <w:pPr>
              <w:rPr>
                <w:rFonts w:ascii="Arial" w:hAnsi="Arial" w:cs="Arial"/>
                <w:b w:val="0"/>
                <w:bCs w:val="0"/>
                <w:color w:val="auto"/>
              </w:rPr>
            </w:pPr>
            <w:r w:rsidRPr="000761BC">
              <w:rPr>
                <w:rFonts w:ascii="Arial" w:hAnsi="Arial" w:cs="Arial"/>
                <w:b w:val="0"/>
                <w:bCs w:val="0"/>
                <w:color w:val="auto"/>
              </w:rPr>
              <w:t xml:space="preserve">Promueve que los estudiantes entablen relaciones de aprendizaje y que se comunique con otros para seguir aprendiendo. </w:t>
            </w:r>
          </w:p>
          <w:p w14:paraId="7819E3B0" w14:textId="1EDF2621" w:rsidR="00BF2773" w:rsidRPr="000761BC" w:rsidRDefault="00BF2773" w:rsidP="00BF2773">
            <w:pPr>
              <w:rPr>
                <w:rFonts w:ascii="Arial" w:hAnsi="Arial" w:cs="Arial"/>
                <w:b w:val="0"/>
                <w:bCs w:val="0"/>
                <w:color w:val="auto"/>
              </w:rPr>
            </w:pPr>
          </w:p>
          <w:p w14:paraId="71C671BD" w14:textId="2AF0BC76" w:rsidR="00BF2773" w:rsidRPr="000761BC" w:rsidRDefault="00BF2773" w:rsidP="00BF2773">
            <w:pPr>
              <w:pStyle w:val="Prrafodelista"/>
              <w:numPr>
                <w:ilvl w:val="0"/>
                <w:numId w:val="2"/>
              </w:numPr>
              <w:rPr>
                <w:rFonts w:ascii="Arial" w:hAnsi="Arial" w:cs="Arial"/>
                <w:color w:val="auto"/>
              </w:rPr>
            </w:pPr>
            <w:r w:rsidRPr="000761BC">
              <w:rPr>
                <w:rFonts w:ascii="Arial" w:hAnsi="Arial" w:cs="Arial"/>
                <w:color w:val="auto"/>
              </w:rPr>
              <w:t>Apreciar la diversidad como fuente de riqueza de aprendizaje</w:t>
            </w:r>
          </w:p>
          <w:p w14:paraId="707AD4EE" w14:textId="260320BE" w:rsidR="00BF2773" w:rsidRPr="000761BC" w:rsidRDefault="00BF2773" w:rsidP="00BF2773">
            <w:pPr>
              <w:ind w:left="141"/>
              <w:rPr>
                <w:rFonts w:ascii="Arial" w:hAnsi="Arial" w:cs="Arial"/>
                <w:b w:val="0"/>
                <w:bCs w:val="0"/>
                <w:color w:val="auto"/>
              </w:rPr>
            </w:pPr>
            <w:r w:rsidRPr="000761BC">
              <w:rPr>
                <w:rFonts w:ascii="Arial" w:hAnsi="Arial" w:cs="Arial"/>
                <w:b w:val="0"/>
                <w:bCs w:val="0"/>
                <w:color w:val="auto"/>
              </w:rPr>
              <w:t xml:space="preserve">Los docentes han de fundar su práctica en la inclusión. </w:t>
            </w:r>
          </w:p>
          <w:p w14:paraId="610BD035" w14:textId="1D3F65C6" w:rsidR="00BF2773" w:rsidRPr="000761BC" w:rsidRDefault="00BF2773" w:rsidP="00BF2773">
            <w:pPr>
              <w:ind w:left="141"/>
              <w:rPr>
                <w:rFonts w:ascii="Arial" w:hAnsi="Arial" w:cs="Arial"/>
                <w:b w:val="0"/>
                <w:bCs w:val="0"/>
                <w:color w:val="auto"/>
              </w:rPr>
            </w:pPr>
          </w:p>
          <w:p w14:paraId="243016ED" w14:textId="73EFF2E0" w:rsidR="00BF2773" w:rsidRPr="000761BC" w:rsidRDefault="00BF2773" w:rsidP="00BF2773">
            <w:pPr>
              <w:pStyle w:val="Prrafodelista"/>
              <w:numPr>
                <w:ilvl w:val="0"/>
                <w:numId w:val="2"/>
              </w:numPr>
              <w:rPr>
                <w:rFonts w:ascii="Arial" w:hAnsi="Arial" w:cs="Arial"/>
                <w:color w:val="auto"/>
              </w:rPr>
            </w:pPr>
            <w:r w:rsidRPr="000761BC">
              <w:rPr>
                <w:rFonts w:ascii="Arial" w:hAnsi="Arial" w:cs="Arial"/>
                <w:color w:val="auto"/>
              </w:rPr>
              <w:t xml:space="preserve">Usar la disciplina como apoyo de aprendizaje </w:t>
            </w:r>
          </w:p>
          <w:p w14:paraId="5C5C4B4C" w14:textId="3912B0BF" w:rsidR="001B7BFB" w:rsidRPr="000761BC" w:rsidRDefault="00BF2773" w:rsidP="00FE7AE6">
            <w:pPr>
              <w:ind w:left="141"/>
              <w:rPr>
                <w:rFonts w:ascii="Arial" w:hAnsi="Arial" w:cs="Arial"/>
                <w:b w:val="0"/>
                <w:bCs w:val="0"/>
                <w:color w:val="auto"/>
              </w:rPr>
            </w:pPr>
            <w:r w:rsidRPr="000761BC">
              <w:rPr>
                <w:rFonts w:ascii="Arial" w:hAnsi="Arial" w:cs="Arial"/>
                <w:b w:val="0"/>
                <w:bCs w:val="0"/>
                <w:color w:val="auto"/>
              </w:rPr>
              <w:t xml:space="preserve">Los docentes y directivos propician </w:t>
            </w:r>
            <w:r w:rsidR="00FE7AE6" w:rsidRPr="000761BC">
              <w:rPr>
                <w:rFonts w:ascii="Arial" w:hAnsi="Arial" w:cs="Arial"/>
                <w:b w:val="0"/>
                <w:bCs w:val="0"/>
                <w:color w:val="auto"/>
              </w:rPr>
              <w:t xml:space="preserve">un ambiente de aprendizaje seguro, acogedor y colaborativo en cada alumno. </w:t>
            </w:r>
          </w:p>
        </w:tc>
        <w:tc>
          <w:tcPr>
            <w:tcW w:w="3407" w:type="dxa"/>
          </w:tcPr>
          <w:p w14:paraId="30271B21" w14:textId="77777777" w:rsidR="001B7BFB" w:rsidRPr="000761BC" w:rsidRDefault="00FE7AE6" w:rsidP="00FE7AE6">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761BC">
              <w:rPr>
                <w:rFonts w:ascii="Arial" w:hAnsi="Arial" w:cs="Arial"/>
                <w:color w:val="auto"/>
              </w:rPr>
              <w:lastRenderedPageBreak/>
              <w:t>El ambiente de aprendizaje es un conjunto de factores que favorecen o dificultan la interacción social en un espacio físico o virtual determinado.</w:t>
            </w:r>
          </w:p>
          <w:p w14:paraId="2A783A46" w14:textId="77777777" w:rsidR="00FE7AE6" w:rsidRPr="000761BC" w:rsidRDefault="00FE7AE6" w:rsidP="00FE7AE6">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761BC">
              <w:rPr>
                <w:rFonts w:ascii="Arial" w:hAnsi="Arial" w:cs="Arial"/>
                <w:color w:val="auto"/>
              </w:rPr>
              <w:t>Implica un espacio y un tiempo donde los participantes construyen conocimientos y desarrollan habilidades, actitudes y valores.</w:t>
            </w:r>
          </w:p>
          <w:p w14:paraId="1E768396" w14:textId="77777777" w:rsidR="00FE7AE6" w:rsidRPr="000761BC" w:rsidRDefault="00FE7AE6" w:rsidP="00FE7AE6">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761BC">
              <w:rPr>
                <w:rFonts w:ascii="Arial" w:hAnsi="Arial" w:cs="Arial"/>
                <w:color w:val="auto"/>
              </w:rPr>
              <w:t xml:space="preserve">Se </w:t>
            </w:r>
            <w:r w:rsidRPr="000761BC">
              <w:rPr>
                <w:rFonts w:ascii="Arial" w:hAnsi="Arial" w:cs="Arial"/>
                <w:color w:val="auto"/>
              </w:rPr>
              <w:t>requiere que las comunidades educativas propicien un aprendizaje más activo, colaborativo, situado, autorregulado, afectivo, orientado a metas y que facilite los procesos personales de construcción de significado y de conocimiento.</w:t>
            </w:r>
          </w:p>
          <w:p w14:paraId="2148AAB9" w14:textId="77777777" w:rsidR="00FE7AE6" w:rsidRPr="000761BC" w:rsidRDefault="00FE7AE6" w:rsidP="00FE7AE6">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761BC">
              <w:rPr>
                <w:rFonts w:ascii="Arial" w:hAnsi="Arial" w:cs="Arial"/>
                <w:color w:val="auto"/>
              </w:rPr>
              <w:t xml:space="preserve">Por medio de este ambiente, se favorece que todos los estudiantes integren los </w:t>
            </w:r>
            <w:r w:rsidRPr="000761BC">
              <w:rPr>
                <w:rFonts w:ascii="Arial" w:hAnsi="Arial" w:cs="Arial"/>
                <w:color w:val="auto"/>
              </w:rPr>
              <w:lastRenderedPageBreak/>
              <w:t>nuevos aprendizajes a sus estructuras de conocimiento y se da lugar al aprendizaje significativo con ayuda de materiales adecuados para los estudiantes, frente al meramente memorístico o mecánico.</w:t>
            </w:r>
          </w:p>
          <w:p w14:paraId="5BC17E52" w14:textId="7516BC91" w:rsidR="00FE7AE6" w:rsidRPr="000761BC" w:rsidRDefault="00FE7AE6" w:rsidP="00FE7AE6">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761BC">
              <w:rPr>
                <w:rFonts w:ascii="Arial" w:hAnsi="Arial" w:cs="Arial"/>
                <w:color w:val="auto"/>
              </w:rPr>
              <w:t>El ambiente escolar debe propiciar una convivencia armónica en la que se fomenten valores como el respeto, la responsabilidad, la libertad, la justicia, la solidaridad, la colaboración y la no discriminación</w:t>
            </w:r>
            <w:r w:rsidRPr="000761BC">
              <w:rPr>
                <w:rFonts w:ascii="Arial" w:hAnsi="Arial" w:cs="Arial"/>
                <w:color w:val="auto"/>
              </w:rPr>
              <w:t xml:space="preserve">. </w:t>
            </w:r>
          </w:p>
        </w:tc>
        <w:tc>
          <w:tcPr>
            <w:tcW w:w="3686" w:type="dxa"/>
          </w:tcPr>
          <w:p w14:paraId="72E9DB67" w14:textId="02D39D93" w:rsidR="00FE7AE6" w:rsidRPr="000761BC" w:rsidRDefault="00FE7AE6" w:rsidP="00FE7AE6">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761BC">
              <w:rPr>
                <w:rFonts w:ascii="Arial" w:hAnsi="Arial" w:cs="Arial"/>
                <w:color w:val="auto"/>
              </w:rPr>
              <w:lastRenderedPageBreak/>
              <w:t>El proceso de planeación es una herramienta fundamental de la práctica docente, pues requiere que el profesor establezca metas, con base en los Aprendizajes esperados de los programas de estudio, para lo cual ha de diseñar actividades y tomar decisiones acerca de cómo evaluará el logro de dichos aprendizajes</w:t>
            </w:r>
            <w:r w:rsidR="0074253B" w:rsidRPr="000761BC">
              <w:rPr>
                <w:rFonts w:ascii="Arial" w:hAnsi="Arial" w:cs="Arial"/>
                <w:color w:val="auto"/>
              </w:rPr>
              <w:t>.</w:t>
            </w:r>
          </w:p>
          <w:p w14:paraId="6CDC4259" w14:textId="77777777" w:rsidR="0074253B" w:rsidRPr="000761BC" w:rsidRDefault="0074253B" w:rsidP="00FE7AE6">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761BC">
              <w:rPr>
                <w:rFonts w:ascii="Arial" w:hAnsi="Arial" w:cs="Arial"/>
                <w:color w:val="auto"/>
              </w:rPr>
              <w:t>Con base en el contexto de cada escuela y de las necesidades e intereses particulares de los alumnos de un grupo, el profesor podrá seleccionar y organizar los contenidos</w:t>
            </w:r>
            <w:r w:rsidRPr="000761BC">
              <w:rPr>
                <w:rFonts w:ascii="Arial" w:hAnsi="Arial" w:cs="Arial"/>
                <w:color w:val="auto"/>
              </w:rPr>
              <w:t>,</w:t>
            </w:r>
            <w:r w:rsidRPr="000761BC">
              <w:rPr>
                <w:rFonts w:ascii="Arial" w:hAnsi="Arial" w:cs="Arial"/>
                <w:color w:val="auto"/>
              </w:rPr>
              <w:t xml:space="preserve"> con el fin de diseñar secuencias didácticas, proyectos y otras actividades que promuevan el descubrimiento y la apropiación de nuevos conocimientos, habilidades, actitudes y valores, así </w:t>
            </w:r>
            <w:r w:rsidRPr="000761BC">
              <w:rPr>
                <w:rFonts w:ascii="Arial" w:hAnsi="Arial" w:cs="Arial"/>
                <w:color w:val="auto"/>
              </w:rPr>
              <w:lastRenderedPageBreak/>
              <w:t>como de procesos metacognitivos</w:t>
            </w:r>
            <w:r w:rsidRPr="000761BC">
              <w:rPr>
                <w:rFonts w:ascii="Arial" w:hAnsi="Arial" w:cs="Arial"/>
                <w:color w:val="auto"/>
              </w:rPr>
              <w:t xml:space="preserve">. </w:t>
            </w:r>
          </w:p>
          <w:p w14:paraId="065D58E9" w14:textId="77777777" w:rsidR="0074253B" w:rsidRPr="000761BC" w:rsidRDefault="0074253B" w:rsidP="00FE7AE6">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b/>
                <w:bCs/>
                <w:color w:val="auto"/>
              </w:rPr>
            </w:pPr>
            <w:r w:rsidRPr="000761BC">
              <w:rPr>
                <w:rFonts w:ascii="Arial" w:hAnsi="Arial" w:cs="Arial"/>
                <w:b/>
                <w:bCs/>
                <w:color w:val="auto"/>
              </w:rPr>
              <w:t xml:space="preserve">Para planear hay que tomar en cuenta: </w:t>
            </w:r>
          </w:p>
          <w:p w14:paraId="2C10B5B3" w14:textId="22390638" w:rsidR="0074253B" w:rsidRPr="000761BC" w:rsidRDefault="0074253B" w:rsidP="0074253B">
            <w:pPr>
              <w:ind w:left="3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761BC">
              <w:rPr>
                <w:rFonts w:ascii="Arial" w:hAnsi="Arial" w:cs="Arial"/>
                <w:b/>
                <w:bCs/>
                <w:color w:val="auto"/>
              </w:rPr>
              <w:t>1.</w:t>
            </w:r>
            <w:r w:rsidRPr="000761BC">
              <w:rPr>
                <w:rFonts w:ascii="Arial" w:hAnsi="Arial" w:cs="Arial"/>
                <w:color w:val="auto"/>
              </w:rPr>
              <w:t xml:space="preserve">Poner al alumno en el centro. </w:t>
            </w:r>
          </w:p>
          <w:p w14:paraId="4CC0AA10" w14:textId="2B869715" w:rsidR="0074253B" w:rsidRPr="000761BC" w:rsidRDefault="0074253B" w:rsidP="0074253B">
            <w:pPr>
              <w:ind w:left="3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761BC">
              <w:rPr>
                <w:rFonts w:ascii="Arial" w:hAnsi="Arial" w:cs="Arial"/>
                <w:b/>
                <w:bCs/>
                <w:color w:val="auto"/>
              </w:rPr>
              <w:t>2.</w:t>
            </w:r>
            <w:r w:rsidRPr="000761BC">
              <w:rPr>
                <w:rFonts w:ascii="Arial" w:hAnsi="Arial" w:cs="Arial"/>
                <w:color w:val="auto"/>
              </w:rPr>
              <w:t>Generar ambientes de aprendizaje cálidos y seguros</w:t>
            </w:r>
            <w:r w:rsidRPr="000761BC">
              <w:rPr>
                <w:rFonts w:ascii="Arial" w:hAnsi="Arial" w:cs="Arial"/>
                <w:color w:val="auto"/>
              </w:rPr>
              <w:t xml:space="preserve">. </w:t>
            </w:r>
          </w:p>
          <w:p w14:paraId="3E5975A6" w14:textId="7F44DF71" w:rsidR="0074253B" w:rsidRPr="000761BC" w:rsidRDefault="0074253B" w:rsidP="0074253B">
            <w:pPr>
              <w:ind w:left="3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761BC">
              <w:rPr>
                <w:rFonts w:ascii="Arial" w:hAnsi="Arial" w:cs="Arial"/>
                <w:b/>
                <w:bCs/>
                <w:color w:val="auto"/>
              </w:rPr>
              <w:t>3.</w:t>
            </w:r>
            <w:r w:rsidRPr="000761BC">
              <w:rPr>
                <w:rFonts w:ascii="Arial" w:hAnsi="Arial" w:cs="Arial"/>
                <w:color w:val="auto"/>
              </w:rPr>
              <w:t xml:space="preserve">Diseñar experiencias para el aprendizaje situado. </w:t>
            </w:r>
          </w:p>
          <w:p w14:paraId="3C0BE17A" w14:textId="65B3D745" w:rsidR="0074253B" w:rsidRPr="000761BC" w:rsidRDefault="0074253B" w:rsidP="0074253B">
            <w:pPr>
              <w:ind w:left="3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761BC">
              <w:rPr>
                <w:rFonts w:ascii="Arial" w:hAnsi="Arial" w:cs="Arial"/>
                <w:b/>
                <w:bCs/>
                <w:color w:val="auto"/>
              </w:rPr>
              <w:t>4.</w:t>
            </w:r>
            <w:r w:rsidRPr="000761BC">
              <w:rPr>
                <w:rFonts w:ascii="Arial" w:hAnsi="Arial" w:cs="Arial"/>
                <w:color w:val="auto"/>
              </w:rPr>
              <w:t>Dar mayor importancia a la calidad de los aprendizajes.</w:t>
            </w:r>
          </w:p>
          <w:p w14:paraId="3AF50352" w14:textId="62EBBD27" w:rsidR="0074253B" w:rsidRPr="000761BC" w:rsidRDefault="0074253B" w:rsidP="0074253B">
            <w:pPr>
              <w:ind w:left="3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761BC">
              <w:rPr>
                <w:rFonts w:ascii="Arial" w:hAnsi="Arial" w:cs="Arial"/>
                <w:b/>
                <w:bCs/>
                <w:color w:val="auto"/>
              </w:rPr>
              <w:t>5</w:t>
            </w:r>
            <w:r w:rsidRPr="000761BC">
              <w:rPr>
                <w:rFonts w:ascii="Arial" w:hAnsi="Arial" w:cs="Arial"/>
                <w:color w:val="auto"/>
              </w:rPr>
              <w:t>.</w:t>
            </w:r>
            <w:r w:rsidRPr="000761BC">
              <w:rPr>
                <w:rFonts w:ascii="Arial" w:hAnsi="Arial" w:cs="Arial"/>
                <w:color w:val="auto"/>
              </w:rPr>
              <w:t>La situación del grupo</w:t>
            </w:r>
          </w:p>
          <w:p w14:paraId="164A2DA5" w14:textId="11271BEE" w:rsidR="0074253B" w:rsidRPr="000761BC" w:rsidRDefault="0074253B" w:rsidP="0074253B">
            <w:pPr>
              <w:ind w:left="3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761BC">
              <w:rPr>
                <w:rFonts w:ascii="Arial" w:hAnsi="Arial" w:cs="Arial"/>
                <w:color w:val="auto"/>
              </w:rPr>
              <w:t>6.</w:t>
            </w:r>
            <w:r w:rsidRPr="000761BC">
              <w:rPr>
                <w:rFonts w:ascii="Arial" w:hAnsi="Arial" w:cs="Arial"/>
                <w:color w:val="auto"/>
              </w:rPr>
              <w:t>Diversificar las estrategias didácticas</w:t>
            </w:r>
          </w:p>
          <w:p w14:paraId="54423275" w14:textId="08981C84" w:rsidR="0074253B" w:rsidRPr="000761BC" w:rsidRDefault="0074253B" w:rsidP="0074253B">
            <w:pPr>
              <w:ind w:left="3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761BC">
              <w:rPr>
                <w:rFonts w:ascii="Arial" w:hAnsi="Arial" w:cs="Arial"/>
                <w:b/>
                <w:bCs/>
                <w:color w:val="auto"/>
              </w:rPr>
              <w:t>7.</w:t>
            </w:r>
            <w:r w:rsidRPr="000761BC">
              <w:rPr>
                <w:rFonts w:ascii="Arial" w:hAnsi="Arial" w:cs="Arial"/>
                <w:color w:val="auto"/>
              </w:rPr>
              <w:t>La relación con los contenidos de otras asignaturas</w:t>
            </w:r>
            <w:r w:rsidRPr="000761BC">
              <w:rPr>
                <w:rFonts w:ascii="Arial" w:hAnsi="Arial" w:cs="Arial"/>
                <w:color w:val="auto"/>
              </w:rPr>
              <w:t>.</w:t>
            </w:r>
          </w:p>
          <w:p w14:paraId="49ABDC98" w14:textId="1D25D2B6" w:rsidR="0074253B" w:rsidRPr="000761BC" w:rsidRDefault="0074253B" w:rsidP="0074253B">
            <w:pPr>
              <w:ind w:left="3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761BC">
              <w:rPr>
                <w:rFonts w:ascii="Arial" w:hAnsi="Arial" w:cs="Arial"/>
                <w:b/>
                <w:bCs/>
                <w:color w:val="auto"/>
              </w:rPr>
              <w:t>8</w:t>
            </w:r>
            <w:r w:rsidRPr="000761BC">
              <w:rPr>
                <w:rFonts w:ascii="Arial" w:hAnsi="Arial" w:cs="Arial"/>
                <w:color w:val="auto"/>
              </w:rPr>
              <w:t>.</w:t>
            </w:r>
            <w:r w:rsidRPr="000761BC">
              <w:rPr>
                <w:rFonts w:ascii="Arial" w:hAnsi="Arial" w:cs="Arial"/>
                <w:color w:val="auto"/>
              </w:rPr>
              <w:t>Los saberes previos y los intereses de los estudiantes.</w:t>
            </w:r>
          </w:p>
          <w:p w14:paraId="6B0EC759" w14:textId="25B97B08" w:rsidR="0074253B" w:rsidRDefault="0074253B" w:rsidP="0074253B">
            <w:pPr>
              <w:ind w:left="3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761BC">
              <w:rPr>
                <w:rFonts w:ascii="Arial" w:hAnsi="Arial" w:cs="Arial"/>
                <w:color w:val="auto"/>
              </w:rPr>
              <w:t xml:space="preserve"> </w:t>
            </w:r>
            <w:r w:rsidRPr="000761BC">
              <w:rPr>
                <w:rFonts w:ascii="Arial" w:hAnsi="Arial" w:cs="Arial"/>
                <w:b/>
                <w:bCs/>
                <w:color w:val="auto"/>
              </w:rPr>
              <w:t>9.</w:t>
            </w:r>
            <w:r w:rsidRPr="000761BC">
              <w:rPr>
                <w:rFonts w:ascii="Arial" w:hAnsi="Arial" w:cs="Arial"/>
                <w:color w:val="auto"/>
              </w:rPr>
              <w:t xml:space="preserve"> La diversidad de su aula</w:t>
            </w:r>
          </w:p>
          <w:p w14:paraId="57B1BAD8" w14:textId="5859E19C" w:rsidR="00D351ED" w:rsidRDefault="00D351ED" w:rsidP="0074253B">
            <w:pPr>
              <w:ind w:left="3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0B310227" w14:textId="13114D3D" w:rsidR="00D351ED" w:rsidRPr="00D351ED" w:rsidRDefault="00D351ED" w:rsidP="00D351ED">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351ED">
              <w:rPr>
                <w:rFonts w:ascii="Arial" w:hAnsi="Arial" w:cs="Arial"/>
                <w:color w:val="auto"/>
              </w:rPr>
              <w:t>L</w:t>
            </w:r>
            <w:r w:rsidRPr="00D351ED">
              <w:rPr>
                <w:rFonts w:ascii="Arial" w:hAnsi="Arial" w:cs="Arial"/>
                <w:color w:val="auto"/>
              </w:rPr>
              <w:t>a evaluación tiene como objetivo mejorar el desempeño de los estudiantes e identificar sus áreas de oportunidad a la vez que es</w:t>
            </w:r>
            <w:r w:rsidRPr="00D351ED">
              <w:rPr>
                <w:rFonts w:ascii="Arial" w:hAnsi="Arial" w:cs="Arial"/>
                <w:color w:val="auto"/>
              </w:rPr>
              <w:t xml:space="preserve"> </w:t>
            </w:r>
            <w:r w:rsidRPr="00D351ED">
              <w:rPr>
                <w:rFonts w:ascii="Arial" w:hAnsi="Arial" w:cs="Arial"/>
                <w:color w:val="auto"/>
              </w:rPr>
              <w:t>un factor que impulsa la transformación pedagógica, el seguimiento de los</w:t>
            </w:r>
            <w:r w:rsidRPr="00D351ED">
              <w:rPr>
                <w:rFonts w:ascii="Arial" w:hAnsi="Arial" w:cs="Arial"/>
                <w:color w:val="auto"/>
              </w:rPr>
              <w:t xml:space="preserve"> </w:t>
            </w:r>
            <w:r w:rsidRPr="00D351ED">
              <w:rPr>
                <w:rFonts w:ascii="Arial" w:hAnsi="Arial" w:cs="Arial"/>
                <w:color w:val="auto"/>
              </w:rPr>
              <w:t>aprendizajes y la metacognición.</w:t>
            </w:r>
          </w:p>
          <w:p w14:paraId="2917F638" w14:textId="688C57BC" w:rsidR="0074253B" w:rsidRPr="000761BC" w:rsidRDefault="0074253B" w:rsidP="0074253B">
            <w:pPr>
              <w:ind w:left="3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544" w:type="dxa"/>
          </w:tcPr>
          <w:p w14:paraId="3DFCDA99" w14:textId="7E3C4EE6" w:rsidR="001B7BFB" w:rsidRPr="000761BC" w:rsidRDefault="000761BC" w:rsidP="000761BC">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761BC">
              <w:rPr>
                <w:rFonts w:ascii="Arial" w:hAnsi="Arial" w:cs="Arial"/>
                <w:color w:val="auto"/>
              </w:rPr>
              <w:lastRenderedPageBreak/>
              <w:t>E</w:t>
            </w:r>
            <w:r w:rsidRPr="000761BC">
              <w:rPr>
                <w:rFonts w:ascii="Arial" w:hAnsi="Arial" w:cs="Arial"/>
                <w:color w:val="auto"/>
              </w:rPr>
              <w:t>valuar promueve reflexiones y mejores comprensiones del aprendizaje al posibilitar que docentes, estudiantes y la comunidad escolar contribuyan activamente a la calidad de la educación.</w:t>
            </w:r>
          </w:p>
          <w:p w14:paraId="174D8170" w14:textId="29BB3533" w:rsidR="000761BC" w:rsidRPr="000761BC" w:rsidRDefault="000761BC" w:rsidP="000761BC">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761BC">
              <w:rPr>
                <w:rFonts w:ascii="Arial" w:hAnsi="Arial" w:cs="Arial"/>
                <w:color w:val="auto"/>
              </w:rPr>
              <w:t>La información recabada en las evaluaciones y las realimentaciones les brinda un reflejo de la relevancia y pertinencia de sus intervenciones didácticas y les permite generar un criterio para hacer las modificaciones que atiendan las dificultades y obstáculos del aprendizaje, así como potenciar las fortalezas de los alumnos, lo cual mejora la calidad de su práctica pedagógica.</w:t>
            </w:r>
          </w:p>
        </w:tc>
      </w:tr>
    </w:tbl>
    <w:p w14:paraId="34C31854" w14:textId="77777777" w:rsidR="00086D8A" w:rsidRPr="00086D8A" w:rsidRDefault="00086D8A" w:rsidP="00086D8A">
      <w:pPr>
        <w:pStyle w:val="Prrafodelista"/>
        <w:tabs>
          <w:tab w:val="left" w:pos="780"/>
        </w:tabs>
        <w:rPr>
          <w:rFonts w:ascii="Arial" w:hAnsi="Arial" w:cs="Arial"/>
          <w:sz w:val="28"/>
          <w:szCs w:val="28"/>
        </w:rPr>
      </w:pPr>
    </w:p>
    <w:sectPr w:rsidR="00086D8A" w:rsidRPr="00086D8A" w:rsidSect="00086D8A">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11D3"/>
    <w:multiLevelType w:val="hybridMultilevel"/>
    <w:tmpl w:val="6010DD1E"/>
    <w:lvl w:ilvl="0" w:tplc="080A0001">
      <w:start w:val="1"/>
      <w:numFmt w:val="bullet"/>
      <w:lvlText w:val=""/>
      <w:lvlJc w:val="left"/>
      <w:pPr>
        <w:ind w:left="-2405" w:hanging="360"/>
      </w:pPr>
      <w:rPr>
        <w:rFonts w:ascii="Symbol" w:hAnsi="Symbol" w:hint="default"/>
      </w:rPr>
    </w:lvl>
    <w:lvl w:ilvl="1" w:tplc="080A0003" w:tentative="1">
      <w:start w:val="1"/>
      <w:numFmt w:val="bullet"/>
      <w:lvlText w:val="o"/>
      <w:lvlJc w:val="left"/>
      <w:pPr>
        <w:ind w:left="-1685" w:hanging="360"/>
      </w:pPr>
      <w:rPr>
        <w:rFonts w:ascii="Courier New" w:hAnsi="Courier New" w:cs="Courier New" w:hint="default"/>
      </w:rPr>
    </w:lvl>
    <w:lvl w:ilvl="2" w:tplc="080A0005" w:tentative="1">
      <w:start w:val="1"/>
      <w:numFmt w:val="bullet"/>
      <w:lvlText w:val=""/>
      <w:lvlJc w:val="left"/>
      <w:pPr>
        <w:ind w:left="-965" w:hanging="360"/>
      </w:pPr>
      <w:rPr>
        <w:rFonts w:ascii="Wingdings" w:hAnsi="Wingdings" w:hint="default"/>
      </w:rPr>
    </w:lvl>
    <w:lvl w:ilvl="3" w:tplc="080A0001" w:tentative="1">
      <w:start w:val="1"/>
      <w:numFmt w:val="bullet"/>
      <w:lvlText w:val=""/>
      <w:lvlJc w:val="left"/>
      <w:pPr>
        <w:ind w:left="-245" w:hanging="360"/>
      </w:pPr>
      <w:rPr>
        <w:rFonts w:ascii="Symbol" w:hAnsi="Symbol" w:hint="default"/>
      </w:rPr>
    </w:lvl>
    <w:lvl w:ilvl="4" w:tplc="080A0003" w:tentative="1">
      <w:start w:val="1"/>
      <w:numFmt w:val="bullet"/>
      <w:lvlText w:val="o"/>
      <w:lvlJc w:val="left"/>
      <w:pPr>
        <w:ind w:left="475" w:hanging="360"/>
      </w:pPr>
      <w:rPr>
        <w:rFonts w:ascii="Courier New" w:hAnsi="Courier New" w:cs="Courier New" w:hint="default"/>
      </w:rPr>
    </w:lvl>
    <w:lvl w:ilvl="5" w:tplc="080A0005" w:tentative="1">
      <w:start w:val="1"/>
      <w:numFmt w:val="bullet"/>
      <w:lvlText w:val=""/>
      <w:lvlJc w:val="left"/>
      <w:pPr>
        <w:ind w:left="1195" w:hanging="360"/>
      </w:pPr>
      <w:rPr>
        <w:rFonts w:ascii="Wingdings" w:hAnsi="Wingdings" w:hint="default"/>
      </w:rPr>
    </w:lvl>
    <w:lvl w:ilvl="6" w:tplc="080A0001" w:tentative="1">
      <w:start w:val="1"/>
      <w:numFmt w:val="bullet"/>
      <w:lvlText w:val=""/>
      <w:lvlJc w:val="left"/>
      <w:pPr>
        <w:ind w:left="1915" w:hanging="360"/>
      </w:pPr>
      <w:rPr>
        <w:rFonts w:ascii="Symbol" w:hAnsi="Symbol" w:hint="default"/>
      </w:rPr>
    </w:lvl>
    <w:lvl w:ilvl="7" w:tplc="080A0003" w:tentative="1">
      <w:start w:val="1"/>
      <w:numFmt w:val="bullet"/>
      <w:lvlText w:val="o"/>
      <w:lvlJc w:val="left"/>
      <w:pPr>
        <w:ind w:left="2635" w:hanging="360"/>
      </w:pPr>
      <w:rPr>
        <w:rFonts w:ascii="Courier New" w:hAnsi="Courier New" w:cs="Courier New" w:hint="default"/>
      </w:rPr>
    </w:lvl>
    <w:lvl w:ilvl="8" w:tplc="080A0005" w:tentative="1">
      <w:start w:val="1"/>
      <w:numFmt w:val="bullet"/>
      <w:lvlText w:val=""/>
      <w:lvlJc w:val="left"/>
      <w:pPr>
        <w:ind w:left="3355" w:hanging="360"/>
      </w:pPr>
      <w:rPr>
        <w:rFonts w:ascii="Wingdings" w:hAnsi="Wingdings" w:hint="default"/>
      </w:rPr>
    </w:lvl>
  </w:abstractNum>
  <w:abstractNum w:abstractNumId="1" w15:restartNumberingAfterBreak="0">
    <w:nsid w:val="22AF3DC0"/>
    <w:multiLevelType w:val="hybridMultilevel"/>
    <w:tmpl w:val="61E8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F93673"/>
    <w:multiLevelType w:val="hybridMultilevel"/>
    <w:tmpl w:val="0898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4D2561"/>
    <w:multiLevelType w:val="hybridMultilevel"/>
    <w:tmpl w:val="808C0724"/>
    <w:lvl w:ilvl="0" w:tplc="080A000F">
      <w:start w:val="1"/>
      <w:numFmt w:val="decimal"/>
      <w:lvlText w:val="%1."/>
      <w:lvlJc w:val="left"/>
      <w:pPr>
        <w:ind w:left="50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BF7871"/>
    <w:multiLevelType w:val="hybridMultilevel"/>
    <w:tmpl w:val="D214D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9D75D6"/>
    <w:multiLevelType w:val="hybridMultilevel"/>
    <w:tmpl w:val="A8240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2B2ACE"/>
    <w:multiLevelType w:val="hybridMultilevel"/>
    <w:tmpl w:val="919A3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8A"/>
    <w:rsid w:val="000761BC"/>
    <w:rsid w:val="00086D8A"/>
    <w:rsid w:val="001B7BFB"/>
    <w:rsid w:val="00566FB1"/>
    <w:rsid w:val="0074253B"/>
    <w:rsid w:val="00BF2773"/>
    <w:rsid w:val="00C01BA4"/>
    <w:rsid w:val="00D351ED"/>
    <w:rsid w:val="00F57787"/>
    <w:rsid w:val="00FE7A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4E6E"/>
  <w15:chartTrackingRefBased/>
  <w15:docId w15:val="{3E94BAD0-53C4-4580-8DF5-D04AEC9C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6D8A"/>
    <w:pPr>
      <w:ind w:left="720"/>
      <w:contextualSpacing/>
    </w:pPr>
  </w:style>
  <w:style w:type="table" w:styleId="Tablaconcuadrcula">
    <w:name w:val="Table Grid"/>
    <w:basedOn w:val="Tablanormal"/>
    <w:uiPriority w:val="39"/>
    <w:rsid w:val="001B7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5">
    <w:name w:val="Grid Table 6 Colorful Accent 5"/>
    <w:basedOn w:val="Tablanormal"/>
    <w:uiPriority w:val="51"/>
    <w:rsid w:val="001B7BF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981</Words>
  <Characters>5396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1</cp:revision>
  <dcterms:created xsi:type="dcterms:W3CDTF">2021-03-21T15:45:00Z</dcterms:created>
  <dcterms:modified xsi:type="dcterms:W3CDTF">2021-03-21T18:19:00Z</dcterms:modified>
</cp:coreProperties>
</file>