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2D" w:rsidRPr="00B53047" w:rsidRDefault="001C6B2D" w:rsidP="001C6B2D">
      <w:pPr>
        <w:jc w:val="center"/>
        <w:rPr>
          <w:rFonts w:ascii="Arial" w:hAnsi="Arial" w:cs="Arial"/>
          <w:b/>
          <w:sz w:val="28"/>
        </w:rPr>
      </w:pPr>
      <w:r w:rsidRPr="00B53047">
        <w:rPr>
          <w:rFonts w:ascii="Arial" w:hAnsi="Arial" w:cs="Arial"/>
          <w:b/>
          <w:sz w:val="28"/>
        </w:rPr>
        <w:t>ESCUELA NORMAL DE EDUCACIÓN PREESCOLAR DEL ESTADO DE COAHUILA DE ZARAGOZA</w:t>
      </w:r>
    </w:p>
    <w:p w:rsidR="001C6B2D" w:rsidRDefault="001C6B2D" w:rsidP="001C6B2D">
      <w:pPr>
        <w:jc w:val="center"/>
        <w:rPr>
          <w:rFonts w:ascii="Arial" w:hAnsi="Arial" w:cs="Arial"/>
          <w:b/>
          <w:sz w:val="32"/>
        </w:rPr>
      </w:pPr>
      <w:r w:rsidRPr="00B53047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5ED8EEB3" wp14:editId="434A3081">
            <wp:simplePos x="0" y="0"/>
            <wp:positionH relativeFrom="column">
              <wp:posOffset>3196590</wp:posOffset>
            </wp:positionH>
            <wp:positionV relativeFrom="paragraph">
              <wp:posOffset>112395</wp:posOffset>
            </wp:positionV>
            <wp:extent cx="1600200" cy="118173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9938" r="894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B2D" w:rsidRDefault="001C6B2D" w:rsidP="001C6B2D">
      <w:pPr>
        <w:jc w:val="center"/>
        <w:rPr>
          <w:rFonts w:ascii="Arial" w:hAnsi="Arial" w:cs="Arial"/>
          <w:b/>
          <w:sz w:val="32"/>
        </w:rPr>
      </w:pPr>
    </w:p>
    <w:p w:rsidR="001C6B2D" w:rsidRDefault="001C6B2D" w:rsidP="001C6B2D">
      <w:pPr>
        <w:jc w:val="center"/>
        <w:rPr>
          <w:rFonts w:ascii="Arial" w:hAnsi="Arial" w:cs="Arial"/>
          <w:b/>
          <w:sz w:val="32"/>
        </w:rPr>
      </w:pPr>
    </w:p>
    <w:p w:rsidR="001C6B2D" w:rsidRDefault="001C6B2D" w:rsidP="001C6B2D">
      <w:pPr>
        <w:jc w:val="center"/>
        <w:rPr>
          <w:rFonts w:ascii="Arial" w:hAnsi="Arial" w:cs="Arial"/>
          <w:b/>
          <w:sz w:val="32"/>
        </w:rPr>
      </w:pPr>
    </w:p>
    <w:p w:rsidR="001C6B2D" w:rsidRPr="00074961" w:rsidRDefault="001C6B2D" w:rsidP="001C6B2D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074961">
        <w:rPr>
          <w:rFonts w:ascii="Arial" w:hAnsi="Arial" w:cs="Arial"/>
          <w:sz w:val="28"/>
        </w:rPr>
        <w:t>Estrategias de trabajo docente</w:t>
      </w:r>
    </w:p>
    <w:p w:rsidR="001C6B2D" w:rsidRPr="00074961" w:rsidRDefault="00E57474" w:rsidP="001C6B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“Cómo y con quién se aprende l</w:t>
      </w:r>
      <w:r w:rsidRPr="00E57474">
        <w:rPr>
          <w:rFonts w:ascii="Arial" w:hAnsi="Arial" w:cs="Arial"/>
          <w:b/>
          <w:sz w:val="28"/>
        </w:rPr>
        <w:t>a pedagogía</w:t>
      </w:r>
      <w:r w:rsidR="001C6B2D" w:rsidRPr="00074961">
        <w:rPr>
          <w:rFonts w:ascii="Arial" w:hAnsi="Arial" w:cs="Arial"/>
          <w:b/>
          <w:sz w:val="28"/>
        </w:rPr>
        <w:t>”</w:t>
      </w:r>
    </w:p>
    <w:p w:rsidR="001C6B2D" w:rsidRPr="00074961" w:rsidRDefault="001C6B2D" w:rsidP="001C6B2D">
      <w:pPr>
        <w:spacing w:line="360" w:lineRule="auto"/>
        <w:jc w:val="center"/>
        <w:rPr>
          <w:rFonts w:ascii="Arial" w:eastAsia="Arial" w:hAnsi="Arial" w:cs="Arial"/>
          <w:sz w:val="24"/>
          <w:szCs w:val="28"/>
        </w:rPr>
      </w:pPr>
      <w:r w:rsidRPr="00074961">
        <w:rPr>
          <w:rFonts w:ascii="Arial" w:eastAsia="Arial" w:hAnsi="Arial" w:cs="Arial"/>
          <w:b/>
          <w:sz w:val="24"/>
          <w:szCs w:val="28"/>
        </w:rPr>
        <w:t>Docente:</w:t>
      </w:r>
      <w:r w:rsidRPr="00074961">
        <w:rPr>
          <w:rFonts w:ascii="Arial" w:eastAsia="Arial" w:hAnsi="Arial" w:cs="Arial"/>
          <w:sz w:val="24"/>
          <w:szCs w:val="28"/>
        </w:rPr>
        <w:t xml:space="preserve"> Isabel del Carmen Aguirre Ramos</w:t>
      </w:r>
    </w:p>
    <w:p w:rsidR="001C6B2D" w:rsidRPr="00074961" w:rsidRDefault="001C6B2D" w:rsidP="001C6B2D">
      <w:pPr>
        <w:jc w:val="center"/>
        <w:rPr>
          <w:rFonts w:ascii="Arial" w:eastAsia="Arial" w:hAnsi="Arial" w:cs="Arial"/>
          <w:b/>
          <w:sz w:val="24"/>
          <w:szCs w:val="28"/>
        </w:rPr>
      </w:pPr>
      <w:r w:rsidRPr="00074961">
        <w:rPr>
          <w:rFonts w:ascii="Arial" w:eastAsia="Arial" w:hAnsi="Arial" w:cs="Arial"/>
          <w:b/>
          <w:sz w:val="24"/>
          <w:szCs w:val="28"/>
        </w:rPr>
        <w:t>Alumno:</w:t>
      </w:r>
    </w:p>
    <w:p w:rsidR="001C6B2D" w:rsidRPr="00074961" w:rsidRDefault="001C6B2D" w:rsidP="001C6B2D">
      <w:pPr>
        <w:jc w:val="center"/>
        <w:rPr>
          <w:rFonts w:ascii="Arial" w:hAnsi="Arial" w:cs="Arial"/>
          <w:bCs/>
          <w:iCs/>
          <w:sz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lang w:val="es-ES_tradnl"/>
        </w:rPr>
        <w:t>Edgar Leyva Buendía #12</w:t>
      </w:r>
    </w:p>
    <w:p w:rsidR="001C6B2D" w:rsidRPr="00074961" w:rsidRDefault="001C6B2D" w:rsidP="001C6B2D">
      <w:pPr>
        <w:rPr>
          <w:rFonts w:ascii="Arial" w:hAnsi="Arial" w:cs="Arial"/>
          <w:color w:val="000000"/>
          <w:sz w:val="24"/>
          <w:szCs w:val="24"/>
        </w:rPr>
      </w:pPr>
      <w:r w:rsidRPr="00074961">
        <w:rPr>
          <w:rFonts w:ascii="Arial" w:hAnsi="Arial" w:cs="Arial"/>
          <w:color w:val="000000"/>
          <w:sz w:val="24"/>
          <w:szCs w:val="24"/>
        </w:rPr>
        <w:t xml:space="preserve">Unidad de aprendizaje I. Diseño, intervención y evaluación en el aula: </w:t>
      </w:r>
    </w:p>
    <w:p w:rsidR="001C6B2D" w:rsidRPr="00074961" w:rsidRDefault="001C6B2D" w:rsidP="001C6B2D">
      <w:pPr>
        <w:pStyle w:val="Prrafodelista"/>
        <w:numPr>
          <w:ilvl w:val="0"/>
          <w:numId w:val="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Detecta los procesos de aprendizaje de sus alumnos para favorecer su desarrollo cognitivo y socioemocional.</w:t>
      </w:r>
    </w:p>
    <w:p w:rsidR="001C6B2D" w:rsidRPr="00074961" w:rsidRDefault="001C6B2D" w:rsidP="001C6B2D">
      <w:pPr>
        <w:pStyle w:val="Prrafodelista"/>
        <w:numPr>
          <w:ilvl w:val="0"/>
          <w:numId w:val="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Aplica el plan y programas de estudio para alcanzar los propósitos educativos y contribuir al pleno desenvolvimiento de las capacidades de sus alumnos.</w:t>
      </w:r>
    </w:p>
    <w:p w:rsidR="001C6B2D" w:rsidRPr="00074961" w:rsidRDefault="001C6B2D" w:rsidP="001C6B2D">
      <w:pPr>
        <w:pStyle w:val="Prrafodelista"/>
        <w:numPr>
          <w:ilvl w:val="0"/>
          <w:numId w:val="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1C6B2D" w:rsidRDefault="001C6B2D" w:rsidP="001C6B2D">
      <w:pPr>
        <w:pStyle w:val="Prrafodelista"/>
        <w:numPr>
          <w:ilvl w:val="0"/>
          <w:numId w:val="1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Actúa de manera ética ante la diversidad de situaciones que se presentan en la práctica profesional.</w:t>
      </w:r>
    </w:p>
    <w:p w:rsidR="001C6B2D" w:rsidRDefault="001C6B2D" w:rsidP="001C6B2D">
      <w:pPr>
        <w:jc w:val="center"/>
        <w:rPr>
          <w:rFonts w:ascii="Arial" w:hAnsi="Arial" w:cs="Arial"/>
          <w:bCs/>
          <w:iCs/>
          <w:sz w:val="28"/>
          <w:lang w:val="es-ES_tradnl"/>
        </w:rPr>
      </w:pPr>
    </w:p>
    <w:p w:rsidR="001C6B2D" w:rsidRPr="00074961" w:rsidRDefault="00E57474" w:rsidP="001C6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Saltillo, Coahuila. 18</w:t>
      </w:r>
      <w:r w:rsidR="001C6B2D" w:rsidRPr="00074961">
        <w:rPr>
          <w:rFonts w:ascii="Arial" w:hAnsi="Arial" w:cs="Arial"/>
        </w:rPr>
        <w:t xml:space="preserve"> de marzo de 2021</w:t>
      </w:r>
    </w:p>
    <w:p w:rsidR="00CB65D7" w:rsidRPr="00EB6E90" w:rsidRDefault="00CB65D7" w:rsidP="001C6B2D">
      <w:pPr>
        <w:ind w:left="708" w:hanging="708"/>
        <w:jc w:val="center"/>
        <w:rPr>
          <w:rFonts w:ascii="Arial" w:hAnsi="Arial" w:cs="Arial"/>
          <w:b/>
          <w:sz w:val="24"/>
        </w:rPr>
      </w:pPr>
      <w:r w:rsidRPr="00EB6E90">
        <w:rPr>
          <w:rFonts w:ascii="Arial" w:hAnsi="Arial" w:cs="Arial"/>
          <w:b/>
          <w:sz w:val="24"/>
        </w:rPr>
        <w:lastRenderedPageBreak/>
        <w:t>PROGRAMA DE APRENDIZAJES CLAVES</w:t>
      </w:r>
    </w:p>
    <w:p w:rsidR="00CB65D7" w:rsidRPr="001C6B2D" w:rsidRDefault="00CB65D7" w:rsidP="00A040EE">
      <w:pPr>
        <w:rPr>
          <w:rFonts w:ascii="Arial" w:hAnsi="Arial" w:cs="Arial"/>
          <w:sz w:val="24"/>
        </w:rPr>
      </w:pPr>
      <w:r w:rsidRPr="001C6B2D">
        <w:rPr>
          <w:rFonts w:ascii="Arial" w:hAnsi="Arial" w:cs="Arial"/>
          <w:sz w:val="24"/>
        </w:rPr>
        <w:t>Realizar lectura reflexiva del programa de educación preescolar “Aprendizajes calves” en cuanto a estos aspectos:</w:t>
      </w:r>
    </w:p>
    <w:p w:rsidR="00A040EE" w:rsidRPr="001C6B2D" w:rsidRDefault="00A040EE" w:rsidP="00A040EE">
      <w:pPr>
        <w:rPr>
          <w:rFonts w:ascii="Arial" w:hAnsi="Arial" w:cs="Arial"/>
          <w:sz w:val="24"/>
        </w:rPr>
      </w:pPr>
      <w:r w:rsidRPr="001C6B2D">
        <w:rPr>
          <w:rFonts w:ascii="Arial" w:hAnsi="Arial" w:cs="Arial"/>
          <w:sz w:val="24"/>
        </w:rPr>
        <w:t xml:space="preserve">¿Cómo y con quién se aprende? La </w:t>
      </w:r>
      <w:r w:rsidR="001C6B2D">
        <w:rPr>
          <w:rFonts w:ascii="Arial" w:hAnsi="Arial" w:cs="Arial"/>
          <w:sz w:val="24"/>
        </w:rPr>
        <w:t>pedagogía…pá</w:t>
      </w:r>
      <w:r w:rsidR="00CB65D7" w:rsidRPr="001C6B2D">
        <w:rPr>
          <w:rFonts w:ascii="Arial" w:hAnsi="Arial" w:cs="Arial"/>
          <w:sz w:val="24"/>
        </w:rPr>
        <w:t>g.</w:t>
      </w:r>
      <w:r w:rsidRPr="001C6B2D">
        <w:rPr>
          <w:rFonts w:ascii="Arial" w:hAnsi="Arial" w:cs="Arial"/>
          <w:sz w:val="24"/>
        </w:rPr>
        <w:t xml:space="preserve"> </w:t>
      </w:r>
      <w:r w:rsidR="00CB65D7" w:rsidRPr="001C6B2D">
        <w:rPr>
          <w:rFonts w:ascii="Arial" w:hAnsi="Arial" w:cs="Arial"/>
          <w:sz w:val="24"/>
        </w:rPr>
        <w:t>118 a 127</w:t>
      </w:r>
      <w:r w:rsidR="001C6B2D">
        <w:rPr>
          <w:rFonts w:ascii="Arial" w:hAnsi="Arial" w:cs="Arial"/>
          <w:sz w:val="24"/>
        </w:rPr>
        <w:t>.</w:t>
      </w:r>
    </w:p>
    <w:tbl>
      <w:tblPr>
        <w:tblStyle w:val="Sombreadomedio1-nfasis6"/>
        <w:tblW w:w="13751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CB65D7" w:rsidRPr="001C6B2D" w:rsidTr="00BF3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B65D7" w:rsidRPr="001C6B2D" w:rsidRDefault="00CB65D7" w:rsidP="00CB65D7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1C6B2D">
              <w:rPr>
                <w:rFonts w:ascii="Arial" w:hAnsi="Arial" w:cs="Arial"/>
                <w:sz w:val="24"/>
              </w:rPr>
              <w:t>Principios pedagógicos</w:t>
            </w:r>
          </w:p>
          <w:p w:rsidR="00CB65D7" w:rsidRPr="001C6B2D" w:rsidRDefault="00CB65D7" w:rsidP="00CB65D7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3260" w:type="dxa"/>
          </w:tcPr>
          <w:p w:rsidR="00CB65D7" w:rsidRPr="001C6B2D" w:rsidRDefault="00CB65D7" w:rsidP="00CB65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1C6B2D">
              <w:rPr>
                <w:rFonts w:ascii="Arial" w:hAnsi="Arial" w:cs="Arial"/>
                <w:sz w:val="24"/>
              </w:rPr>
              <w:t>Ambientes de aprendizaje</w:t>
            </w:r>
          </w:p>
          <w:p w:rsidR="00CB65D7" w:rsidRPr="001C6B2D" w:rsidRDefault="00CB65D7" w:rsidP="00CB65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3686" w:type="dxa"/>
          </w:tcPr>
          <w:p w:rsidR="00CB65D7" w:rsidRPr="001C6B2D" w:rsidRDefault="00CB65D7" w:rsidP="00CB65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1C6B2D">
              <w:rPr>
                <w:rFonts w:ascii="Arial" w:hAnsi="Arial" w:cs="Arial"/>
                <w:sz w:val="24"/>
              </w:rPr>
              <w:t>Planeación y evaluación de los aprendizajes</w:t>
            </w:r>
          </w:p>
        </w:tc>
        <w:tc>
          <w:tcPr>
            <w:tcW w:w="3544" w:type="dxa"/>
          </w:tcPr>
          <w:p w:rsidR="00CB65D7" w:rsidRPr="001C6B2D" w:rsidRDefault="00CB65D7" w:rsidP="00CB65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1C6B2D">
              <w:rPr>
                <w:rFonts w:ascii="Arial" w:hAnsi="Arial" w:cs="Arial"/>
                <w:sz w:val="24"/>
              </w:rPr>
              <w:t>La evaluación de los aprendizajes en el aula y en la escuela</w:t>
            </w:r>
          </w:p>
          <w:p w:rsidR="00CB65D7" w:rsidRPr="001C6B2D" w:rsidRDefault="00CB65D7" w:rsidP="00CB65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CB65D7" w:rsidRPr="001C6B2D" w:rsidTr="00BF3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35FE4" w:rsidRPr="00BF38D7" w:rsidRDefault="00135FE4" w:rsidP="00135FE4">
            <w:p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Para que el docente consiga transformar su práctica y cumpla plenamente</w:t>
            </w:r>
          </w:p>
          <w:p w:rsidR="00135FE4" w:rsidRPr="00BF38D7" w:rsidRDefault="00135FE4" w:rsidP="00135FE4">
            <w:p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su papel en el proceso educativo al poner en marcha los objetivos anteriores,</w:t>
            </w:r>
          </w:p>
          <w:p w:rsidR="00135FE4" w:rsidRPr="00BF38D7" w:rsidRDefault="00135FE4" w:rsidP="00135FE4">
            <w:p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este Plan plantea un conjunto de principio</w:t>
            </w:r>
            <w:r w:rsidR="00584DAE">
              <w:rPr>
                <w:rFonts w:ascii="Arial" w:hAnsi="Arial" w:cs="Arial"/>
                <w:b w:val="0"/>
                <w:sz w:val="24"/>
              </w:rPr>
              <w:t xml:space="preserve">s pedagógicos, que forman parte </w:t>
            </w:r>
            <w:r w:rsidRPr="00BF38D7">
              <w:rPr>
                <w:rFonts w:ascii="Arial" w:hAnsi="Arial" w:cs="Arial"/>
                <w:b w:val="0"/>
                <w:sz w:val="24"/>
              </w:rPr>
              <w:t>del Modelo Educativo del 2017 y por tanto guían la educación obligatoria</w:t>
            </w:r>
            <w:r w:rsidRPr="00BF38D7">
              <w:rPr>
                <w:rFonts w:ascii="Arial" w:hAnsi="Arial" w:cs="Arial"/>
                <w:b w:val="0"/>
                <w:sz w:val="24"/>
              </w:rPr>
              <w:t>: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Poner al estudiante y su aprendizaje en el centro del proceso educativo</w:t>
            </w:r>
            <w:r w:rsidRPr="00BF38D7">
              <w:rPr>
                <w:rFonts w:ascii="Arial" w:hAnsi="Arial" w:cs="Arial"/>
                <w:b w:val="0"/>
                <w:sz w:val="24"/>
              </w:rPr>
              <w:t>.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Tener en cuenta los saberes previos del estudiante.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 xml:space="preserve">Ofrecer acompañamiento al </w:t>
            </w:r>
            <w:r w:rsidRPr="00BF38D7">
              <w:rPr>
                <w:rFonts w:ascii="Arial" w:hAnsi="Arial" w:cs="Arial"/>
                <w:b w:val="0"/>
                <w:sz w:val="24"/>
              </w:rPr>
              <w:lastRenderedPageBreak/>
              <w:t>aprendizaje</w:t>
            </w:r>
            <w:r w:rsidRPr="00BF38D7">
              <w:rPr>
                <w:rFonts w:ascii="Arial" w:hAnsi="Arial" w:cs="Arial"/>
                <w:b w:val="0"/>
                <w:sz w:val="24"/>
              </w:rPr>
              <w:t xml:space="preserve">. 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Conocer los intereses de los estudiantes</w:t>
            </w:r>
            <w:r w:rsidRPr="00BF38D7">
              <w:rPr>
                <w:rFonts w:ascii="Arial" w:hAnsi="Arial" w:cs="Arial"/>
                <w:b w:val="0"/>
                <w:sz w:val="24"/>
              </w:rPr>
              <w:t xml:space="preserve">. 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Estimular la motivación intrínseca del alumno.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Reconocer la naturaleza social del conocimiento.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Propiciar el aprendizaje situado.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Entender la evaluación como un proceso relacionado con la planeación del aprendizaje.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Modelar el aprendizaje</w:t>
            </w:r>
            <w:r w:rsidRPr="00BF38D7">
              <w:rPr>
                <w:rFonts w:ascii="Arial" w:hAnsi="Arial" w:cs="Arial"/>
                <w:b w:val="0"/>
                <w:sz w:val="24"/>
              </w:rPr>
              <w:t xml:space="preserve">. 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Valorar el aprendizaje informal.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Promover la interdisciplina.</w:t>
            </w:r>
          </w:p>
          <w:p w:rsidR="00135FE4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8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Favorecer la cultura del aprendizaje.</w:t>
            </w:r>
          </w:p>
          <w:p w:rsidR="00CB65D7" w:rsidRPr="00BF38D7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Apreciar la diversidad como fuente de riqueza para el aprendizaje.</w:t>
            </w:r>
          </w:p>
          <w:p w:rsidR="00135FE4" w:rsidRPr="00135FE4" w:rsidRDefault="00135FE4" w:rsidP="00135F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</w:rPr>
            </w:pPr>
            <w:r w:rsidRPr="00BF38D7">
              <w:rPr>
                <w:rFonts w:ascii="Arial" w:hAnsi="Arial" w:cs="Arial"/>
                <w:b w:val="0"/>
                <w:sz w:val="24"/>
              </w:rPr>
              <w:t>Usar la disciplina como apoyo al aprendizaje.</w:t>
            </w: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  <w:p w:rsidR="00CB65D7" w:rsidRPr="001C6B2D" w:rsidRDefault="00CB65D7" w:rsidP="00A040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CB65D7" w:rsidRDefault="00804215" w:rsidP="00135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El ambiente de aprendizaje es </w:t>
            </w:r>
            <w:r w:rsidR="00135FE4" w:rsidRPr="00135FE4">
              <w:rPr>
                <w:rFonts w:ascii="Arial" w:hAnsi="Arial" w:cs="Arial"/>
                <w:sz w:val="24"/>
              </w:rPr>
              <w:t>un conjunto de factores que favorecen o dificul</w:t>
            </w:r>
            <w:r>
              <w:rPr>
                <w:rFonts w:ascii="Arial" w:hAnsi="Arial" w:cs="Arial"/>
                <w:sz w:val="24"/>
              </w:rPr>
              <w:t xml:space="preserve">tan la interacción social en un </w:t>
            </w:r>
            <w:r w:rsidR="00135FE4" w:rsidRPr="00135FE4">
              <w:rPr>
                <w:rFonts w:ascii="Arial" w:hAnsi="Arial" w:cs="Arial"/>
                <w:sz w:val="24"/>
              </w:rPr>
              <w:t xml:space="preserve">espacio físico o virtual determinado. Implica </w:t>
            </w:r>
            <w:r>
              <w:rPr>
                <w:rFonts w:ascii="Arial" w:hAnsi="Arial" w:cs="Arial"/>
                <w:sz w:val="24"/>
              </w:rPr>
              <w:t xml:space="preserve">un espacio y un tiempo donde </w:t>
            </w:r>
            <w:r w:rsidR="00135FE4" w:rsidRPr="00135FE4">
              <w:rPr>
                <w:rFonts w:ascii="Arial" w:hAnsi="Arial" w:cs="Arial"/>
                <w:sz w:val="24"/>
              </w:rPr>
              <w:t>los participantes construyen conocimientos y desarrollan habilidades, actitudes y valores.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24FA4" w:rsidRDefault="00804215" w:rsidP="00804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Pr="00804215">
              <w:rPr>
                <w:rFonts w:ascii="Arial" w:hAnsi="Arial" w:cs="Arial"/>
                <w:sz w:val="24"/>
              </w:rPr>
              <w:t xml:space="preserve">ebe reconocer a los estudiantes y su formación integral como su razón de ser e impulsar su participación activa y capacidad de autoconocimiento. </w:t>
            </w:r>
          </w:p>
          <w:p w:rsidR="009F03E9" w:rsidRPr="009F03E9" w:rsidRDefault="00524FA4" w:rsidP="009F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="00804215" w:rsidRPr="00804215">
              <w:rPr>
                <w:rFonts w:ascii="Arial" w:hAnsi="Arial" w:cs="Arial"/>
                <w:sz w:val="24"/>
              </w:rPr>
              <w:t>iene que</w:t>
            </w:r>
            <w:r>
              <w:rPr>
                <w:rFonts w:ascii="Arial" w:hAnsi="Arial" w:cs="Arial"/>
                <w:sz w:val="24"/>
              </w:rPr>
              <w:t xml:space="preserve"> asumir la diversidad de formas </w:t>
            </w:r>
            <w:r w:rsidR="00804215" w:rsidRPr="00804215">
              <w:rPr>
                <w:rFonts w:ascii="Arial" w:hAnsi="Arial" w:cs="Arial"/>
                <w:sz w:val="24"/>
              </w:rPr>
              <w:t xml:space="preserve">y necesidades de aprendizaje como una característica </w:t>
            </w:r>
            <w:r w:rsidR="00804215" w:rsidRPr="00804215">
              <w:rPr>
                <w:rFonts w:ascii="Arial" w:hAnsi="Arial" w:cs="Arial"/>
                <w:sz w:val="24"/>
              </w:rPr>
              <w:lastRenderedPageBreak/>
              <w:t>inherente al trabajo escolar</w:t>
            </w:r>
            <w:r>
              <w:rPr>
                <w:rFonts w:ascii="Arial" w:hAnsi="Arial" w:cs="Arial"/>
                <w:sz w:val="24"/>
              </w:rPr>
              <w:t>. S</w:t>
            </w:r>
            <w:r w:rsidRPr="00524FA4">
              <w:rPr>
                <w:rFonts w:ascii="Arial" w:hAnsi="Arial" w:cs="Arial"/>
                <w:sz w:val="24"/>
              </w:rPr>
              <w:t xml:space="preserve">e </w:t>
            </w:r>
            <w:r>
              <w:rPr>
                <w:rFonts w:ascii="Arial" w:hAnsi="Arial" w:cs="Arial"/>
                <w:sz w:val="24"/>
              </w:rPr>
              <w:t>favorece que los estudiantes integr</w:t>
            </w:r>
            <w:r w:rsidR="009F03E9">
              <w:rPr>
                <w:rFonts w:ascii="Arial" w:hAnsi="Arial" w:cs="Arial"/>
                <w:sz w:val="24"/>
              </w:rPr>
              <w:t xml:space="preserve">en nuevos aprendizajes a sus </w:t>
            </w:r>
            <w:r>
              <w:rPr>
                <w:rFonts w:ascii="Arial" w:hAnsi="Arial" w:cs="Arial"/>
                <w:sz w:val="24"/>
              </w:rPr>
              <w:t>e</w:t>
            </w:r>
            <w:r w:rsidRPr="00524FA4">
              <w:rPr>
                <w:rFonts w:ascii="Arial" w:hAnsi="Arial" w:cs="Arial"/>
                <w:sz w:val="24"/>
              </w:rPr>
              <w:t>structuras d</w:t>
            </w:r>
            <w:r w:rsidR="009F03E9">
              <w:rPr>
                <w:rFonts w:ascii="Arial" w:hAnsi="Arial" w:cs="Arial"/>
                <w:sz w:val="24"/>
              </w:rPr>
              <w:t xml:space="preserve">e conocimiento y se da lugar al </w:t>
            </w:r>
            <w:r w:rsidRPr="00524FA4">
              <w:rPr>
                <w:rFonts w:ascii="Arial" w:hAnsi="Arial" w:cs="Arial"/>
                <w:sz w:val="24"/>
              </w:rPr>
              <w:t>aprendizaje significativo con ayuda de materiales adecuados para los estudiantes</w:t>
            </w:r>
            <w:r w:rsidR="009F03E9">
              <w:rPr>
                <w:rFonts w:ascii="Arial" w:hAnsi="Arial" w:cs="Arial"/>
                <w:sz w:val="24"/>
              </w:rPr>
              <w:t xml:space="preserve">. Deben </w:t>
            </w:r>
            <w:r w:rsidR="009F03E9" w:rsidRPr="009F03E9">
              <w:rPr>
                <w:rFonts w:ascii="Arial" w:hAnsi="Arial" w:cs="Arial"/>
                <w:sz w:val="24"/>
              </w:rPr>
              <w:t>procurar que en la escuela se diseñen situaciones</w:t>
            </w:r>
          </w:p>
          <w:p w:rsidR="00804215" w:rsidRDefault="009F03E9" w:rsidP="009F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gramStart"/>
            <w:r w:rsidRPr="009F03E9">
              <w:rPr>
                <w:rFonts w:ascii="Arial" w:hAnsi="Arial" w:cs="Arial"/>
                <w:sz w:val="24"/>
              </w:rPr>
              <w:t>que</w:t>
            </w:r>
            <w:proofErr w:type="gramEnd"/>
            <w:r w:rsidRPr="009F03E9">
              <w:rPr>
                <w:rFonts w:ascii="Arial" w:hAnsi="Arial" w:cs="Arial"/>
                <w:sz w:val="24"/>
              </w:rPr>
              <w:t xml:space="preserve"> reflejen una interpretación del mund</w:t>
            </w:r>
            <w:r>
              <w:rPr>
                <w:rFonts w:ascii="Arial" w:hAnsi="Arial" w:cs="Arial"/>
                <w:sz w:val="24"/>
              </w:rPr>
              <w:t xml:space="preserve">o, a la par que demanda que los </w:t>
            </w:r>
            <w:r w:rsidRPr="009F03E9">
              <w:rPr>
                <w:rFonts w:ascii="Arial" w:hAnsi="Arial" w:cs="Arial"/>
                <w:sz w:val="24"/>
              </w:rPr>
              <w:t>estudiantes aprendan en circunstancias cercanas a su realidad.</w:t>
            </w:r>
          </w:p>
          <w:p w:rsidR="00584DAE" w:rsidRDefault="009F03E9" w:rsidP="009F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Deben </w:t>
            </w:r>
            <w:r w:rsidRPr="009F03E9">
              <w:rPr>
                <w:rFonts w:ascii="Arial" w:hAnsi="Arial" w:cs="Arial"/>
                <w:sz w:val="24"/>
              </w:rPr>
              <w:t>propiciar una</w:t>
            </w:r>
            <w:r>
              <w:rPr>
                <w:rFonts w:ascii="Arial" w:hAnsi="Arial" w:cs="Arial"/>
                <w:sz w:val="24"/>
              </w:rPr>
              <w:t xml:space="preserve"> convivencia armónica en la que </w:t>
            </w:r>
            <w:r w:rsidR="00584DAE">
              <w:rPr>
                <w:rFonts w:ascii="Arial" w:hAnsi="Arial" w:cs="Arial"/>
                <w:sz w:val="24"/>
              </w:rPr>
              <w:t xml:space="preserve">se fomenten valores como: </w:t>
            </w:r>
          </w:p>
          <w:p w:rsidR="00584DAE" w:rsidRPr="00584DAE" w:rsidRDefault="00584DAE" w:rsidP="00584DAE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84DAE">
              <w:rPr>
                <w:rFonts w:ascii="Arial" w:hAnsi="Arial" w:cs="Arial"/>
                <w:sz w:val="24"/>
              </w:rPr>
              <w:t xml:space="preserve">El respeto </w:t>
            </w:r>
          </w:p>
          <w:p w:rsidR="00584DAE" w:rsidRPr="00584DAE" w:rsidRDefault="00584DAE" w:rsidP="00584DAE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84DAE">
              <w:rPr>
                <w:rFonts w:ascii="Arial" w:hAnsi="Arial" w:cs="Arial"/>
                <w:sz w:val="24"/>
              </w:rPr>
              <w:t>La responsabilidad</w:t>
            </w:r>
          </w:p>
          <w:p w:rsidR="00584DAE" w:rsidRPr="00584DAE" w:rsidRDefault="00584DAE" w:rsidP="00584DAE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84DAE">
              <w:rPr>
                <w:rFonts w:ascii="Arial" w:hAnsi="Arial" w:cs="Arial"/>
                <w:sz w:val="24"/>
              </w:rPr>
              <w:t>La libertad</w:t>
            </w:r>
          </w:p>
          <w:p w:rsidR="00584DAE" w:rsidRPr="00584DAE" w:rsidRDefault="00584DAE" w:rsidP="00584DAE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84DAE">
              <w:rPr>
                <w:rFonts w:ascii="Arial" w:hAnsi="Arial" w:cs="Arial"/>
                <w:sz w:val="24"/>
              </w:rPr>
              <w:t>La justicia.</w:t>
            </w:r>
          </w:p>
          <w:p w:rsidR="00584DAE" w:rsidRPr="00584DAE" w:rsidRDefault="00584DAE" w:rsidP="00584DAE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84DAE">
              <w:rPr>
                <w:rFonts w:ascii="Arial" w:hAnsi="Arial" w:cs="Arial"/>
                <w:sz w:val="24"/>
              </w:rPr>
              <w:t>La solidaridad.</w:t>
            </w:r>
          </w:p>
          <w:p w:rsidR="00584DAE" w:rsidRPr="00584DAE" w:rsidRDefault="00584DAE" w:rsidP="00584DAE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84DAE">
              <w:rPr>
                <w:rFonts w:ascii="Arial" w:hAnsi="Arial" w:cs="Arial"/>
                <w:sz w:val="24"/>
              </w:rPr>
              <w:t xml:space="preserve">La colaboración </w:t>
            </w:r>
          </w:p>
          <w:p w:rsidR="009F03E9" w:rsidRPr="00584DAE" w:rsidRDefault="00584DAE" w:rsidP="00584DAE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84DAE">
              <w:rPr>
                <w:rFonts w:ascii="Arial" w:hAnsi="Arial" w:cs="Arial"/>
                <w:sz w:val="24"/>
              </w:rPr>
              <w:t>L</w:t>
            </w:r>
            <w:r w:rsidR="009F03E9" w:rsidRPr="00584DAE">
              <w:rPr>
                <w:rFonts w:ascii="Arial" w:hAnsi="Arial" w:cs="Arial"/>
                <w:sz w:val="24"/>
              </w:rPr>
              <w:t>a no discriminación.</w:t>
            </w:r>
          </w:p>
        </w:tc>
        <w:tc>
          <w:tcPr>
            <w:tcW w:w="3686" w:type="dxa"/>
          </w:tcPr>
          <w:p w:rsidR="00CB65D7" w:rsidRDefault="00880543" w:rsidP="00A4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</w:t>
            </w:r>
            <w:r w:rsidRPr="00880543">
              <w:rPr>
                <w:rFonts w:ascii="Arial" w:hAnsi="Arial" w:cs="Arial"/>
                <w:sz w:val="24"/>
              </w:rPr>
              <w:t>on aspec</w:t>
            </w:r>
            <w:r>
              <w:rPr>
                <w:rFonts w:ascii="Arial" w:hAnsi="Arial" w:cs="Arial"/>
                <w:sz w:val="24"/>
              </w:rPr>
              <w:t xml:space="preserve">tos centrales de la pedagogía </w:t>
            </w:r>
            <w:r w:rsidRPr="00880543">
              <w:rPr>
                <w:rFonts w:ascii="Arial" w:hAnsi="Arial" w:cs="Arial"/>
                <w:sz w:val="24"/>
              </w:rPr>
              <w:t>porque cumplen una función vital en la concreción y el logr</w:t>
            </w:r>
            <w:r>
              <w:rPr>
                <w:rFonts w:ascii="Arial" w:hAnsi="Arial" w:cs="Arial"/>
                <w:sz w:val="24"/>
              </w:rPr>
              <w:t>o de las intenciones educativas, l</w:t>
            </w:r>
            <w:r w:rsidRPr="00880543">
              <w:rPr>
                <w:rFonts w:ascii="Arial" w:hAnsi="Arial" w:cs="Arial"/>
                <w:sz w:val="24"/>
              </w:rPr>
              <w:t>a planeación didáctica consciente y anticipada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80543">
              <w:rPr>
                <w:rFonts w:ascii="Arial" w:hAnsi="Arial" w:cs="Arial"/>
                <w:sz w:val="24"/>
              </w:rPr>
              <w:t>busca optimizar recursos y poner en práctica div</w:t>
            </w:r>
            <w:r>
              <w:rPr>
                <w:rFonts w:ascii="Arial" w:hAnsi="Arial" w:cs="Arial"/>
                <w:sz w:val="24"/>
              </w:rPr>
              <w:t xml:space="preserve">ersas estrategias con el fin de </w:t>
            </w:r>
            <w:r w:rsidRPr="00880543">
              <w:rPr>
                <w:rFonts w:ascii="Arial" w:hAnsi="Arial" w:cs="Arial"/>
                <w:sz w:val="24"/>
              </w:rPr>
              <w:t>conjugar una serie de factores</w:t>
            </w:r>
            <w:r w:rsidR="00A41DEE">
              <w:rPr>
                <w:rFonts w:ascii="Arial" w:hAnsi="Arial" w:cs="Arial"/>
                <w:sz w:val="24"/>
              </w:rPr>
              <w:t xml:space="preserve"> </w:t>
            </w:r>
            <w:r w:rsidR="00A41DEE" w:rsidRPr="00A41DEE">
              <w:rPr>
                <w:rFonts w:ascii="Arial" w:hAnsi="Arial" w:cs="Arial"/>
                <w:sz w:val="24"/>
              </w:rPr>
              <w:t>(tiempo, espacio</w:t>
            </w:r>
            <w:r w:rsidR="00E57474">
              <w:rPr>
                <w:rFonts w:ascii="Arial" w:hAnsi="Arial" w:cs="Arial"/>
                <w:sz w:val="24"/>
              </w:rPr>
              <w:t xml:space="preserve">, características y necesidades particulares del grupo, materiales y recursos </w:t>
            </w:r>
            <w:r w:rsidR="00A41DEE" w:rsidRPr="00A41DEE">
              <w:rPr>
                <w:rFonts w:ascii="Arial" w:hAnsi="Arial" w:cs="Arial"/>
                <w:sz w:val="24"/>
              </w:rPr>
              <w:t>disponibles, experiencia profesional del docente, principios pedagógicos del Modelo E</w:t>
            </w:r>
            <w:r w:rsidR="00A41DEE">
              <w:rPr>
                <w:rFonts w:ascii="Arial" w:hAnsi="Arial" w:cs="Arial"/>
                <w:sz w:val="24"/>
              </w:rPr>
              <w:t xml:space="preserve">ducativo, entre otros) que </w:t>
            </w:r>
            <w:r w:rsidR="00A41DEE" w:rsidRPr="00A41DEE">
              <w:rPr>
                <w:rFonts w:ascii="Arial" w:hAnsi="Arial" w:cs="Arial"/>
                <w:sz w:val="24"/>
              </w:rPr>
              <w:t>garanticen el máximo logro en los aprendizajes de los alumnos.</w:t>
            </w:r>
          </w:p>
          <w:p w:rsidR="00A41DEE" w:rsidRDefault="00A41DEE" w:rsidP="00A4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</w:t>
            </w:r>
            <w:r w:rsidRPr="00A41DEE">
              <w:rPr>
                <w:rFonts w:ascii="Arial" w:hAnsi="Arial" w:cs="Arial"/>
                <w:sz w:val="24"/>
              </w:rPr>
              <w:t xml:space="preserve">evaluación tiene como </w:t>
            </w:r>
            <w:r w:rsidRPr="00A41DEE">
              <w:rPr>
                <w:rFonts w:ascii="Arial" w:hAnsi="Arial" w:cs="Arial"/>
                <w:sz w:val="24"/>
              </w:rPr>
              <w:lastRenderedPageBreak/>
              <w:t>objetivo mejorar el desempeño de los estudiantes e identificar sus áreas de oportunidad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A41DEE" w:rsidRDefault="00A41DEE" w:rsidP="00A4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41DEE">
              <w:rPr>
                <w:rFonts w:ascii="Arial" w:hAnsi="Arial" w:cs="Arial"/>
                <w:sz w:val="24"/>
              </w:rPr>
              <w:t>Al planea</w:t>
            </w:r>
            <w:r>
              <w:rPr>
                <w:rFonts w:ascii="Arial" w:hAnsi="Arial" w:cs="Arial"/>
                <w:sz w:val="24"/>
              </w:rPr>
              <w:t xml:space="preserve">r una actividad o una situación didáctica se </w:t>
            </w:r>
            <w:r w:rsidRPr="00A41DEE">
              <w:rPr>
                <w:rFonts w:ascii="Arial" w:hAnsi="Arial" w:cs="Arial"/>
                <w:sz w:val="24"/>
              </w:rPr>
              <w:t>busca</w:t>
            </w:r>
            <w:r>
              <w:rPr>
                <w:rFonts w:ascii="Arial" w:hAnsi="Arial" w:cs="Arial"/>
                <w:sz w:val="24"/>
              </w:rPr>
              <w:t xml:space="preserve"> que el estudiante logre ciertos </w:t>
            </w:r>
            <w:r w:rsidRPr="00A41DEE">
              <w:rPr>
                <w:rFonts w:ascii="Arial" w:hAnsi="Arial" w:cs="Arial"/>
                <w:sz w:val="24"/>
              </w:rPr>
              <w:t>Aprendizaje</w:t>
            </w:r>
            <w:r>
              <w:rPr>
                <w:rFonts w:ascii="Arial" w:hAnsi="Arial" w:cs="Arial"/>
                <w:sz w:val="24"/>
              </w:rPr>
              <w:t>s</w:t>
            </w:r>
            <w:r w:rsidRPr="00A41DEE">
              <w:rPr>
                <w:rFonts w:ascii="Arial" w:hAnsi="Arial" w:cs="Arial"/>
                <w:sz w:val="24"/>
              </w:rPr>
              <w:t xml:space="preserve"> esperado</w:t>
            </w:r>
            <w:r>
              <w:rPr>
                <w:rFonts w:ascii="Arial" w:hAnsi="Arial" w:cs="Arial"/>
                <w:sz w:val="24"/>
              </w:rPr>
              <w:t>s.</w:t>
            </w:r>
          </w:p>
          <w:p w:rsidR="00A41DEE" w:rsidRDefault="00A41DEE" w:rsidP="00A4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</w:t>
            </w:r>
            <w:r w:rsidRPr="00A41DEE">
              <w:rPr>
                <w:rFonts w:ascii="Arial" w:hAnsi="Arial" w:cs="Arial"/>
                <w:sz w:val="24"/>
              </w:rPr>
              <w:t xml:space="preserve">na secuencia didáctica no estará completa </w:t>
            </w:r>
            <w:r>
              <w:rPr>
                <w:rFonts w:ascii="Arial" w:hAnsi="Arial" w:cs="Arial"/>
                <w:sz w:val="24"/>
              </w:rPr>
              <w:t xml:space="preserve">si no incluye la forma de medir </w:t>
            </w:r>
            <w:r w:rsidRPr="00A41DEE">
              <w:rPr>
                <w:rFonts w:ascii="Arial" w:hAnsi="Arial" w:cs="Arial"/>
                <w:sz w:val="24"/>
              </w:rPr>
              <w:t>el logro del alumno.</w:t>
            </w:r>
          </w:p>
          <w:p w:rsidR="00A41DEE" w:rsidRPr="00A41DEE" w:rsidRDefault="00A41DEE" w:rsidP="00A4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41DEE">
              <w:rPr>
                <w:rFonts w:ascii="Arial" w:hAnsi="Arial" w:cs="Arial"/>
                <w:sz w:val="24"/>
              </w:rPr>
              <w:t>El proceso de planeación es una herramienta fundamental de la práctica docente, pues requiere que el profesor establezca metas, c</w:t>
            </w:r>
            <w:r w:rsidR="00E57474">
              <w:rPr>
                <w:rFonts w:ascii="Arial" w:hAnsi="Arial" w:cs="Arial"/>
                <w:sz w:val="24"/>
              </w:rPr>
              <w:t xml:space="preserve">on base en los Aprendizajes </w:t>
            </w:r>
            <w:r w:rsidRPr="00A41DEE">
              <w:rPr>
                <w:rFonts w:ascii="Arial" w:hAnsi="Arial" w:cs="Arial"/>
                <w:sz w:val="24"/>
              </w:rPr>
              <w:t>esperados de los programas de estudio, para lo c</w:t>
            </w:r>
            <w:r>
              <w:rPr>
                <w:rFonts w:ascii="Arial" w:hAnsi="Arial" w:cs="Arial"/>
                <w:sz w:val="24"/>
              </w:rPr>
              <w:t xml:space="preserve">ual ha de diseñar actividades y </w:t>
            </w:r>
            <w:r w:rsidRPr="00A41DEE">
              <w:rPr>
                <w:rFonts w:ascii="Arial" w:hAnsi="Arial" w:cs="Arial"/>
                <w:sz w:val="24"/>
              </w:rPr>
              <w:t>tomar decisiones acerca de cómo evaluará el logro de dichos aprendizajes.</w:t>
            </w:r>
          </w:p>
          <w:p w:rsidR="00A41DEE" w:rsidRPr="00A41DEE" w:rsidRDefault="00A41DEE" w:rsidP="00A4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41DEE">
              <w:rPr>
                <w:rFonts w:ascii="Arial" w:hAnsi="Arial" w:cs="Arial"/>
                <w:sz w:val="24"/>
              </w:rPr>
              <w:t>Los profesores aplicarán su creatividad y p</w:t>
            </w:r>
            <w:r w:rsidR="00E57474">
              <w:rPr>
                <w:rFonts w:ascii="Arial" w:hAnsi="Arial" w:cs="Arial"/>
                <w:sz w:val="24"/>
              </w:rPr>
              <w:t xml:space="preserve">odrán recurrir a su experiencia </w:t>
            </w:r>
            <w:r w:rsidRPr="00A41DEE">
              <w:rPr>
                <w:rFonts w:ascii="Arial" w:hAnsi="Arial" w:cs="Arial"/>
                <w:sz w:val="24"/>
              </w:rPr>
              <w:t>en la planeación de cada sesión de cara a tres momentos, durante el ciclo escolar, para la comunicación de la evaluación a las familias:</w:t>
            </w:r>
          </w:p>
          <w:p w:rsidR="00E57474" w:rsidRPr="00E57474" w:rsidRDefault="00A41DEE" w:rsidP="00E57474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57474">
              <w:rPr>
                <w:rFonts w:ascii="Arial" w:hAnsi="Arial" w:cs="Arial"/>
                <w:sz w:val="24"/>
              </w:rPr>
              <w:t>Noviembre: del comienz</w:t>
            </w:r>
            <w:r w:rsidR="00E57474" w:rsidRPr="00E57474">
              <w:rPr>
                <w:rFonts w:ascii="Arial" w:hAnsi="Arial" w:cs="Arial"/>
                <w:sz w:val="24"/>
              </w:rPr>
              <w:t xml:space="preserve">o del ciclo escolar, en </w:t>
            </w:r>
            <w:r w:rsidR="00E57474" w:rsidRPr="00E57474">
              <w:rPr>
                <w:rFonts w:ascii="Arial" w:hAnsi="Arial" w:cs="Arial"/>
                <w:sz w:val="24"/>
              </w:rPr>
              <w:lastRenderedPageBreak/>
              <w:t>agosto, al final de noviembre.</w:t>
            </w:r>
          </w:p>
          <w:p w:rsidR="00A41DEE" w:rsidRPr="00E57474" w:rsidRDefault="00A41DEE" w:rsidP="00E57474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57474">
              <w:rPr>
                <w:rFonts w:ascii="Arial" w:hAnsi="Arial" w:cs="Arial"/>
                <w:sz w:val="24"/>
              </w:rPr>
              <w:t>Marzo: del comienzo</w:t>
            </w:r>
            <w:r w:rsidR="00E57474" w:rsidRPr="00E57474">
              <w:rPr>
                <w:rFonts w:ascii="Arial" w:hAnsi="Arial" w:cs="Arial"/>
                <w:sz w:val="24"/>
              </w:rPr>
              <w:t xml:space="preserve"> de diciembre al final de marzo </w:t>
            </w:r>
            <w:r w:rsidRPr="00E57474">
              <w:rPr>
                <w:rFonts w:ascii="Arial" w:hAnsi="Arial" w:cs="Arial"/>
                <w:sz w:val="24"/>
              </w:rPr>
              <w:t>de cada ciclo escolar.</w:t>
            </w:r>
          </w:p>
          <w:p w:rsidR="00A41DEE" w:rsidRPr="00E57474" w:rsidRDefault="00A41DEE" w:rsidP="00E57474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57474">
              <w:rPr>
                <w:rFonts w:ascii="Arial" w:hAnsi="Arial" w:cs="Arial"/>
                <w:sz w:val="24"/>
              </w:rPr>
              <w:t>Julio: del comienzo de abril al fin de cada ciclo escolar.</w:t>
            </w:r>
          </w:p>
        </w:tc>
        <w:tc>
          <w:tcPr>
            <w:tcW w:w="3544" w:type="dxa"/>
          </w:tcPr>
          <w:p w:rsidR="00CB65D7" w:rsidRDefault="00E57474" w:rsidP="00E5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L</w:t>
            </w:r>
            <w:r w:rsidRPr="00E57474">
              <w:rPr>
                <w:rFonts w:ascii="Arial" w:hAnsi="Arial" w:cs="Arial"/>
                <w:sz w:val="24"/>
              </w:rPr>
              <w:t>a evaluación ocupa un lugar prot</w:t>
            </w:r>
            <w:r>
              <w:rPr>
                <w:rFonts w:ascii="Arial" w:hAnsi="Arial" w:cs="Arial"/>
                <w:sz w:val="24"/>
              </w:rPr>
              <w:t xml:space="preserve">agónico en el proceso educativo </w:t>
            </w:r>
            <w:r w:rsidRPr="00E57474">
              <w:rPr>
                <w:rFonts w:ascii="Arial" w:hAnsi="Arial" w:cs="Arial"/>
                <w:sz w:val="24"/>
              </w:rPr>
              <w:t xml:space="preserve">para mejorar los aprendizajes de los estudiantes </w:t>
            </w:r>
            <w:r>
              <w:rPr>
                <w:rFonts w:ascii="Arial" w:hAnsi="Arial" w:cs="Arial"/>
                <w:sz w:val="24"/>
              </w:rPr>
              <w:t xml:space="preserve">y la práctica pedagógica de los </w:t>
            </w:r>
            <w:r w:rsidRPr="00E57474">
              <w:rPr>
                <w:rFonts w:ascii="Arial" w:hAnsi="Arial" w:cs="Arial"/>
                <w:sz w:val="24"/>
              </w:rPr>
              <w:t xml:space="preserve">docentes, especialmente cuando se hace de </w:t>
            </w:r>
            <w:r>
              <w:rPr>
                <w:rFonts w:ascii="Arial" w:hAnsi="Arial" w:cs="Arial"/>
                <w:sz w:val="24"/>
              </w:rPr>
              <w:t xml:space="preserve">manera sistemática y articulada </w:t>
            </w:r>
            <w:r w:rsidRPr="00E57474">
              <w:rPr>
                <w:rFonts w:ascii="Arial" w:hAnsi="Arial" w:cs="Arial"/>
                <w:sz w:val="24"/>
              </w:rPr>
              <w:t>con la enseñanza y el aprendizaje.</w:t>
            </w:r>
          </w:p>
          <w:p w:rsidR="00E57474" w:rsidRDefault="00E57474" w:rsidP="00E5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Evaluar promueve </w:t>
            </w:r>
            <w:r w:rsidRPr="00E57474">
              <w:rPr>
                <w:rFonts w:ascii="Arial" w:hAnsi="Arial" w:cs="Arial"/>
                <w:sz w:val="24"/>
              </w:rPr>
              <w:t>reflexiones y mejores comprensiones del aprendizaje al posibilitar que docentes, estudiantes y la comunidad escolar contribu</w:t>
            </w:r>
            <w:r>
              <w:rPr>
                <w:rFonts w:ascii="Arial" w:hAnsi="Arial" w:cs="Arial"/>
                <w:sz w:val="24"/>
              </w:rPr>
              <w:t xml:space="preserve">yan activamente a la calidad de </w:t>
            </w:r>
            <w:r w:rsidRPr="00E57474">
              <w:rPr>
                <w:rFonts w:ascii="Arial" w:hAnsi="Arial" w:cs="Arial"/>
                <w:sz w:val="24"/>
              </w:rPr>
              <w:t>la educación.</w:t>
            </w:r>
          </w:p>
          <w:p w:rsidR="00E57474" w:rsidRPr="00E57474" w:rsidRDefault="00E57474" w:rsidP="00E5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Pr="00E57474">
              <w:rPr>
                <w:rFonts w:ascii="Arial" w:hAnsi="Arial" w:cs="Arial"/>
                <w:sz w:val="24"/>
              </w:rPr>
              <w:t>a artic</w:t>
            </w:r>
            <w:r>
              <w:rPr>
                <w:rFonts w:ascii="Arial" w:hAnsi="Arial" w:cs="Arial"/>
                <w:sz w:val="24"/>
              </w:rPr>
              <w:t xml:space="preserve">ulación de la evaluación con la </w:t>
            </w:r>
            <w:r w:rsidRPr="00E57474">
              <w:rPr>
                <w:rFonts w:ascii="Arial" w:hAnsi="Arial" w:cs="Arial"/>
                <w:sz w:val="24"/>
              </w:rPr>
              <w:t xml:space="preserve">práctica cotidiana </w:t>
            </w:r>
            <w:r>
              <w:rPr>
                <w:rFonts w:ascii="Arial" w:hAnsi="Arial" w:cs="Arial"/>
                <w:sz w:val="24"/>
              </w:rPr>
              <w:t xml:space="preserve">de los docentes </w:t>
            </w:r>
            <w:r w:rsidRPr="00E57474">
              <w:rPr>
                <w:rFonts w:ascii="Arial" w:hAnsi="Arial" w:cs="Arial"/>
                <w:sz w:val="24"/>
              </w:rPr>
              <w:t xml:space="preserve">es un medio para conocer el </w:t>
            </w:r>
            <w:r w:rsidRPr="00E57474">
              <w:rPr>
                <w:rFonts w:ascii="Arial" w:hAnsi="Arial" w:cs="Arial"/>
                <w:sz w:val="24"/>
                <w:szCs w:val="24"/>
              </w:rPr>
              <w:t xml:space="preserve">proceso de aprendizaje de sus </w:t>
            </w:r>
            <w:r w:rsidRPr="00E57474">
              <w:rPr>
                <w:rFonts w:ascii="Arial" w:hAnsi="Arial" w:cs="Arial"/>
                <w:sz w:val="24"/>
                <w:szCs w:val="24"/>
              </w:rPr>
              <w:lastRenderedPageBreak/>
              <w:t>alumnos e identificar el tipo de apoyos que requieren para alca</w:t>
            </w:r>
            <w:r w:rsidRPr="00E57474">
              <w:rPr>
                <w:rFonts w:ascii="Arial" w:hAnsi="Arial" w:cs="Arial"/>
                <w:sz w:val="24"/>
                <w:szCs w:val="24"/>
              </w:rPr>
              <w:t xml:space="preserve">nzar los Aprendizajes esperados </w:t>
            </w:r>
            <w:r w:rsidRPr="00E57474">
              <w:rPr>
                <w:rFonts w:ascii="Arial" w:hAnsi="Arial" w:cs="Arial"/>
                <w:sz w:val="24"/>
                <w:szCs w:val="24"/>
              </w:rPr>
              <w:t>mediante nuevas oportunidades para aprender.</w:t>
            </w:r>
          </w:p>
          <w:p w:rsidR="00E57474" w:rsidRPr="00E57474" w:rsidRDefault="00E57474" w:rsidP="00E5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7474">
              <w:rPr>
                <w:rFonts w:ascii="Arial" w:hAnsi="Arial" w:cs="Arial"/>
                <w:sz w:val="24"/>
                <w:szCs w:val="24"/>
              </w:rPr>
              <w:t xml:space="preserve">La información recabada en las brinda un reflejo de la relevancia y pertinencia de sus </w:t>
            </w:r>
            <w:r w:rsidRPr="00E57474">
              <w:rPr>
                <w:rFonts w:ascii="Arial" w:hAnsi="Arial" w:cs="Arial"/>
                <w:sz w:val="24"/>
                <w:szCs w:val="24"/>
              </w:rPr>
              <w:t xml:space="preserve">intervenciones didácticas y </w:t>
            </w:r>
            <w:r w:rsidRPr="00E57474">
              <w:rPr>
                <w:rFonts w:ascii="Arial" w:hAnsi="Arial" w:cs="Arial"/>
                <w:sz w:val="24"/>
                <w:szCs w:val="24"/>
              </w:rPr>
              <w:t>permite gen</w:t>
            </w:r>
            <w:r w:rsidRPr="00E57474">
              <w:rPr>
                <w:rFonts w:ascii="Arial" w:hAnsi="Arial" w:cs="Arial"/>
                <w:sz w:val="24"/>
                <w:szCs w:val="24"/>
              </w:rPr>
              <w:t xml:space="preserve">erar un criterio para hacer modificaciones que atiendan </w:t>
            </w:r>
            <w:r w:rsidRPr="00E57474">
              <w:rPr>
                <w:rFonts w:ascii="Arial" w:hAnsi="Arial" w:cs="Arial"/>
                <w:sz w:val="24"/>
                <w:szCs w:val="24"/>
              </w:rPr>
              <w:t>dificultades y obstáculos del aprendizaje, así como potenciar las fortalezas de los alumnos.</w:t>
            </w:r>
          </w:p>
          <w:p w:rsidR="00E57474" w:rsidRPr="001C6B2D" w:rsidRDefault="00E57474" w:rsidP="00E57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57474">
              <w:rPr>
                <w:rFonts w:ascii="Arial" w:hAnsi="Arial" w:cs="Arial"/>
                <w:sz w:val="24"/>
                <w:szCs w:val="24"/>
              </w:rPr>
              <w:t>A los alumnos, el enfoque formativo de la evaluación les permite conocer sus habilidades para aprender y las dificultades para hacerlo de manera óptima</w:t>
            </w:r>
            <w:r w:rsidRPr="00E5747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CB65D7" w:rsidRPr="001C6B2D" w:rsidRDefault="00CB65D7" w:rsidP="00A040EE">
      <w:pPr>
        <w:rPr>
          <w:rFonts w:ascii="Arial" w:hAnsi="Arial" w:cs="Arial"/>
          <w:sz w:val="24"/>
        </w:rPr>
      </w:pPr>
    </w:p>
    <w:p w:rsidR="00A040EE" w:rsidRPr="001C6B2D" w:rsidRDefault="00CB65D7" w:rsidP="00A040EE">
      <w:pPr>
        <w:rPr>
          <w:rFonts w:ascii="Arial" w:hAnsi="Arial" w:cs="Arial"/>
          <w:sz w:val="24"/>
        </w:rPr>
      </w:pPr>
      <w:r w:rsidRPr="001C6B2D">
        <w:rPr>
          <w:rFonts w:ascii="Arial" w:hAnsi="Arial" w:cs="Arial"/>
          <w:sz w:val="24"/>
        </w:rPr>
        <w:t>Observaciones:</w:t>
      </w:r>
    </w:p>
    <w:p w:rsidR="00CB65D7" w:rsidRPr="001C6B2D" w:rsidRDefault="00CB65D7" w:rsidP="00A040EE">
      <w:pPr>
        <w:rPr>
          <w:rFonts w:ascii="Arial" w:hAnsi="Arial" w:cs="Arial"/>
          <w:b/>
          <w:sz w:val="24"/>
        </w:rPr>
      </w:pPr>
      <w:r w:rsidRPr="001C6B2D">
        <w:rPr>
          <w:rFonts w:ascii="Arial" w:hAnsi="Arial" w:cs="Arial"/>
          <w:sz w:val="24"/>
        </w:rPr>
        <w:t>Identificar el enfoque pedagógico de los cuatro conceptos</w:t>
      </w:r>
      <w:r w:rsidR="006809CD" w:rsidRPr="001C6B2D">
        <w:rPr>
          <w:rFonts w:ascii="Arial" w:hAnsi="Arial" w:cs="Arial"/>
          <w:sz w:val="24"/>
        </w:rPr>
        <w:t xml:space="preserve"> </w:t>
      </w:r>
      <w:r w:rsidR="006809CD" w:rsidRPr="001C6B2D">
        <w:rPr>
          <w:rFonts w:ascii="Arial" w:hAnsi="Arial" w:cs="Arial"/>
          <w:b/>
          <w:sz w:val="24"/>
        </w:rPr>
        <w:t xml:space="preserve">Principios pedagógicos, Ambientes de aprendizaje, Planeación y evaluación de los aprendizajes, La evaluación de los aprendizajes en el aula y en la escuela </w:t>
      </w:r>
      <w:r w:rsidR="006809CD" w:rsidRPr="001C6B2D">
        <w:rPr>
          <w:rFonts w:ascii="Arial" w:hAnsi="Arial" w:cs="Arial"/>
          <w:sz w:val="24"/>
        </w:rPr>
        <w:t xml:space="preserve">según “aprendizajes </w:t>
      </w:r>
      <w:r w:rsidR="00AC5AB5" w:rsidRPr="001C6B2D">
        <w:rPr>
          <w:rFonts w:ascii="Arial" w:hAnsi="Arial" w:cs="Arial"/>
          <w:sz w:val="24"/>
        </w:rPr>
        <w:t>Claves” tiene</w:t>
      </w:r>
      <w:r w:rsidR="006809CD" w:rsidRPr="001C6B2D">
        <w:rPr>
          <w:rFonts w:ascii="Arial" w:hAnsi="Arial" w:cs="Arial"/>
          <w:sz w:val="24"/>
        </w:rPr>
        <w:t xml:space="preserve"> un puntaje de 10 puntos.</w:t>
      </w:r>
    </w:p>
    <w:sectPr w:rsidR="00CB65D7" w:rsidRPr="001C6B2D" w:rsidSect="00BF38D7">
      <w:pgSz w:w="15840" w:h="12240" w:orient="landscape"/>
      <w:pgMar w:top="1701" w:right="1417" w:bottom="170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26" w:rsidRDefault="004C3D26" w:rsidP="00A41DEE">
      <w:pPr>
        <w:spacing w:after="0" w:line="240" w:lineRule="auto"/>
      </w:pPr>
      <w:r>
        <w:separator/>
      </w:r>
    </w:p>
  </w:endnote>
  <w:endnote w:type="continuationSeparator" w:id="0">
    <w:p w:rsidR="004C3D26" w:rsidRDefault="004C3D26" w:rsidP="00A4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26" w:rsidRDefault="004C3D26" w:rsidP="00A41DEE">
      <w:pPr>
        <w:spacing w:after="0" w:line="240" w:lineRule="auto"/>
      </w:pPr>
      <w:r>
        <w:separator/>
      </w:r>
    </w:p>
  </w:footnote>
  <w:footnote w:type="continuationSeparator" w:id="0">
    <w:p w:rsidR="004C3D26" w:rsidRDefault="004C3D26" w:rsidP="00A4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D32"/>
    <w:multiLevelType w:val="hybridMultilevel"/>
    <w:tmpl w:val="46B4C172"/>
    <w:lvl w:ilvl="0" w:tplc="E706795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11532"/>
    <w:multiLevelType w:val="hybridMultilevel"/>
    <w:tmpl w:val="82CA2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01750"/>
    <w:multiLevelType w:val="hybridMultilevel"/>
    <w:tmpl w:val="FE3AA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95404"/>
    <w:multiLevelType w:val="hybridMultilevel"/>
    <w:tmpl w:val="B9FA3F98"/>
    <w:lvl w:ilvl="0" w:tplc="C5409D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EE"/>
    <w:rsid w:val="00135FE4"/>
    <w:rsid w:val="001C6B2D"/>
    <w:rsid w:val="001F2F62"/>
    <w:rsid w:val="004C3D26"/>
    <w:rsid w:val="00524FA4"/>
    <w:rsid w:val="00584DAE"/>
    <w:rsid w:val="006809CD"/>
    <w:rsid w:val="00753C81"/>
    <w:rsid w:val="00804215"/>
    <w:rsid w:val="00880543"/>
    <w:rsid w:val="009F03E9"/>
    <w:rsid w:val="00A040EE"/>
    <w:rsid w:val="00A41DEE"/>
    <w:rsid w:val="00AC5AB5"/>
    <w:rsid w:val="00BF38D7"/>
    <w:rsid w:val="00CA4A87"/>
    <w:rsid w:val="00CB65D7"/>
    <w:rsid w:val="00CE26D8"/>
    <w:rsid w:val="00DD1457"/>
    <w:rsid w:val="00E57474"/>
    <w:rsid w:val="00E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6B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DEE"/>
  </w:style>
  <w:style w:type="paragraph" w:styleId="Piedepgina">
    <w:name w:val="footer"/>
    <w:basedOn w:val="Normal"/>
    <w:link w:val="PiedepginaCar"/>
    <w:uiPriority w:val="99"/>
    <w:unhideWhenUsed/>
    <w:rsid w:val="00A41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DEE"/>
  </w:style>
  <w:style w:type="table" w:styleId="Sombreadomedio1-nfasis6">
    <w:name w:val="Medium Shading 1 Accent 6"/>
    <w:basedOn w:val="Tablanormal"/>
    <w:uiPriority w:val="63"/>
    <w:rsid w:val="00BF38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6B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DEE"/>
  </w:style>
  <w:style w:type="paragraph" w:styleId="Piedepgina">
    <w:name w:val="footer"/>
    <w:basedOn w:val="Normal"/>
    <w:link w:val="PiedepginaCar"/>
    <w:uiPriority w:val="99"/>
    <w:unhideWhenUsed/>
    <w:rsid w:val="00A41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DEE"/>
  </w:style>
  <w:style w:type="table" w:styleId="Sombreadomedio1-nfasis6">
    <w:name w:val="Medium Shading 1 Accent 6"/>
    <w:basedOn w:val="Tablanormal"/>
    <w:uiPriority w:val="63"/>
    <w:rsid w:val="00BF38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yuvic</cp:lastModifiedBy>
  <cp:revision>9</cp:revision>
  <dcterms:created xsi:type="dcterms:W3CDTF">2021-03-19T03:00:00Z</dcterms:created>
  <dcterms:modified xsi:type="dcterms:W3CDTF">2021-03-19T04:35:00Z</dcterms:modified>
</cp:coreProperties>
</file>