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5"/>
        <w:spacing w:lineRule="auto" w:line="240" w:after="0"/>
        <w:rPr>
          <w:b w:val="1"/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</w:pPr>
      <w:r>
        <w:rPr>
          <w:b w:val="1"/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  <w:t xml:space="preserve">Diagnóstico del grupo referente al curso de Forma, Espacio y Medida</w:t>
      </w:r>
    </w:p>
    <w:p>
      <w:pPr>
        <w:pStyle w:val="PO5"/>
        <w:spacing w:lineRule="auto" w:line="240" w:after="0"/>
        <w:rPr>
          <w:i w:val="1"/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</w:pP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¿Cómo podemos ayudar a que todos los niños tengan éxito en </w:t>
      </w: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matemáticas?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A desarrollar su pensamiento analítico y tener en cuenta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todas las estrategias adecuadas para su aprendizaje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¿Qué es lo que un maestro debe saber y ser capaz de hacer para que </w:t>
      </w: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todos los niños tengan éxito en matemáticas?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Conocimientos básicos de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matemáticas y saber cómo expresarlos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¿Cómo podrías definir la resolución de problemas?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Es encontrar la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solución de los problemas.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Según tus conceptos matemáticos, describe que es la Forma, y que </w:t>
      </w: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diferencia existe con Figura.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La forma es un conjunto de contorno y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volumen de una cosa, mientras tanto que la figura es algo externo 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Según tus conceptos matemáticos, describe que es el Espacio y que </w:t>
      </w: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tipos existen.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Existe el espacio geográfico, exterior y fisico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Según tus conceptos matemáticos, describe que es la Medida y que se </w:t>
      </w: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puede medir.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 valor numérico que nos permite observar una magnitud en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un cuerpo físico o un sitio geográfico.</w:t>
      </w: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Según tus conceptos matemáticos, ¿Qué entiendes por Geometría?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Todo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lo que tenga que ver con las figuras, conocer sus contornos y volumen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de cada objeto.</w:t>
      </w:r>
    </w:p>
    <w:p>
      <w:pPr>
        <w:pStyle w:val="PO5"/>
        <w:spacing w:lineRule="auto" w:line="240" w:after="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 </w:t>
      </w:r>
    </w:p>
    <w:p>
      <w:pPr>
        <w:pStyle w:val="PO5"/>
        <w:spacing w:lineRule="auto" w:line="240" w:after="0"/>
        <w:rPr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  <w:t xml:space="preserve">Orientaciones para el desempeño en el curso y ara el desarrollo de las </w:t>
      </w:r>
      <w:r>
        <w:rPr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  <w:t xml:space="preserve">competencias profesionales, correspondientes al plan de estudios.</w:t>
      </w:r>
    </w:p>
    <w:p>
      <w:pPr>
        <w:pStyle w:val="PO5"/>
        <w:spacing w:lineRule="auto" w:line="240" w:after="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¿Qué crees que es indispensable realices como estudiante?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Poner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atencion peparar y estudiar bien los temas, y si se presentar una duda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preguntar sobre ello.</w:t>
      </w:r>
    </w:p>
    <w:p>
      <w:pPr>
        <w:pStyle w:val="PO5"/>
        <w:spacing w:lineRule="auto" w:line="240" w:after="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</w:p>
    <w:p>
      <w:pPr>
        <w:pStyle w:val="PO5"/>
        <w:spacing w:lineRule="auto" w:line="240" w:after="0"/>
        <w:rPr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u w:val="single"/>
          <w:rFonts w:ascii="Times New Roman" w:eastAsia="Calibri" w:hAnsi="Calibri" w:cs="Calibri" w:eastAsiaTheme="minorHAnsi"/>
        </w:rPr>
        <w:t xml:space="preserve">Para el desarrollo y/o desempeño como docente (practicante)  </w:t>
      </w:r>
    </w:p>
    <w:p>
      <w:pPr>
        <w:pStyle w:val="PO5"/>
        <w:spacing w:lineRule="auto" w:line="240" w:after="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¿Qué deberás contemplar y se propicie la producción de conocimiento </w:t>
      </w: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en los alumnos de preescolar?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los temas que van de acuerdo según a sus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edades y saber estrategias y aprendizajes para que haga con mas </w:t>
      </w: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>facilidad.</w:t>
      </w:r>
    </w:p>
    <w:p>
      <w:pPr>
        <w:pStyle w:val="PO5"/>
        <w:spacing w:lineRule="auto" w:line="240" w:after="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</w:p>
    <w:p>
      <w:pPr>
        <w:pStyle w:val="PO5"/>
        <w:numPr>
          <w:ilvl w:val="0"/>
          <w:numId w:val="1"/>
        </w:numPr>
        <w:spacing w:lineRule="auto" w:line="240" w:after="0"/>
        <w:ind w:left="720" w:hanging="360"/>
        <w:rPr>
          <w:color w:val="000000"/>
          <w:sz w:val="28"/>
          <w:szCs w:val="28"/>
          <w:rFonts w:ascii="Times New Roman" w:eastAsia="Calibri" w:hAnsi="Calibri" w:cs="Calibri" w:eastAsiaTheme="minorHAnsi"/>
        </w:rPr>
      </w:pP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¿Con respecto a las matemáticas en preescolar es importante conocer </w:t>
      </w:r>
      <w:r>
        <w:rPr>
          <w:color w:val="000000"/>
          <w:sz w:val="28"/>
          <w:szCs w:val="28"/>
          <w:rFonts w:ascii="Times New Roman" w:eastAsia="Times New Roman" w:hAnsi="Times New Roman" w:cs="Times New Roman" w:eastAsiaTheme="minorHAnsi"/>
        </w:rPr>
        <w:t xml:space="preserve">sobre las estrategias de enseñanza - aprendizaje de los estu</w:t>
      </w:r>
      <w:r>
        <w:rPr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diantes? </w:t>
      </w:r>
    </w:p>
    <w:p>
      <w:pPr>
        <w:spacing w:lineRule="auto" w:line="276" w:after="200"/>
        <w:rPr>
          <w:color w:val="000000"/>
          <w:sz w:val="22"/>
          <w:szCs w:val="22"/>
          <w:rFonts w:ascii="NanumGothic" w:eastAsia="NanumGothic" w:hAnsi="NanumGothic" w:cs="NanumGothic"/>
        </w:rPr>
      </w:pPr>
      <w:r>
        <w:rPr>
          <w:i w:val="1"/>
          <w:color w:val="000000"/>
          <w:sz w:val="28"/>
          <w:szCs w:val="28"/>
          <w:rFonts w:ascii="Times New Roman" w:eastAsia="Calibri" w:hAnsi="Calibri" w:cs="Calibri" w:eastAsiaTheme="minorHAnsi"/>
        </w:rPr>
        <w:t xml:space="preserve">si, ya que se realizara con mas facilidad trabajar con ellos.</w:t>
      </w:r>
    </w:p>
    <w:sectPr>
      <w:headerReference w:type="default" r:id="rId5"/>
      <w:pgSz w:w="12240" w:h="15840"/>
      <w:pgMar w:top="1417" w:left="1701" w:bottom="1417" w:right="1701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spacing w:lineRule="auto" w:line="259"/>
      <w:rPr>
        <w:color w:val="auto"/>
        <w:sz w:val="22"/>
        <w:szCs w:val="22"/>
        <w:rFonts w:ascii="NanumGothic" w:eastAsia="NanumGothic" w:hAnsi="NanumGothic" w:cs="Nanum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59D0F01"/>
    <w:lvl w:ilvl="0">
      <w:lvlJc w:val="left"/>
      <w:numFmt w:val="decimal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/>
</cp:coreProperties>
</file>