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C59" w:rsidRPr="00812C59" w:rsidRDefault="00812C59" w:rsidP="00812C59">
      <w:pPr>
        <w:tabs>
          <w:tab w:val="left" w:leader="underscore" w:pos="142"/>
        </w:tabs>
        <w:jc w:val="center"/>
        <w:rPr>
          <w:rFonts w:ascii="Times New Roman" w:hAnsi="Times New Roman" w:cs="Times New Roman"/>
          <w:b/>
          <w:sz w:val="32"/>
          <w:szCs w:val="36"/>
        </w:rPr>
      </w:pPr>
      <w:r w:rsidRPr="00812C59">
        <w:rPr>
          <w:rFonts w:ascii="Times New Roman" w:hAnsi="Times New Roman" w:cs="Times New Roman"/>
          <w:b/>
          <w:sz w:val="32"/>
          <w:szCs w:val="36"/>
        </w:rPr>
        <w:t>ESCUELA NORMAL DE EDUCACIÓN PREESCOLAR</w:t>
      </w:r>
    </w:p>
    <w:p w:rsidR="00812C59" w:rsidRPr="00812C59" w:rsidRDefault="00812C59" w:rsidP="00812C59">
      <w:pPr>
        <w:tabs>
          <w:tab w:val="left" w:leader="underscore" w:pos="142"/>
        </w:tabs>
        <w:jc w:val="center"/>
        <w:rPr>
          <w:rFonts w:ascii="Times New Roman" w:hAnsi="Times New Roman" w:cs="Times New Roman"/>
          <w:b/>
          <w:sz w:val="32"/>
          <w:szCs w:val="36"/>
        </w:rPr>
      </w:pPr>
      <w:r w:rsidRPr="00812C59">
        <w:rPr>
          <w:rFonts w:ascii="Times New Roman" w:hAnsi="Times New Roman" w:cs="Times New Roman"/>
          <w:b/>
          <w:noProof/>
          <w:sz w:val="32"/>
          <w:szCs w:val="36"/>
          <w:lang w:eastAsia="es-MX"/>
        </w:rPr>
        <w:drawing>
          <wp:inline distT="0" distB="0" distL="0" distR="0">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1.png"/>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812C59" w:rsidRPr="00812C59" w:rsidRDefault="00812C59" w:rsidP="00812C59">
      <w:pPr>
        <w:tabs>
          <w:tab w:val="left" w:leader="underscore" w:pos="142"/>
        </w:tabs>
        <w:jc w:val="center"/>
        <w:rPr>
          <w:rFonts w:ascii="Times New Roman" w:hAnsi="Times New Roman" w:cs="Times New Roman"/>
          <w:b/>
          <w:sz w:val="32"/>
          <w:szCs w:val="36"/>
        </w:rPr>
      </w:pPr>
      <w:r w:rsidRPr="00812C59">
        <w:rPr>
          <w:rFonts w:ascii="Times New Roman" w:hAnsi="Times New Roman" w:cs="Times New Roman"/>
          <w:b/>
          <w:sz w:val="32"/>
          <w:szCs w:val="36"/>
          <w:highlight w:val="yellow"/>
        </w:rPr>
        <w:t>TRABAJO. PUNTOS IMPORTANTES DEL VIDEO IDENTIDAD Y DISCAPACIDAD</w:t>
      </w:r>
    </w:p>
    <w:p w:rsidR="00812C59" w:rsidRPr="00812C59" w:rsidRDefault="00812C59" w:rsidP="00812C59">
      <w:pPr>
        <w:tabs>
          <w:tab w:val="left" w:leader="underscore" w:pos="142"/>
        </w:tabs>
        <w:jc w:val="center"/>
        <w:rPr>
          <w:rFonts w:ascii="Times New Roman" w:hAnsi="Times New Roman" w:cs="Times New Roman"/>
          <w:b/>
          <w:sz w:val="32"/>
          <w:szCs w:val="36"/>
        </w:rPr>
      </w:pPr>
    </w:p>
    <w:p w:rsidR="00812C59" w:rsidRPr="00812C59" w:rsidRDefault="00812C59" w:rsidP="00812C59">
      <w:pPr>
        <w:tabs>
          <w:tab w:val="left" w:leader="underscore" w:pos="142"/>
        </w:tabs>
        <w:jc w:val="center"/>
        <w:rPr>
          <w:rFonts w:ascii="Times New Roman" w:hAnsi="Times New Roman" w:cs="Times New Roman"/>
          <w:b/>
          <w:sz w:val="32"/>
          <w:szCs w:val="36"/>
        </w:rPr>
      </w:pPr>
    </w:p>
    <w:p w:rsidR="00812C59" w:rsidRPr="00812C59" w:rsidRDefault="00812C59" w:rsidP="00812C59">
      <w:pPr>
        <w:tabs>
          <w:tab w:val="left" w:leader="underscore" w:pos="142"/>
        </w:tabs>
        <w:jc w:val="center"/>
        <w:rPr>
          <w:rFonts w:ascii="Times New Roman" w:hAnsi="Times New Roman" w:cs="Times New Roman"/>
          <w:sz w:val="32"/>
          <w:szCs w:val="36"/>
        </w:rPr>
      </w:pPr>
      <w:r w:rsidRPr="00812C59">
        <w:rPr>
          <w:rFonts w:ascii="Times New Roman" w:hAnsi="Times New Roman" w:cs="Times New Roman"/>
          <w:b/>
          <w:sz w:val="32"/>
          <w:szCs w:val="36"/>
        </w:rPr>
        <w:t xml:space="preserve">CURSO. </w:t>
      </w:r>
      <w:r w:rsidRPr="00812C59">
        <w:rPr>
          <w:rFonts w:ascii="Times New Roman" w:hAnsi="Times New Roman" w:cs="Times New Roman"/>
          <w:sz w:val="32"/>
          <w:szCs w:val="36"/>
        </w:rPr>
        <w:t>ESTRATEGIAS PARA LA EXPLORACIÓN DEL MUNDO SOCIAL</w:t>
      </w:r>
    </w:p>
    <w:p w:rsidR="00812C59" w:rsidRPr="00812C59" w:rsidRDefault="00812C59" w:rsidP="00812C59">
      <w:pPr>
        <w:tabs>
          <w:tab w:val="left" w:leader="underscore" w:pos="142"/>
        </w:tabs>
        <w:jc w:val="center"/>
        <w:rPr>
          <w:rFonts w:ascii="Times New Roman" w:hAnsi="Times New Roman" w:cs="Times New Roman"/>
          <w:b/>
          <w:sz w:val="32"/>
          <w:szCs w:val="36"/>
        </w:rPr>
      </w:pPr>
    </w:p>
    <w:p w:rsidR="00812C59" w:rsidRPr="00812C59" w:rsidRDefault="00812C59" w:rsidP="00812C59">
      <w:pPr>
        <w:tabs>
          <w:tab w:val="left" w:leader="underscore" w:pos="142"/>
        </w:tabs>
        <w:jc w:val="center"/>
        <w:rPr>
          <w:rFonts w:ascii="Times New Roman" w:hAnsi="Times New Roman" w:cs="Times New Roman"/>
          <w:sz w:val="32"/>
          <w:szCs w:val="36"/>
        </w:rPr>
      </w:pPr>
      <w:r w:rsidRPr="00812C59">
        <w:rPr>
          <w:rFonts w:ascii="Times New Roman" w:hAnsi="Times New Roman" w:cs="Times New Roman"/>
          <w:b/>
          <w:sz w:val="32"/>
          <w:szCs w:val="36"/>
        </w:rPr>
        <w:t xml:space="preserve">DOCENTE. </w:t>
      </w:r>
      <w:r w:rsidRPr="00812C59">
        <w:rPr>
          <w:rFonts w:ascii="Times New Roman" w:hAnsi="Times New Roman" w:cs="Times New Roman"/>
          <w:sz w:val="32"/>
          <w:szCs w:val="36"/>
        </w:rPr>
        <w:t>RAMIRO GARCÍA ELIAS</w:t>
      </w:r>
    </w:p>
    <w:p w:rsidR="00812C59" w:rsidRPr="00812C59" w:rsidRDefault="00812C59" w:rsidP="00812C59">
      <w:pPr>
        <w:tabs>
          <w:tab w:val="left" w:leader="underscore" w:pos="142"/>
        </w:tabs>
        <w:jc w:val="center"/>
        <w:rPr>
          <w:rFonts w:ascii="Times New Roman" w:hAnsi="Times New Roman" w:cs="Times New Roman"/>
          <w:b/>
          <w:sz w:val="32"/>
          <w:szCs w:val="36"/>
        </w:rPr>
      </w:pPr>
    </w:p>
    <w:p w:rsidR="00812C59" w:rsidRPr="00812C59" w:rsidRDefault="00812C59" w:rsidP="00812C59">
      <w:pPr>
        <w:tabs>
          <w:tab w:val="left" w:leader="underscore" w:pos="142"/>
        </w:tabs>
        <w:jc w:val="center"/>
        <w:rPr>
          <w:rFonts w:ascii="Times New Roman" w:hAnsi="Times New Roman" w:cs="Times New Roman"/>
          <w:sz w:val="32"/>
          <w:szCs w:val="36"/>
        </w:rPr>
      </w:pPr>
      <w:r w:rsidRPr="00812C59">
        <w:rPr>
          <w:rFonts w:ascii="Times New Roman" w:hAnsi="Times New Roman" w:cs="Times New Roman"/>
          <w:b/>
          <w:sz w:val="32"/>
          <w:szCs w:val="36"/>
        </w:rPr>
        <w:t>ALUMNA</w:t>
      </w:r>
      <w:r w:rsidRPr="00812C59">
        <w:rPr>
          <w:rFonts w:ascii="Times New Roman" w:hAnsi="Times New Roman" w:cs="Times New Roman"/>
          <w:sz w:val="32"/>
          <w:szCs w:val="36"/>
        </w:rPr>
        <w:t>. MARIANA PAOLA PARDO SENA</w:t>
      </w:r>
    </w:p>
    <w:p w:rsidR="00812C59" w:rsidRPr="00812C59" w:rsidRDefault="00812C59" w:rsidP="00812C59">
      <w:pPr>
        <w:tabs>
          <w:tab w:val="left" w:leader="underscore" w:pos="142"/>
        </w:tabs>
        <w:jc w:val="center"/>
        <w:rPr>
          <w:rFonts w:ascii="Times New Roman" w:hAnsi="Times New Roman" w:cs="Times New Roman"/>
          <w:b/>
          <w:sz w:val="32"/>
          <w:szCs w:val="36"/>
        </w:rPr>
      </w:pPr>
    </w:p>
    <w:p w:rsidR="00812C59" w:rsidRPr="00812C59" w:rsidRDefault="00812C59" w:rsidP="00812C59">
      <w:pPr>
        <w:tabs>
          <w:tab w:val="left" w:leader="underscore" w:pos="142"/>
        </w:tabs>
        <w:jc w:val="center"/>
        <w:rPr>
          <w:rFonts w:ascii="Times New Roman" w:hAnsi="Times New Roman" w:cs="Times New Roman"/>
          <w:sz w:val="32"/>
          <w:szCs w:val="36"/>
        </w:rPr>
      </w:pPr>
      <w:r w:rsidRPr="00812C59">
        <w:rPr>
          <w:rFonts w:ascii="Times New Roman" w:hAnsi="Times New Roman" w:cs="Times New Roman"/>
          <w:b/>
          <w:sz w:val="32"/>
          <w:szCs w:val="36"/>
        </w:rPr>
        <w:t xml:space="preserve">N.L </w:t>
      </w:r>
      <w:r w:rsidRPr="00812C59">
        <w:rPr>
          <w:rFonts w:ascii="Times New Roman" w:hAnsi="Times New Roman" w:cs="Times New Roman"/>
          <w:sz w:val="32"/>
          <w:szCs w:val="36"/>
        </w:rPr>
        <w:t>20</w:t>
      </w:r>
    </w:p>
    <w:p w:rsidR="00812C59" w:rsidRPr="00812C59" w:rsidRDefault="00812C59" w:rsidP="00812C59">
      <w:pPr>
        <w:tabs>
          <w:tab w:val="left" w:leader="underscore" w:pos="142"/>
        </w:tabs>
        <w:jc w:val="center"/>
        <w:rPr>
          <w:rFonts w:ascii="Times New Roman" w:hAnsi="Times New Roman" w:cs="Times New Roman"/>
          <w:b/>
          <w:sz w:val="32"/>
          <w:szCs w:val="36"/>
        </w:rPr>
      </w:pPr>
    </w:p>
    <w:p w:rsidR="00812C59" w:rsidRPr="00812C59" w:rsidRDefault="00812C59" w:rsidP="00812C59">
      <w:pPr>
        <w:tabs>
          <w:tab w:val="left" w:leader="underscore" w:pos="142"/>
        </w:tabs>
        <w:jc w:val="center"/>
        <w:rPr>
          <w:rFonts w:ascii="Times New Roman" w:hAnsi="Times New Roman" w:cs="Times New Roman"/>
          <w:sz w:val="32"/>
          <w:szCs w:val="36"/>
        </w:rPr>
      </w:pPr>
      <w:r w:rsidRPr="00812C59">
        <w:rPr>
          <w:rFonts w:ascii="Times New Roman" w:hAnsi="Times New Roman" w:cs="Times New Roman"/>
          <w:b/>
          <w:sz w:val="32"/>
          <w:szCs w:val="36"/>
        </w:rPr>
        <w:t xml:space="preserve">GRADO. </w:t>
      </w:r>
      <w:r w:rsidRPr="00812C59">
        <w:rPr>
          <w:rFonts w:ascii="Times New Roman" w:hAnsi="Times New Roman" w:cs="Times New Roman"/>
          <w:sz w:val="32"/>
          <w:szCs w:val="36"/>
        </w:rPr>
        <w:t>2°</w:t>
      </w:r>
    </w:p>
    <w:p w:rsidR="00812C59" w:rsidRPr="00812C59" w:rsidRDefault="00812C59" w:rsidP="00812C59">
      <w:pPr>
        <w:tabs>
          <w:tab w:val="left" w:leader="underscore" w:pos="142"/>
        </w:tabs>
        <w:jc w:val="center"/>
        <w:rPr>
          <w:rFonts w:ascii="Times New Roman" w:hAnsi="Times New Roman" w:cs="Times New Roman"/>
          <w:b/>
          <w:sz w:val="32"/>
          <w:szCs w:val="36"/>
        </w:rPr>
      </w:pPr>
    </w:p>
    <w:p w:rsidR="00812C59" w:rsidRPr="00812C59" w:rsidRDefault="00812C59" w:rsidP="00812C59">
      <w:pPr>
        <w:tabs>
          <w:tab w:val="left" w:leader="underscore" w:pos="142"/>
        </w:tabs>
        <w:jc w:val="center"/>
        <w:rPr>
          <w:rFonts w:ascii="Times New Roman" w:hAnsi="Times New Roman" w:cs="Times New Roman"/>
          <w:sz w:val="32"/>
          <w:szCs w:val="36"/>
        </w:rPr>
      </w:pPr>
      <w:r w:rsidRPr="00812C59">
        <w:rPr>
          <w:rFonts w:ascii="Times New Roman" w:hAnsi="Times New Roman" w:cs="Times New Roman"/>
          <w:b/>
          <w:sz w:val="32"/>
          <w:szCs w:val="36"/>
        </w:rPr>
        <w:t xml:space="preserve">SECCIÓN. </w:t>
      </w:r>
      <w:r w:rsidRPr="00812C59">
        <w:rPr>
          <w:rFonts w:ascii="Times New Roman" w:hAnsi="Times New Roman" w:cs="Times New Roman"/>
          <w:sz w:val="32"/>
          <w:szCs w:val="36"/>
        </w:rPr>
        <w:t>A</w:t>
      </w:r>
    </w:p>
    <w:p w:rsidR="00812C59" w:rsidRPr="00812C59" w:rsidRDefault="00812C59" w:rsidP="00812C59">
      <w:pPr>
        <w:tabs>
          <w:tab w:val="left" w:leader="underscore" w:pos="142"/>
        </w:tabs>
        <w:jc w:val="center"/>
        <w:rPr>
          <w:rFonts w:ascii="Times New Roman" w:hAnsi="Times New Roman" w:cs="Times New Roman"/>
          <w:b/>
          <w:sz w:val="32"/>
          <w:szCs w:val="36"/>
        </w:rPr>
      </w:pPr>
    </w:p>
    <w:p w:rsidR="00812C59" w:rsidRDefault="00812C59" w:rsidP="00812C59">
      <w:pPr>
        <w:tabs>
          <w:tab w:val="left" w:leader="underscore" w:pos="142"/>
        </w:tabs>
        <w:jc w:val="center"/>
        <w:rPr>
          <w:rFonts w:ascii="Times New Roman" w:hAnsi="Times New Roman" w:cs="Times New Roman"/>
          <w:sz w:val="32"/>
          <w:szCs w:val="36"/>
        </w:rPr>
      </w:pPr>
      <w:r w:rsidRPr="00812C59">
        <w:rPr>
          <w:rFonts w:ascii="Times New Roman" w:hAnsi="Times New Roman" w:cs="Times New Roman"/>
          <w:sz w:val="32"/>
          <w:szCs w:val="36"/>
        </w:rPr>
        <w:t>Lunes 22 de Marzo del 2021, Saltillo Coahuila</w:t>
      </w:r>
    </w:p>
    <w:p w:rsidR="00812C59" w:rsidRDefault="00812C59" w:rsidP="006C5C19">
      <w:pPr>
        <w:tabs>
          <w:tab w:val="left" w:leader="underscore" w:pos="142"/>
        </w:tabs>
        <w:rPr>
          <w:rFonts w:ascii="Times New Roman" w:hAnsi="Times New Roman" w:cs="Times New Roman"/>
          <w:sz w:val="32"/>
          <w:szCs w:val="36"/>
        </w:rPr>
      </w:pPr>
    </w:p>
    <w:p w:rsidR="006C5C19" w:rsidRPr="006D1E49" w:rsidRDefault="006C5C19" w:rsidP="006C5C19">
      <w:pPr>
        <w:tabs>
          <w:tab w:val="left" w:leader="underscore" w:pos="142"/>
        </w:tabs>
        <w:rPr>
          <w:rFonts w:ascii="Arial" w:hAnsi="Arial" w:cs="Arial"/>
          <w:b/>
          <w:sz w:val="28"/>
          <w:szCs w:val="28"/>
        </w:rPr>
      </w:pPr>
      <w:r w:rsidRPr="006D1E49">
        <w:rPr>
          <w:rFonts w:ascii="Arial" w:hAnsi="Arial" w:cs="Arial"/>
          <w:b/>
          <w:sz w:val="28"/>
          <w:szCs w:val="28"/>
        </w:rPr>
        <w:t xml:space="preserve">Puntos importantes acerca del video: Carlos </w:t>
      </w:r>
      <w:proofErr w:type="spellStart"/>
      <w:r w:rsidRPr="006D1E49">
        <w:rPr>
          <w:rFonts w:ascii="Arial" w:hAnsi="Arial" w:cs="Arial"/>
          <w:b/>
          <w:sz w:val="28"/>
          <w:szCs w:val="28"/>
        </w:rPr>
        <w:t>Skliar</w:t>
      </w:r>
      <w:proofErr w:type="spellEnd"/>
      <w:r w:rsidRPr="006D1E49">
        <w:rPr>
          <w:rFonts w:ascii="Arial" w:hAnsi="Arial" w:cs="Arial"/>
          <w:b/>
          <w:sz w:val="28"/>
          <w:szCs w:val="28"/>
        </w:rPr>
        <w:t xml:space="preserve"> Normal - Anormal / Identidad y Discapacidad </w:t>
      </w:r>
    </w:p>
    <w:p w:rsidR="001F52DF" w:rsidRPr="006D1E49" w:rsidRDefault="006C5C19" w:rsidP="006C5C19">
      <w:pPr>
        <w:pStyle w:val="Prrafodelista"/>
        <w:numPr>
          <w:ilvl w:val="0"/>
          <w:numId w:val="1"/>
        </w:numPr>
        <w:tabs>
          <w:tab w:val="left" w:leader="underscore" w:pos="142"/>
        </w:tabs>
        <w:rPr>
          <w:rFonts w:ascii="Arial" w:hAnsi="Arial" w:cs="Arial"/>
          <w:sz w:val="28"/>
          <w:szCs w:val="28"/>
        </w:rPr>
      </w:pPr>
      <w:r w:rsidRPr="006D1E49">
        <w:rPr>
          <w:rFonts w:ascii="Arial" w:hAnsi="Arial" w:cs="Arial"/>
          <w:sz w:val="28"/>
          <w:szCs w:val="28"/>
        </w:rPr>
        <w:t>Habla acerca de la infancia</w:t>
      </w:r>
    </w:p>
    <w:p w:rsidR="006C5C19" w:rsidRPr="006D1E49" w:rsidRDefault="006C5C19" w:rsidP="006C5C19">
      <w:pPr>
        <w:pStyle w:val="Prrafodelista"/>
        <w:numPr>
          <w:ilvl w:val="0"/>
          <w:numId w:val="1"/>
        </w:numPr>
        <w:tabs>
          <w:tab w:val="left" w:leader="underscore" w:pos="142"/>
        </w:tabs>
        <w:rPr>
          <w:rFonts w:ascii="Arial" w:hAnsi="Arial" w:cs="Arial"/>
          <w:sz w:val="28"/>
          <w:szCs w:val="28"/>
        </w:rPr>
      </w:pPr>
      <w:proofErr w:type="spellStart"/>
      <w:r w:rsidRPr="006D1E49">
        <w:rPr>
          <w:rFonts w:ascii="Arial" w:hAnsi="Arial" w:cs="Arial"/>
          <w:sz w:val="28"/>
          <w:szCs w:val="28"/>
        </w:rPr>
        <w:t>Anteriorizar</w:t>
      </w:r>
      <w:proofErr w:type="spellEnd"/>
      <w:r w:rsidRPr="006D1E49">
        <w:rPr>
          <w:rFonts w:ascii="Arial" w:hAnsi="Arial" w:cs="Arial"/>
          <w:sz w:val="28"/>
          <w:szCs w:val="28"/>
        </w:rPr>
        <w:t xml:space="preserve"> la infancia depende de lo que cada uno vive </w:t>
      </w:r>
    </w:p>
    <w:p w:rsidR="006C5C19" w:rsidRPr="006D1E49" w:rsidRDefault="006C5C19" w:rsidP="006C5C19">
      <w:pPr>
        <w:pStyle w:val="Prrafodelista"/>
        <w:numPr>
          <w:ilvl w:val="0"/>
          <w:numId w:val="1"/>
        </w:numPr>
        <w:tabs>
          <w:tab w:val="left" w:leader="underscore" w:pos="142"/>
        </w:tabs>
        <w:rPr>
          <w:rFonts w:ascii="Arial" w:hAnsi="Arial" w:cs="Arial"/>
          <w:sz w:val="28"/>
          <w:szCs w:val="28"/>
        </w:rPr>
      </w:pPr>
      <w:r w:rsidRPr="006D1E49">
        <w:rPr>
          <w:rFonts w:ascii="Arial" w:hAnsi="Arial" w:cs="Arial"/>
          <w:sz w:val="28"/>
          <w:szCs w:val="28"/>
        </w:rPr>
        <w:t>Los tiempos de línea progresal son engañosos</w:t>
      </w:r>
    </w:p>
    <w:p w:rsidR="006C5C19" w:rsidRPr="006D1E49" w:rsidRDefault="006C5C19" w:rsidP="006C5C19">
      <w:pPr>
        <w:pStyle w:val="Prrafodelista"/>
        <w:numPr>
          <w:ilvl w:val="0"/>
          <w:numId w:val="1"/>
        </w:numPr>
        <w:tabs>
          <w:tab w:val="left" w:leader="underscore" w:pos="142"/>
        </w:tabs>
        <w:rPr>
          <w:rFonts w:ascii="Arial" w:hAnsi="Arial" w:cs="Arial"/>
          <w:sz w:val="28"/>
          <w:szCs w:val="28"/>
        </w:rPr>
      </w:pPr>
      <w:r w:rsidRPr="006D1E49">
        <w:rPr>
          <w:rFonts w:ascii="Arial" w:hAnsi="Arial" w:cs="Arial"/>
          <w:sz w:val="28"/>
          <w:szCs w:val="28"/>
        </w:rPr>
        <w:t xml:space="preserve">¿Cómo enseñaremos a los niños el mundo, si no es mi mundo? </w:t>
      </w:r>
    </w:p>
    <w:p w:rsidR="006C5C19" w:rsidRPr="006D1E49" w:rsidRDefault="006C5C19" w:rsidP="006C5C19">
      <w:pPr>
        <w:pStyle w:val="Prrafodelista"/>
        <w:numPr>
          <w:ilvl w:val="0"/>
          <w:numId w:val="1"/>
        </w:numPr>
        <w:tabs>
          <w:tab w:val="left" w:leader="underscore" w:pos="142"/>
        </w:tabs>
        <w:rPr>
          <w:rFonts w:ascii="Arial" w:hAnsi="Arial" w:cs="Arial"/>
          <w:sz w:val="28"/>
          <w:szCs w:val="28"/>
        </w:rPr>
      </w:pPr>
      <w:r w:rsidRPr="006D1E49">
        <w:rPr>
          <w:rFonts w:ascii="Arial" w:hAnsi="Arial" w:cs="Arial"/>
          <w:sz w:val="28"/>
          <w:szCs w:val="28"/>
        </w:rPr>
        <w:t>La infancia es posibilidad</w:t>
      </w:r>
    </w:p>
    <w:p w:rsidR="006C5C19" w:rsidRPr="006D1E49" w:rsidRDefault="006C5C19" w:rsidP="006C5C19">
      <w:pPr>
        <w:pStyle w:val="Prrafodelista"/>
        <w:numPr>
          <w:ilvl w:val="0"/>
          <w:numId w:val="1"/>
        </w:numPr>
        <w:tabs>
          <w:tab w:val="left" w:leader="underscore" w:pos="142"/>
        </w:tabs>
        <w:rPr>
          <w:rFonts w:ascii="Arial" w:hAnsi="Arial" w:cs="Arial"/>
          <w:sz w:val="28"/>
          <w:szCs w:val="28"/>
        </w:rPr>
      </w:pPr>
      <w:r w:rsidRPr="006D1E49">
        <w:rPr>
          <w:rFonts w:ascii="Arial" w:hAnsi="Arial" w:cs="Arial"/>
          <w:sz w:val="28"/>
          <w:szCs w:val="28"/>
        </w:rPr>
        <w:t xml:space="preserve">La infancia es política porque siempre se ve un interés en los niños </w:t>
      </w:r>
    </w:p>
    <w:p w:rsidR="006C5C19" w:rsidRPr="006D1E49" w:rsidRDefault="006C5C19" w:rsidP="006C5C19">
      <w:pPr>
        <w:pStyle w:val="Prrafodelista"/>
        <w:numPr>
          <w:ilvl w:val="0"/>
          <w:numId w:val="1"/>
        </w:numPr>
        <w:tabs>
          <w:tab w:val="left" w:leader="underscore" w:pos="142"/>
        </w:tabs>
        <w:rPr>
          <w:rFonts w:ascii="Arial" w:hAnsi="Arial" w:cs="Arial"/>
          <w:sz w:val="28"/>
          <w:szCs w:val="28"/>
        </w:rPr>
      </w:pPr>
      <w:r w:rsidRPr="006D1E49">
        <w:rPr>
          <w:rFonts w:ascii="Arial" w:hAnsi="Arial" w:cs="Arial"/>
          <w:sz w:val="28"/>
          <w:szCs w:val="28"/>
        </w:rPr>
        <w:t xml:space="preserve">La infancia debe ser educada y formar a los niños  por una línea recta </w:t>
      </w:r>
    </w:p>
    <w:p w:rsidR="006C5C19" w:rsidRPr="006D1E49" w:rsidRDefault="006C5C19" w:rsidP="006C5C19">
      <w:pPr>
        <w:pStyle w:val="Prrafodelista"/>
        <w:numPr>
          <w:ilvl w:val="0"/>
          <w:numId w:val="1"/>
        </w:numPr>
        <w:tabs>
          <w:tab w:val="left" w:leader="underscore" w:pos="142"/>
        </w:tabs>
        <w:rPr>
          <w:rFonts w:ascii="Arial" w:hAnsi="Arial" w:cs="Arial"/>
          <w:sz w:val="28"/>
          <w:szCs w:val="28"/>
        </w:rPr>
      </w:pPr>
      <w:r w:rsidRPr="006D1E49">
        <w:rPr>
          <w:rFonts w:ascii="Arial" w:hAnsi="Arial" w:cs="Arial"/>
          <w:sz w:val="28"/>
          <w:szCs w:val="28"/>
        </w:rPr>
        <w:t xml:space="preserve">El infante es el esclavo del adulto </w:t>
      </w:r>
    </w:p>
    <w:p w:rsidR="006C5C19" w:rsidRPr="006D1E49" w:rsidRDefault="006C5C19" w:rsidP="006C5C19">
      <w:pPr>
        <w:pStyle w:val="Prrafodelista"/>
        <w:numPr>
          <w:ilvl w:val="0"/>
          <w:numId w:val="1"/>
        </w:numPr>
        <w:tabs>
          <w:tab w:val="left" w:leader="underscore" w:pos="142"/>
        </w:tabs>
        <w:rPr>
          <w:rFonts w:ascii="Arial" w:hAnsi="Arial" w:cs="Arial"/>
          <w:sz w:val="28"/>
          <w:szCs w:val="28"/>
        </w:rPr>
      </w:pPr>
      <w:r w:rsidRPr="006D1E49">
        <w:rPr>
          <w:rFonts w:ascii="Arial" w:hAnsi="Arial" w:cs="Arial"/>
          <w:sz w:val="28"/>
          <w:szCs w:val="28"/>
        </w:rPr>
        <w:t>Los niños son incapaces de quedarse quietos con el cuerpo y con la voz</w:t>
      </w:r>
    </w:p>
    <w:p w:rsidR="006C5C19" w:rsidRPr="006D1E49" w:rsidRDefault="006C5C19" w:rsidP="006C5C19">
      <w:pPr>
        <w:pStyle w:val="Prrafodelista"/>
        <w:numPr>
          <w:ilvl w:val="0"/>
          <w:numId w:val="1"/>
        </w:numPr>
        <w:tabs>
          <w:tab w:val="left" w:leader="underscore" w:pos="142"/>
        </w:tabs>
        <w:rPr>
          <w:rFonts w:ascii="Arial" w:hAnsi="Arial" w:cs="Arial"/>
          <w:sz w:val="28"/>
          <w:szCs w:val="28"/>
        </w:rPr>
      </w:pPr>
      <w:r w:rsidRPr="006D1E49">
        <w:rPr>
          <w:rFonts w:ascii="Arial" w:hAnsi="Arial" w:cs="Arial"/>
          <w:sz w:val="28"/>
          <w:szCs w:val="28"/>
        </w:rPr>
        <w:t>El niño tiene que ser un hombre libre</w:t>
      </w:r>
    </w:p>
    <w:p w:rsidR="006C5C19" w:rsidRPr="006D1E49" w:rsidRDefault="006C5C19" w:rsidP="006C5C19">
      <w:pPr>
        <w:pStyle w:val="Prrafodelista"/>
        <w:numPr>
          <w:ilvl w:val="0"/>
          <w:numId w:val="1"/>
        </w:numPr>
        <w:tabs>
          <w:tab w:val="left" w:leader="underscore" w:pos="142"/>
        </w:tabs>
        <w:rPr>
          <w:rFonts w:ascii="Arial" w:hAnsi="Arial" w:cs="Arial"/>
          <w:sz w:val="28"/>
          <w:szCs w:val="28"/>
        </w:rPr>
      </w:pPr>
      <w:r w:rsidRPr="006D1E49">
        <w:rPr>
          <w:rFonts w:ascii="Arial" w:hAnsi="Arial" w:cs="Arial"/>
          <w:sz w:val="28"/>
          <w:szCs w:val="28"/>
        </w:rPr>
        <w:t xml:space="preserve">Walter </w:t>
      </w:r>
      <w:proofErr w:type="spellStart"/>
      <w:r w:rsidRPr="006D1E49">
        <w:rPr>
          <w:rFonts w:ascii="Arial" w:hAnsi="Arial" w:cs="Arial"/>
          <w:sz w:val="28"/>
          <w:szCs w:val="28"/>
        </w:rPr>
        <w:t>Benjamin</w:t>
      </w:r>
      <w:proofErr w:type="spellEnd"/>
      <w:r w:rsidRPr="006D1E49">
        <w:rPr>
          <w:rFonts w:ascii="Arial" w:hAnsi="Arial" w:cs="Arial"/>
          <w:sz w:val="28"/>
          <w:szCs w:val="28"/>
        </w:rPr>
        <w:t xml:space="preserve"> dice que el tiempo de la niñez debía ser en el ahora </w:t>
      </w:r>
    </w:p>
    <w:p w:rsidR="006C5C19" w:rsidRPr="006D1E49" w:rsidRDefault="006C5C19" w:rsidP="006C5C19">
      <w:pPr>
        <w:pStyle w:val="Prrafodelista"/>
        <w:numPr>
          <w:ilvl w:val="0"/>
          <w:numId w:val="1"/>
        </w:numPr>
        <w:tabs>
          <w:tab w:val="left" w:leader="underscore" w:pos="142"/>
        </w:tabs>
        <w:rPr>
          <w:rFonts w:ascii="Arial" w:hAnsi="Arial" w:cs="Arial"/>
          <w:sz w:val="28"/>
          <w:szCs w:val="28"/>
        </w:rPr>
      </w:pPr>
      <w:r w:rsidRPr="006D1E49">
        <w:rPr>
          <w:rFonts w:ascii="Arial" w:hAnsi="Arial" w:cs="Arial"/>
          <w:sz w:val="28"/>
          <w:szCs w:val="28"/>
        </w:rPr>
        <w:t xml:space="preserve">Se tiene que ver al niño con admiración </w:t>
      </w:r>
    </w:p>
    <w:p w:rsidR="006C5C19" w:rsidRPr="006D1E49" w:rsidRDefault="006C5C19" w:rsidP="006C5C19">
      <w:pPr>
        <w:pStyle w:val="Prrafodelista"/>
        <w:numPr>
          <w:ilvl w:val="0"/>
          <w:numId w:val="1"/>
        </w:numPr>
        <w:tabs>
          <w:tab w:val="left" w:leader="underscore" w:pos="142"/>
        </w:tabs>
        <w:rPr>
          <w:rFonts w:ascii="Arial" w:hAnsi="Arial" w:cs="Arial"/>
          <w:sz w:val="28"/>
          <w:szCs w:val="28"/>
        </w:rPr>
      </w:pPr>
      <w:r w:rsidRPr="006D1E49">
        <w:rPr>
          <w:rFonts w:ascii="Arial" w:hAnsi="Arial" w:cs="Arial"/>
          <w:sz w:val="28"/>
          <w:szCs w:val="28"/>
        </w:rPr>
        <w:t>Conducir a la infancia al mundo desdichado del adulto</w:t>
      </w:r>
    </w:p>
    <w:p w:rsidR="006C5C19" w:rsidRPr="006D1E49" w:rsidRDefault="006C5C19" w:rsidP="006C5C19">
      <w:pPr>
        <w:pStyle w:val="Prrafodelista"/>
        <w:numPr>
          <w:ilvl w:val="0"/>
          <w:numId w:val="1"/>
        </w:numPr>
        <w:tabs>
          <w:tab w:val="left" w:leader="underscore" w:pos="142"/>
        </w:tabs>
        <w:rPr>
          <w:rFonts w:ascii="Arial" w:hAnsi="Arial" w:cs="Arial"/>
          <w:sz w:val="28"/>
          <w:szCs w:val="28"/>
        </w:rPr>
      </w:pPr>
      <w:r w:rsidRPr="006D1E49">
        <w:rPr>
          <w:rFonts w:ascii="Arial" w:hAnsi="Arial" w:cs="Arial"/>
          <w:sz w:val="28"/>
          <w:szCs w:val="28"/>
        </w:rPr>
        <w:t xml:space="preserve">Educar significa arrancar al niño de la infancia conduciéndolo al mundo del adulto </w:t>
      </w:r>
    </w:p>
    <w:p w:rsidR="006C5C19" w:rsidRPr="006D1E49" w:rsidRDefault="006C5C19" w:rsidP="006C5C19">
      <w:pPr>
        <w:pStyle w:val="Prrafodelista"/>
        <w:numPr>
          <w:ilvl w:val="0"/>
          <w:numId w:val="1"/>
        </w:numPr>
        <w:tabs>
          <w:tab w:val="left" w:leader="underscore" w:pos="142"/>
        </w:tabs>
        <w:rPr>
          <w:rFonts w:ascii="Arial" w:hAnsi="Arial" w:cs="Arial"/>
          <w:sz w:val="28"/>
          <w:szCs w:val="28"/>
        </w:rPr>
      </w:pPr>
      <w:r w:rsidRPr="006D1E49">
        <w:rPr>
          <w:rFonts w:ascii="Arial" w:hAnsi="Arial" w:cs="Arial"/>
          <w:sz w:val="28"/>
          <w:szCs w:val="28"/>
        </w:rPr>
        <w:t xml:space="preserve">Si yo le enseño al niño, no aprende nada </w:t>
      </w:r>
    </w:p>
    <w:p w:rsidR="006C5C19" w:rsidRPr="006D1E49" w:rsidRDefault="006C5C19" w:rsidP="006C5C19">
      <w:pPr>
        <w:pStyle w:val="Prrafodelista"/>
        <w:numPr>
          <w:ilvl w:val="0"/>
          <w:numId w:val="1"/>
        </w:numPr>
        <w:tabs>
          <w:tab w:val="left" w:leader="underscore" w:pos="142"/>
        </w:tabs>
        <w:rPr>
          <w:rFonts w:ascii="Arial" w:hAnsi="Arial" w:cs="Arial"/>
          <w:sz w:val="28"/>
          <w:szCs w:val="28"/>
        </w:rPr>
      </w:pPr>
      <w:r w:rsidRPr="006D1E49">
        <w:rPr>
          <w:rFonts w:ascii="Arial" w:hAnsi="Arial" w:cs="Arial"/>
          <w:sz w:val="28"/>
          <w:szCs w:val="28"/>
        </w:rPr>
        <w:t xml:space="preserve">Mientras el mundo ande jugueteando con la vida de la gente, le pide a la escuela que soporte, cuide y eduque a los niños </w:t>
      </w:r>
    </w:p>
    <w:p w:rsidR="006C5C19" w:rsidRPr="006D1E49" w:rsidRDefault="006C5C19" w:rsidP="006C5C19">
      <w:pPr>
        <w:pStyle w:val="Prrafodelista"/>
        <w:numPr>
          <w:ilvl w:val="0"/>
          <w:numId w:val="1"/>
        </w:numPr>
        <w:tabs>
          <w:tab w:val="left" w:leader="underscore" w:pos="142"/>
        </w:tabs>
        <w:rPr>
          <w:rFonts w:ascii="Arial" w:hAnsi="Arial" w:cs="Arial"/>
          <w:sz w:val="28"/>
          <w:szCs w:val="28"/>
        </w:rPr>
      </w:pPr>
      <w:r w:rsidRPr="006D1E49">
        <w:rPr>
          <w:rFonts w:ascii="Arial" w:hAnsi="Arial" w:cs="Arial"/>
          <w:sz w:val="28"/>
          <w:szCs w:val="28"/>
        </w:rPr>
        <w:t>García Calvo: los docentes estudian pedagogías que no siempre son buenas y creen que por el hecho de estar escrito en un libro deben de enseñárselo a los niños, sin permitir cuestionarse acerca de ello y sin ver las necesidades que el alumno tiene</w:t>
      </w:r>
    </w:p>
    <w:p w:rsidR="006C5C19" w:rsidRPr="006D1E49" w:rsidRDefault="006C5C19" w:rsidP="006C5C19">
      <w:pPr>
        <w:pStyle w:val="Prrafodelista"/>
        <w:numPr>
          <w:ilvl w:val="0"/>
          <w:numId w:val="1"/>
        </w:numPr>
        <w:tabs>
          <w:tab w:val="left" w:leader="underscore" w:pos="142"/>
        </w:tabs>
        <w:rPr>
          <w:rFonts w:ascii="Arial" w:hAnsi="Arial" w:cs="Arial"/>
          <w:sz w:val="28"/>
          <w:szCs w:val="28"/>
        </w:rPr>
      </w:pPr>
      <w:r w:rsidRPr="006D1E49">
        <w:rPr>
          <w:rFonts w:ascii="Arial" w:hAnsi="Arial" w:cs="Arial"/>
          <w:sz w:val="28"/>
          <w:szCs w:val="28"/>
        </w:rPr>
        <w:t xml:space="preserve">Enseñarle a los niños a vivir y a disfrutar la vida </w:t>
      </w:r>
    </w:p>
    <w:p w:rsidR="006C5C19" w:rsidRDefault="006C5C19" w:rsidP="006C5C19">
      <w:pPr>
        <w:tabs>
          <w:tab w:val="left" w:leader="underscore" w:pos="142"/>
        </w:tabs>
        <w:rPr>
          <w:rFonts w:ascii="Arial" w:hAnsi="Arial" w:cs="Arial"/>
          <w:sz w:val="28"/>
          <w:szCs w:val="28"/>
        </w:rPr>
      </w:pPr>
    </w:p>
    <w:p w:rsidR="006D1E49" w:rsidRDefault="006D1E49" w:rsidP="006C5C19">
      <w:pPr>
        <w:tabs>
          <w:tab w:val="left" w:leader="underscore" w:pos="142"/>
        </w:tabs>
        <w:rPr>
          <w:rFonts w:ascii="Arial" w:hAnsi="Arial" w:cs="Arial"/>
          <w:sz w:val="28"/>
          <w:szCs w:val="28"/>
        </w:rPr>
      </w:pPr>
    </w:p>
    <w:p w:rsidR="006D1E49" w:rsidRDefault="006D1E49" w:rsidP="006C5C19">
      <w:pPr>
        <w:tabs>
          <w:tab w:val="left" w:leader="underscore" w:pos="142"/>
        </w:tabs>
        <w:rPr>
          <w:rFonts w:ascii="Arial" w:hAnsi="Arial" w:cs="Arial"/>
          <w:sz w:val="28"/>
          <w:szCs w:val="28"/>
        </w:rPr>
      </w:pPr>
    </w:p>
    <w:p w:rsidR="006D1E49" w:rsidRPr="006D1E49" w:rsidRDefault="006D1E49" w:rsidP="006D1E49">
      <w:pPr>
        <w:tabs>
          <w:tab w:val="left" w:leader="underscore" w:pos="142"/>
        </w:tabs>
        <w:jc w:val="center"/>
        <w:rPr>
          <w:rFonts w:ascii="Arial" w:hAnsi="Arial" w:cs="Arial"/>
          <w:b/>
          <w:sz w:val="28"/>
          <w:szCs w:val="28"/>
        </w:rPr>
      </w:pPr>
      <w:r w:rsidRPr="006D1E49">
        <w:rPr>
          <w:rFonts w:ascii="Arial" w:hAnsi="Arial" w:cs="Arial"/>
          <w:b/>
          <w:sz w:val="28"/>
          <w:szCs w:val="28"/>
        </w:rPr>
        <w:lastRenderedPageBreak/>
        <w:t>CONCLUSIÓN</w:t>
      </w:r>
      <w:bookmarkStart w:id="0" w:name="_GoBack"/>
      <w:bookmarkEnd w:id="0"/>
    </w:p>
    <w:p w:rsidR="006D1E49" w:rsidRPr="006D1E49" w:rsidRDefault="006D1E49" w:rsidP="006C5C19">
      <w:pPr>
        <w:tabs>
          <w:tab w:val="left" w:leader="underscore" w:pos="142"/>
        </w:tabs>
        <w:rPr>
          <w:rFonts w:ascii="Arial" w:hAnsi="Arial" w:cs="Arial"/>
          <w:sz w:val="28"/>
          <w:szCs w:val="28"/>
        </w:rPr>
      </w:pPr>
    </w:p>
    <w:p w:rsidR="006C5C19" w:rsidRPr="006D1E49" w:rsidRDefault="00812C59" w:rsidP="006C5C19">
      <w:pPr>
        <w:tabs>
          <w:tab w:val="left" w:leader="underscore" w:pos="142"/>
        </w:tabs>
        <w:rPr>
          <w:rFonts w:ascii="Arial" w:hAnsi="Arial" w:cs="Arial"/>
          <w:sz w:val="28"/>
          <w:szCs w:val="28"/>
        </w:rPr>
      </w:pPr>
      <w:r w:rsidRPr="006D1E49">
        <w:rPr>
          <w:rFonts w:ascii="Arial" w:hAnsi="Arial" w:cs="Arial"/>
          <w:sz w:val="28"/>
          <w:szCs w:val="28"/>
        </w:rPr>
        <w:t>E</w:t>
      </w:r>
      <w:r w:rsidR="006C5C19" w:rsidRPr="006D1E49">
        <w:rPr>
          <w:rFonts w:ascii="Arial" w:hAnsi="Arial" w:cs="Arial"/>
          <w:sz w:val="28"/>
          <w:szCs w:val="28"/>
        </w:rPr>
        <w:t xml:space="preserve">n pocas palabras, el video o la conferencia que Carlos </w:t>
      </w:r>
      <w:proofErr w:type="spellStart"/>
      <w:r w:rsidR="006C5C19" w:rsidRPr="006D1E49">
        <w:rPr>
          <w:rFonts w:ascii="Arial" w:hAnsi="Arial" w:cs="Arial"/>
          <w:sz w:val="28"/>
          <w:szCs w:val="28"/>
        </w:rPr>
        <w:t>Skliar</w:t>
      </w:r>
      <w:proofErr w:type="spellEnd"/>
      <w:r w:rsidR="006C5C19" w:rsidRPr="006D1E49">
        <w:rPr>
          <w:rFonts w:ascii="Arial" w:hAnsi="Arial" w:cs="Arial"/>
          <w:sz w:val="28"/>
          <w:szCs w:val="28"/>
        </w:rPr>
        <w:t xml:space="preserve"> realiza, habla sobre que lamentablemente a los niños se les educa para la vida humana y somos tan egoístas que no pensamos en que el niño tiene que vivir su infancia, jugar, disfrutar la vida, aprender de ello, al contrario, solo se quiere que el niño llegue a ser un adulto y trabaje, es por eso que en uno de los puntos se menciona que al niño lo ven en la política como un interés</w:t>
      </w:r>
      <w:r w:rsidR="00094C0A" w:rsidRPr="006D1E49">
        <w:rPr>
          <w:rFonts w:ascii="Arial" w:hAnsi="Arial" w:cs="Arial"/>
          <w:sz w:val="28"/>
          <w:szCs w:val="28"/>
        </w:rPr>
        <w:t xml:space="preserve">, es lamentable esta situación, debemos aprender que los niños son NIÑOS, ellos lo que quieren es disfrutar el ahora, no se preocupan por un futuro. </w:t>
      </w:r>
    </w:p>
    <w:p w:rsidR="00094C0A" w:rsidRPr="006D1E49" w:rsidRDefault="00094C0A" w:rsidP="006C5C19">
      <w:pPr>
        <w:tabs>
          <w:tab w:val="left" w:leader="underscore" w:pos="142"/>
        </w:tabs>
        <w:rPr>
          <w:rFonts w:ascii="Arial" w:hAnsi="Arial" w:cs="Arial"/>
          <w:sz w:val="28"/>
          <w:szCs w:val="28"/>
        </w:rPr>
      </w:pPr>
      <w:r w:rsidRPr="006D1E49">
        <w:rPr>
          <w:rFonts w:ascii="Arial" w:hAnsi="Arial" w:cs="Arial"/>
          <w:sz w:val="28"/>
          <w:szCs w:val="28"/>
        </w:rPr>
        <w:t xml:space="preserve">Es por eso que no es bueno enseñarles desde la perspectiva del YO, porque esto hace que el niño no tenga un interés en aprender, porque todo lo que les enseñaremos será porque nosotros les dijimos que lo hicieran y lo aprendieran, no porque ellos le hayan encontrado alguna función a los conocimientos adquiridos. </w:t>
      </w:r>
    </w:p>
    <w:sectPr w:rsidR="00094C0A" w:rsidRPr="006D1E49" w:rsidSect="00812C59">
      <w:pgSz w:w="12240" w:h="15840"/>
      <w:pgMar w:top="1417" w:right="1701" w:bottom="1417"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73356D"/>
    <w:multiLevelType w:val="hybridMultilevel"/>
    <w:tmpl w:val="872C1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proofState w:spelling="clean" w:grammar="clean"/>
  <w:defaultTabStop w:val="56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0C"/>
    <w:rsid w:val="00094C0A"/>
    <w:rsid w:val="001F52DF"/>
    <w:rsid w:val="00200922"/>
    <w:rsid w:val="0038330C"/>
    <w:rsid w:val="006C5C19"/>
    <w:rsid w:val="006D1E49"/>
    <w:rsid w:val="00812C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70EE8-5316-4E16-9138-889981B0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C5C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5C19"/>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6C5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308622">
      <w:bodyDiv w:val="1"/>
      <w:marLeft w:val="0"/>
      <w:marRight w:val="0"/>
      <w:marTop w:val="0"/>
      <w:marBottom w:val="0"/>
      <w:divBdr>
        <w:top w:val="none" w:sz="0" w:space="0" w:color="auto"/>
        <w:left w:val="none" w:sz="0" w:space="0" w:color="auto"/>
        <w:bottom w:val="none" w:sz="0" w:space="0" w:color="auto"/>
        <w:right w:val="none" w:sz="0" w:space="0" w:color="auto"/>
      </w:divBdr>
    </w:div>
    <w:div w:id="175724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391</Words>
  <Characters>2156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P1_René</cp:lastModifiedBy>
  <cp:revision>6</cp:revision>
  <dcterms:created xsi:type="dcterms:W3CDTF">2021-03-22T02:44:00Z</dcterms:created>
  <dcterms:modified xsi:type="dcterms:W3CDTF">2021-03-22T03:38:00Z</dcterms:modified>
</cp:coreProperties>
</file>