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B5CC4" w:rsidRPr="00285E52" w:rsidRDefault="001B5CC4" w:rsidP="001B5CC4">
      <w:pPr>
        <w:jc w:val="center"/>
        <w:rPr>
          <w:rFonts w:ascii="Arial" w:hAnsi="Arial" w:cs="Arial"/>
          <w:b/>
          <w:bCs/>
          <w:sz w:val="32"/>
          <w:szCs w:val="32"/>
          <w:lang w:val="es-ES"/>
        </w:rPr>
      </w:pPr>
      <w:r>
        <w:rPr>
          <w:noProof/>
        </w:rPr>
        <w:drawing>
          <wp:anchor distT="0" distB="0" distL="114300" distR="114300" simplePos="0" relativeHeight="251658240" behindDoc="1" locked="0" layoutInCell="1" allowOverlap="1">
            <wp:simplePos x="0" y="0"/>
            <wp:positionH relativeFrom="column">
              <wp:posOffset>-668020</wp:posOffset>
            </wp:positionH>
            <wp:positionV relativeFrom="page">
              <wp:posOffset>385034</wp:posOffset>
            </wp:positionV>
            <wp:extent cx="1362075" cy="1012825"/>
            <wp:effectExtent l="0" t="0" r="0" b="3175"/>
            <wp:wrapTight wrapText="bothSides">
              <wp:wrapPolygon edited="0">
                <wp:start x="4834" y="0"/>
                <wp:lineTo x="5035" y="18688"/>
                <wp:lineTo x="8660" y="21126"/>
                <wp:lineTo x="10070" y="21397"/>
                <wp:lineTo x="12487" y="21397"/>
                <wp:lineTo x="13292" y="21126"/>
                <wp:lineTo x="17119" y="18147"/>
                <wp:lineTo x="17320" y="17605"/>
                <wp:lineTo x="17320" y="0"/>
                <wp:lineTo x="483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362075" cy="1012825"/>
                    </a:xfrm>
                    <a:prstGeom prst="rect">
                      <a:avLst/>
                    </a:prstGeom>
                  </pic:spPr>
                </pic:pic>
              </a:graphicData>
            </a:graphic>
            <wp14:sizeRelH relativeFrom="page">
              <wp14:pctWidth>0</wp14:pctWidth>
            </wp14:sizeRelH>
            <wp14:sizeRelV relativeFrom="page">
              <wp14:pctHeight>0</wp14:pctHeight>
            </wp14:sizeRelV>
          </wp:anchor>
        </w:drawing>
      </w:r>
      <w:r w:rsidRPr="00285E52">
        <w:rPr>
          <w:rFonts w:ascii="Arial" w:hAnsi="Arial" w:cs="Arial"/>
          <w:b/>
          <w:bCs/>
          <w:sz w:val="32"/>
          <w:szCs w:val="32"/>
          <w:lang w:val="es-ES"/>
        </w:rPr>
        <w:t>Escuela Normal de Educación Preescolar.</w:t>
      </w:r>
    </w:p>
    <w:p w:rsidR="001B5CC4" w:rsidRPr="00285E52" w:rsidRDefault="001B5CC4" w:rsidP="001B5CC4">
      <w:pPr>
        <w:jc w:val="center"/>
        <w:rPr>
          <w:rFonts w:ascii="Arial" w:hAnsi="Arial" w:cs="Arial"/>
          <w:sz w:val="28"/>
          <w:szCs w:val="28"/>
          <w:lang w:val="es-ES"/>
        </w:rPr>
      </w:pPr>
      <w:r w:rsidRPr="00285E52">
        <w:rPr>
          <w:rFonts w:ascii="Arial" w:hAnsi="Arial" w:cs="Arial"/>
          <w:sz w:val="28"/>
          <w:szCs w:val="28"/>
          <w:lang w:val="es-ES"/>
        </w:rPr>
        <w:t>Licenciatura en educación preescolar</w:t>
      </w:r>
    </w:p>
    <w:p w:rsidR="001B5CC4" w:rsidRPr="00285E52" w:rsidRDefault="001B5CC4" w:rsidP="001B5CC4">
      <w:pPr>
        <w:jc w:val="center"/>
        <w:rPr>
          <w:rFonts w:ascii="Arial" w:hAnsi="Arial" w:cs="Arial"/>
          <w:sz w:val="28"/>
          <w:szCs w:val="28"/>
          <w:lang w:val="es-ES"/>
        </w:rPr>
      </w:pPr>
      <w:r w:rsidRPr="00285E52">
        <w:rPr>
          <w:rFonts w:ascii="Arial" w:hAnsi="Arial" w:cs="Arial"/>
          <w:sz w:val="28"/>
          <w:szCs w:val="28"/>
          <w:lang w:val="es-ES"/>
        </w:rPr>
        <w:t>Ciclo escolar 2020-2021</w:t>
      </w:r>
    </w:p>
    <w:p w:rsidR="001B5CC4" w:rsidRPr="00285E52" w:rsidRDefault="001B5CC4" w:rsidP="001B5CC4">
      <w:pPr>
        <w:jc w:val="center"/>
        <w:rPr>
          <w:rFonts w:ascii="Arial" w:hAnsi="Arial" w:cs="Arial"/>
          <w:sz w:val="28"/>
          <w:szCs w:val="28"/>
          <w:lang w:val="es-ES"/>
        </w:rPr>
      </w:pPr>
      <w:r w:rsidRPr="00285E52">
        <w:rPr>
          <w:rFonts w:ascii="Arial" w:hAnsi="Arial" w:cs="Arial"/>
          <w:sz w:val="28"/>
          <w:szCs w:val="28"/>
          <w:lang w:val="es-ES"/>
        </w:rPr>
        <w:t>Cuarto semestre</w:t>
      </w:r>
    </w:p>
    <w:p w:rsidR="001B5CC4" w:rsidRPr="00285E52" w:rsidRDefault="001B5CC4" w:rsidP="001B5CC4">
      <w:pPr>
        <w:jc w:val="center"/>
        <w:rPr>
          <w:rFonts w:ascii="Arial" w:hAnsi="Arial" w:cs="Arial"/>
          <w:sz w:val="32"/>
          <w:szCs w:val="32"/>
          <w:lang w:val="es-ES"/>
        </w:rPr>
      </w:pPr>
    </w:p>
    <w:p w:rsidR="001B5CC4" w:rsidRPr="00285E52" w:rsidRDefault="001B5CC4" w:rsidP="001B5CC4">
      <w:pPr>
        <w:jc w:val="center"/>
        <w:rPr>
          <w:rFonts w:ascii="Arial" w:hAnsi="Arial" w:cs="Arial"/>
          <w:b/>
          <w:bCs/>
          <w:sz w:val="28"/>
          <w:szCs w:val="28"/>
          <w:lang w:val="es-ES"/>
        </w:rPr>
      </w:pPr>
      <w:r w:rsidRPr="00285E52">
        <w:rPr>
          <w:rFonts w:ascii="Arial" w:hAnsi="Arial" w:cs="Arial"/>
          <w:b/>
          <w:bCs/>
          <w:sz w:val="28"/>
          <w:szCs w:val="28"/>
          <w:lang w:val="es-ES"/>
        </w:rPr>
        <w:t xml:space="preserve">Docente: </w:t>
      </w:r>
      <w:r w:rsidRPr="00285E52">
        <w:rPr>
          <w:rFonts w:ascii="Arial" w:hAnsi="Arial" w:cs="Arial"/>
          <w:sz w:val="28"/>
          <w:szCs w:val="28"/>
          <w:lang w:val="es-ES"/>
        </w:rPr>
        <w:t>Ramiro García Elías</w:t>
      </w:r>
      <w:r w:rsidRPr="00285E52">
        <w:rPr>
          <w:rFonts w:ascii="Arial" w:hAnsi="Arial" w:cs="Arial"/>
          <w:b/>
          <w:bCs/>
          <w:sz w:val="28"/>
          <w:szCs w:val="28"/>
          <w:lang w:val="es-ES"/>
        </w:rPr>
        <w:t xml:space="preserve"> </w:t>
      </w:r>
    </w:p>
    <w:p w:rsidR="001B5CC4" w:rsidRPr="00285E52" w:rsidRDefault="001B5CC4" w:rsidP="001B5CC4">
      <w:pPr>
        <w:jc w:val="center"/>
        <w:rPr>
          <w:rFonts w:ascii="Arial" w:hAnsi="Arial" w:cs="Arial"/>
          <w:sz w:val="28"/>
          <w:szCs w:val="28"/>
          <w:lang w:val="es-ES"/>
        </w:rPr>
      </w:pPr>
      <w:r w:rsidRPr="00285E52">
        <w:rPr>
          <w:rFonts w:ascii="Arial" w:hAnsi="Arial" w:cs="Arial"/>
          <w:b/>
          <w:bCs/>
          <w:sz w:val="28"/>
          <w:szCs w:val="28"/>
          <w:lang w:val="es-ES"/>
        </w:rPr>
        <w:t xml:space="preserve">Curso: </w:t>
      </w:r>
      <w:r w:rsidRPr="00285E52">
        <w:rPr>
          <w:rFonts w:ascii="Arial" w:hAnsi="Arial" w:cs="Arial"/>
          <w:sz w:val="28"/>
          <w:szCs w:val="28"/>
          <w:lang w:val="es-ES"/>
        </w:rPr>
        <w:t>Estrategias para la exploración social</w:t>
      </w:r>
    </w:p>
    <w:p w:rsidR="001B5CC4" w:rsidRPr="00285E52" w:rsidRDefault="001B5CC4" w:rsidP="001B5CC4">
      <w:pPr>
        <w:jc w:val="center"/>
        <w:rPr>
          <w:rFonts w:ascii="Arial" w:hAnsi="Arial" w:cs="Arial"/>
          <w:sz w:val="28"/>
          <w:szCs w:val="28"/>
          <w:lang w:val="es-ES"/>
        </w:rPr>
      </w:pPr>
      <w:r w:rsidRPr="00285E52">
        <w:rPr>
          <w:rFonts w:ascii="Arial" w:hAnsi="Arial" w:cs="Arial"/>
          <w:b/>
          <w:bCs/>
          <w:sz w:val="28"/>
          <w:szCs w:val="28"/>
          <w:lang w:val="es-ES"/>
        </w:rPr>
        <w:t xml:space="preserve">Trabajo: </w:t>
      </w:r>
      <w:r w:rsidRPr="00285E52">
        <w:rPr>
          <w:rFonts w:ascii="Arial" w:hAnsi="Arial" w:cs="Arial"/>
          <w:sz w:val="28"/>
          <w:szCs w:val="28"/>
          <w:lang w:val="es-ES"/>
        </w:rPr>
        <w:t>Saberes previos</w:t>
      </w:r>
    </w:p>
    <w:p w:rsidR="001B5CC4" w:rsidRPr="00285E52" w:rsidRDefault="001B5CC4" w:rsidP="001B5CC4">
      <w:pPr>
        <w:jc w:val="center"/>
        <w:rPr>
          <w:rFonts w:ascii="Arial" w:hAnsi="Arial" w:cs="Arial"/>
          <w:b/>
          <w:bCs/>
          <w:sz w:val="28"/>
          <w:szCs w:val="28"/>
          <w:lang w:val="es-ES"/>
        </w:rPr>
      </w:pPr>
    </w:p>
    <w:p w:rsidR="001B5CC4" w:rsidRPr="00285E52" w:rsidRDefault="001B5CC4" w:rsidP="001B5CC4">
      <w:pPr>
        <w:jc w:val="center"/>
        <w:rPr>
          <w:rFonts w:ascii="Arial" w:hAnsi="Arial" w:cs="Arial"/>
          <w:b/>
          <w:bCs/>
          <w:sz w:val="28"/>
          <w:szCs w:val="28"/>
          <w:lang w:val="es-ES"/>
        </w:rPr>
      </w:pPr>
      <w:r w:rsidRPr="00285E52">
        <w:rPr>
          <w:rFonts w:ascii="Arial" w:hAnsi="Arial" w:cs="Arial"/>
          <w:b/>
          <w:bCs/>
          <w:sz w:val="28"/>
          <w:szCs w:val="28"/>
          <w:lang w:val="es-ES"/>
        </w:rPr>
        <w:t>Unidad I:</w:t>
      </w:r>
    </w:p>
    <w:p w:rsidR="001B5CC4" w:rsidRPr="00285E52" w:rsidRDefault="001B5CC4" w:rsidP="001B5CC4">
      <w:pPr>
        <w:jc w:val="center"/>
        <w:rPr>
          <w:rFonts w:ascii="Arial" w:hAnsi="Arial" w:cs="Arial"/>
          <w:sz w:val="28"/>
          <w:szCs w:val="28"/>
          <w:lang w:val="es-ES"/>
        </w:rPr>
      </w:pPr>
      <w:r w:rsidRPr="00285E52">
        <w:rPr>
          <w:rFonts w:ascii="Arial" w:hAnsi="Arial" w:cs="Arial"/>
          <w:sz w:val="28"/>
          <w:szCs w:val="28"/>
          <w:lang w:val="es-ES"/>
        </w:rPr>
        <w:t>El desarrollo de la identidad y el sentido de partencia en los niños y las niñas de preescolar.</w:t>
      </w:r>
    </w:p>
    <w:p w:rsidR="001B5CC4" w:rsidRDefault="001B5CC4" w:rsidP="001B5CC4">
      <w:pPr>
        <w:jc w:val="center"/>
        <w:rPr>
          <w:rFonts w:ascii="Arial" w:hAnsi="Arial" w:cs="Arial"/>
          <w:b/>
          <w:bCs/>
          <w:sz w:val="32"/>
          <w:szCs w:val="32"/>
          <w:lang w:val="es-ES"/>
        </w:rPr>
      </w:pPr>
    </w:p>
    <w:p w:rsidR="001B5CC4" w:rsidRDefault="001B5CC4" w:rsidP="001B5CC4">
      <w:pPr>
        <w:jc w:val="center"/>
        <w:rPr>
          <w:rFonts w:ascii="Arial" w:hAnsi="Arial" w:cs="Arial"/>
          <w:b/>
          <w:bCs/>
          <w:sz w:val="32"/>
          <w:szCs w:val="32"/>
          <w:lang w:val="es-ES"/>
        </w:rPr>
      </w:pPr>
      <w:r>
        <w:rPr>
          <w:rFonts w:ascii="Arial" w:hAnsi="Arial" w:cs="Arial"/>
          <w:b/>
          <w:bCs/>
          <w:sz w:val="32"/>
          <w:szCs w:val="32"/>
          <w:lang w:val="es-ES"/>
        </w:rPr>
        <w:t>Competencias de la unidad:</w:t>
      </w:r>
    </w:p>
    <w:p w:rsidR="001B5CC4" w:rsidRPr="00285E52" w:rsidRDefault="001B5CC4" w:rsidP="001B5CC4">
      <w:pPr>
        <w:pStyle w:val="Prrafodelista"/>
        <w:numPr>
          <w:ilvl w:val="0"/>
          <w:numId w:val="1"/>
        </w:numPr>
        <w:jc w:val="both"/>
        <w:rPr>
          <w:rFonts w:ascii="Arial" w:eastAsia="Times New Roman" w:hAnsi="Arial" w:cs="Arial"/>
          <w:color w:val="000000"/>
          <w:lang w:eastAsia="es-MX"/>
        </w:rPr>
      </w:pPr>
      <w:r w:rsidRPr="00285E52">
        <w:rPr>
          <w:rFonts w:ascii="Arial" w:eastAsia="Times New Roman" w:hAnsi="Arial" w:cs="Arial"/>
          <w:color w:val="000000"/>
          <w:lang w:eastAsia="es-MX"/>
        </w:rPr>
        <w:t>Detecta los procesos de aprendizaje de sus alumnos para favorecer su desarrollo cognitivo y socioemocional.</w:t>
      </w:r>
    </w:p>
    <w:p w:rsidR="001B5CC4" w:rsidRPr="00285E52" w:rsidRDefault="001B5CC4" w:rsidP="001B5CC4">
      <w:pPr>
        <w:pStyle w:val="Prrafodelista"/>
        <w:numPr>
          <w:ilvl w:val="0"/>
          <w:numId w:val="1"/>
        </w:numPr>
        <w:jc w:val="both"/>
        <w:rPr>
          <w:rFonts w:ascii="Arial" w:eastAsia="Times New Roman" w:hAnsi="Arial" w:cs="Arial"/>
          <w:color w:val="000000"/>
          <w:lang w:eastAsia="es-MX"/>
        </w:rPr>
      </w:pPr>
      <w:r w:rsidRPr="00285E52">
        <w:rPr>
          <w:rFonts w:ascii="Arial" w:eastAsia="Times New Roman" w:hAnsi="Arial" w:cs="Arial"/>
          <w:color w:val="000000"/>
          <w:lang w:eastAsia="es-MX"/>
        </w:rPr>
        <w:t>Aplica el plan y programas de estudio para alcanzar los propósitos educativos y contribuir al pleno desenvolvimiento de las capacidades de sus alumnos.</w:t>
      </w:r>
    </w:p>
    <w:p w:rsidR="001B5CC4" w:rsidRPr="00285E52" w:rsidRDefault="001B5CC4" w:rsidP="001B5CC4">
      <w:pPr>
        <w:pStyle w:val="Prrafodelista"/>
        <w:numPr>
          <w:ilvl w:val="0"/>
          <w:numId w:val="1"/>
        </w:numPr>
        <w:jc w:val="both"/>
        <w:rPr>
          <w:rFonts w:ascii="Arial" w:eastAsia="Times New Roman" w:hAnsi="Arial" w:cs="Arial"/>
          <w:lang w:eastAsia="es-MX"/>
        </w:rPr>
      </w:pPr>
      <w:r w:rsidRPr="00285E52">
        <w:rPr>
          <w:rFonts w:ascii="Arial" w:eastAsia="Times New Roman" w:hAnsi="Arial" w:cs="Arial"/>
          <w:color w:val="00000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1B5CC4" w:rsidRPr="00285E52" w:rsidRDefault="001B5CC4" w:rsidP="001B5CC4">
      <w:pPr>
        <w:pStyle w:val="Prrafodelista"/>
        <w:numPr>
          <w:ilvl w:val="0"/>
          <w:numId w:val="1"/>
        </w:numPr>
        <w:jc w:val="both"/>
        <w:rPr>
          <w:rFonts w:ascii="Arial" w:eastAsia="Times New Roman" w:hAnsi="Arial" w:cs="Arial"/>
          <w:lang w:eastAsia="es-MX"/>
        </w:rPr>
      </w:pPr>
      <w:r w:rsidRPr="00285E52">
        <w:rPr>
          <w:rFonts w:ascii="Arial" w:eastAsia="Times New Roman" w:hAnsi="Arial" w:cs="Arial"/>
          <w:color w:val="000000"/>
          <w:lang w:eastAsia="es-MX"/>
        </w:rPr>
        <w:t>Emplea la evaluación para intervenir en los diferentes ámbitos y momentos de la tarea educativa para mejorar los aprendizajes de sus alumnos.</w:t>
      </w:r>
    </w:p>
    <w:p w:rsidR="001B5CC4" w:rsidRPr="00285E52" w:rsidRDefault="001B5CC4" w:rsidP="001B5CC4">
      <w:pPr>
        <w:pStyle w:val="Prrafodelista"/>
        <w:numPr>
          <w:ilvl w:val="0"/>
          <w:numId w:val="1"/>
        </w:numPr>
        <w:jc w:val="both"/>
        <w:rPr>
          <w:rFonts w:ascii="Arial" w:eastAsia="Times New Roman" w:hAnsi="Arial" w:cs="Arial"/>
          <w:lang w:eastAsia="es-MX"/>
        </w:rPr>
      </w:pPr>
      <w:r w:rsidRPr="00285E52">
        <w:rPr>
          <w:rFonts w:ascii="Arial" w:eastAsia="Times New Roman" w:hAnsi="Arial" w:cs="Arial"/>
          <w:color w:val="000000"/>
          <w:lang w:eastAsia="es-MX"/>
        </w:rPr>
        <w:t>Integra recursos de la investigación educativa para enriquecer su práctica profesional, expresando su interés por el conocimiento, la ciencia y la mejora de la educación.</w:t>
      </w:r>
    </w:p>
    <w:p w:rsidR="001B5CC4" w:rsidRPr="00285E52" w:rsidRDefault="001B5CC4" w:rsidP="001B5CC4">
      <w:pPr>
        <w:pStyle w:val="Prrafodelista"/>
        <w:numPr>
          <w:ilvl w:val="0"/>
          <w:numId w:val="1"/>
        </w:numPr>
        <w:jc w:val="both"/>
        <w:rPr>
          <w:rFonts w:ascii="Arial" w:eastAsia="Times New Roman" w:hAnsi="Arial" w:cs="Arial"/>
          <w:lang w:eastAsia="es-MX"/>
        </w:rPr>
      </w:pPr>
      <w:r w:rsidRPr="00285E52">
        <w:rPr>
          <w:rFonts w:ascii="Arial" w:eastAsia="Times New Roman" w:hAnsi="Arial" w:cs="Arial"/>
          <w:color w:val="000000"/>
          <w:lang w:eastAsia="es-MX"/>
        </w:rPr>
        <w:t>Actua de manera ética ante la diversidad de situaciones que se presentan en la práctica profesional.</w:t>
      </w:r>
    </w:p>
    <w:p w:rsidR="001B5CC4" w:rsidRDefault="001B5CC4" w:rsidP="001B5CC4">
      <w:pPr>
        <w:rPr>
          <w:rFonts w:ascii="Arial" w:hAnsi="Arial" w:cs="Arial"/>
          <w:b/>
          <w:bCs/>
          <w:sz w:val="32"/>
          <w:szCs w:val="32"/>
          <w:lang w:val="es-ES"/>
        </w:rPr>
      </w:pPr>
    </w:p>
    <w:p w:rsidR="001B5CC4" w:rsidRDefault="001B5CC4" w:rsidP="001B5CC4">
      <w:pPr>
        <w:jc w:val="center"/>
        <w:rPr>
          <w:rFonts w:ascii="Arial" w:hAnsi="Arial" w:cs="Arial"/>
          <w:b/>
          <w:bCs/>
          <w:sz w:val="32"/>
          <w:szCs w:val="32"/>
          <w:lang w:val="es-ES"/>
        </w:rPr>
      </w:pPr>
    </w:p>
    <w:p w:rsidR="001B5CC4" w:rsidRPr="00285E52" w:rsidRDefault="001B5CC4" w:rsidP="001B5CC4">
      <w:pPr>
        <w:jc w:val="center"/>
        <w:rPr>
          <w:rFonts w:ascii="Arial" w:hAnsi="Arial" w:cs="Arial"/>
          <w:sz w:val="28"/>
          <w:szCs w:val="28"/>
        </w:rPr>
      </w:pPr>
      <w:r w:rsidRPr="00285E52">
        <w:rPr>
          <w:rFonts w:ascii="Arial" w:hAnsi="Arial" w:cs="Arial"/>
          <w:b/>
          <w:bCs/>
          <w:sz w:val="28"/>
          <w:szCs w:val="28"/>
          <w:lang w:val="es-ES"/>
        </w:rPr>
        <w:t xml:space="preserve">Alumna: </w:t>
      </w:r>
      <w:r w:rsidRPr="00285E52">
        <w:rPr>
          <w:rFonts w:ascii="Arial" w:hAnsi="Arial" w:cs="Arial"/>
          <w:sz w:val="28"/>
          <w:szCs w:val="28"/>
          <w:lang w:val="es-ES"/>
        </w:rPr>
        <w:t xml:space="preserve">Salma Rubí Jiménez Uribe </w:t>
      </w:r>
      <w:r w:rsidRPr="00285E52">
        <w:rPr>
          <w:rFonts w:ascii="Arial" w:hAnsi="Arial" w:cs="Arial"/>
          <w:sz w:val="28"/>
          <w:szCs w:val="28"/>
        </w:rPr>
        <w:t>#12</w:t>
      </w:r>
    </w:p>
    <w:p w:rsidR="001B5CC4" w:rsidRPr="00285E52" w:rsidRDefault="001B5CC4" w:rsidP="001B5CC4">
      <w:pPr>
        <w:jc w:val="center"/>
        <w:rPr>
          <w:rFonts w:ascii="Arial" w:hAnsi="Arial" w:cs="Arial"/>
          <w:b/>
          <w:bCs/>
          <w:sz w:val="28"/>
          <w:szCs w:val="28"/>
          <w:lang w:val="es-ES"/>
        </w:rPr>
      </w:pPr>
    </w:p>
    <w:p w:rsidR="001B5CC4" w:rsidRPr="00285E52" w:rsidRDefault="001B5CC4" w:rsidP="001B5CC4">
      <w:pPr>
        <w:jc w:val="center"/>
        <w:rPr>
          <w:rFonts w:ascii="Arial" w:hAnsi="Arial" w:cs="Arial"/>
          <w:b/>
          <w:bCs/>
          <w:sz w:val="28"/>
          <w:szCs w:val="28"/>
          <w:lang w:val="es-ES"/>
        </w:rPr>
      </w:pPr>
    </w:p>
    <w:p w:rsidR="001B5CC4" w:rsidRPr="00285E52" w:rsidRDefault="001B5CC4" w:rsidP="001B5CC4">
      <w:pPr>
        <w:jc w:val="center"/>
        <w:rPr>
          <w:rFonts w:ascii="Arial" w:hAnsi="Arial" w:cs="Arial"/>
          <w:sz w:val="28"/>
          <w:szCs w:val="28"/>
          <w:lang w:val="es-ES"/>
        </w:rPr>
      </w:pPr>
      <w:r w:rsidRPr="00285E52">
        <w:rPr>
          <w:rFonts w:ascii="Arial" w:hAnsi="Arial" w:cs="Arial"/>
          <w:b/>
          <w:bCs/>
          <w:sz w:val="28"/>
          <w:szCs w:val="28"/>
          <w:lang w:val="es-ES"/>
        </w:rPr>
        <w:t>Grado:</w:t>
      </w:r>
      <w:r w:rsidRPr="00285E52">
        <w:rPr>
          <w:rFonts w:ascii="Arial" w:hAnsi="Arial" w:cs="Arial"/>
          <w:sz w:val="28"/>
          <w:szCs w:val="28"/>
          <w:lang w:val="es-ES"/>
        </w:rPr>
        <w:t xml:space="preserve"> 2º</w:t>
      </w:r>
      <w:r w:rsidRPr="00285E52">
        <w:rPr>
          <w:rFonts w:ascii="Arial" w:hAnsi="Arial" w:cs="Arial"/>
          <w:b/>
          <w:bCs/>
          <w:sz w:val="28"/>
          <w:szCs w:val="28"/>
          <w:lang w:val="es-ES"/>
        </w:rPr>
        <w:t xml:space="preserve">   Sección: </w:t>
      </w:r>
      <w:r w:rsidRPr="00285E52">
        <w:rPr>
          <w:rFonts w:ascii="Arial" w:hAnsi="Arial" w:cs="Arial"/>
          <w:sz w:val="28"/>
          <w:szCs w:val="28"/>
          <w:lang w:val="es-ES"/>
        </w:rPr>
        <w:t>“A”</w:t>
      </w:r>
    </w:p>
    <w:p w:rsidR="001B5CC4" w:rsidRPr="00285E52" w:rsidRDefault="001B5CC4" w:rsidP="001B5CC4">
      <w:pPr>
        <w:jc w:val="center"/>
        <w:rPr>
          <w:rFonts w:ascii="Arial" w:hAnsi="Arial" w:cs="Arial"/>
          <w:sz w:val="28"/>
          <w:szCs w:val="28"/>
          <w:lang w:val="es-ES"/>
        </w:rPr>
      </w:pPr>
    </w:p>
    <w:p w:rsidR="001B5CC4" w:rsidRDefault="001B5CC4" w:rsidP="001B5CC4">
      <w:pPr>
        <w:jc w:val="center"/>
        <w:rPr>
          <w:rFonts w:ascii="Arial" w:hAnsi="Arial" w:cs="Arial"/>
          <w:b/>
          <w:bCs/>
          <w:sz w:val="28"/>
          <w:szCs w:val="28"/>
          <w:lang w:val="es-ES"/>
        </w:rPr>
      </w:pPr>
      <w:r w:rsidRPr="00285E52">
        <w:rPr>
          <w:rFonts w:ascii="Arial" w:hAnsi="Arial" w:cs="Arial"/>
          <w:b/>
          <w:bCs/>
          <w:sz w:val="28"/>
          <w:szCs w:val="28"/>
          <w:lang w:val="es-ES"/>
        </w:rPr>
        <w:t>Marzo 2021</w:t>
      </w:r>
    </w:p>
    <w:p w:rsidR="001B5CC4" w:rsidRDefault="001B5CC4" w:rsidP="001B5CC4">
      <w:pPr>
        <w:jc w:val="center"/>
        <w:rPr>
          <w:rFonts w:ascii="Arial" w:hAnsi="Arial" w:cs="Arial"/>
          <w:b/>
          <w:bCs/>
          <w:sz w:val="28"/>
          <w:szCs w:val="28"/>
          <w:lang w:val="es-ES"/>
        </w:rPr>
      </w:pPr>
    </w:p>
    <w:p w:rsidR="001B5CC4" w:rsidRDefault="001B5CC4" w:rsidP="001B5CC4">
      <w:pPr>
        <w:jc w:val="center"/>
        <w:rPr>
          <w:rFonts w:ascii="Arial" w:hAnsi="Arial" w:cs="Arial"/>
          <w:b/>
          <w:bCs/>
          <w:sz w:val="28"/>
          <w:szCs w:val="28"/>
          <w:lang w:val="es-ES"/>
        </w:rPr>
      </w:pPr>
    </w:p>
    <w:p w:rsidR="001B5CC4" w:rsidRPr="00285E52" w:rsidRDefault="001B5CC4" w:rsidP="001B5CC4">
      <w:pPr>
        <w:jc w:val="center"/>
        <w:rPr>
          <w:rFonts w:ascii="Arial" w:hAnsi="Arial" w:cs="Arial"/>
          <w:b/>
          <w:bCs/>
          <w:sz w:val="28"/>
          <w:szCs w:val="28"/>
          <w:lang w:val="es-ES"/>
        </w:rPr>
      </w:pPr>
    </w:p>
    <w:p w:rsidR="001B5CC4" w:rsidRPr="00285E52" w:rsidRDefault="001B5CC4" w:rsidP="001B5CC4">
      <w:pPr>
        <w:jc w:val="right"/>
        <w:rPr>
          <w:rFonts w:ascii="Arial" w:hAnsi="Arial" w:cs="Arial"/>
          <w:b/>
          <w:bCs/>
          <w:sz w:val="28"/>
          <w:szCs w:val="28"/>
          <w:lang w:val="es-ES"/>
        </w:rPr>
      </w:pPr>
      <w:r w:rsidRPr="00285E52">
        <w:rPr>
          <w:rFonts w:ascii="Arial" w:hAnsi="Arial" w:cs="Arial"/>
          <w:b/>
          <w:bCs/>
          <w:sz w:val="28"/>
          <w:szCs w:val="28"/>
          <w:lang w:val="es-ES"/>
        </w:rPr>
        <w:t xml:space="preserve">Saltillo Coahuila, México </w:t>
      </w:r>
    </w:p>
    <w:p w:rsidR="002E5835" w:rsidRDefault="002E5835" w:rsidP="002E5835">
      <w:pPr>
        <w:rPr>
          <w:rFonts w:ascii="Arial" w:hAnsi="Arial" w:cs="Arial"/>
        </w:rPr>
      </w:pPr>
    </w:p>
    <w:p w:rsidR="002E5835" w:rsidRDefault="002E5835" w:rsidP="002E5835">
      <w:pPr>
        <w:rPr>
          <w:rFonts w:ascii="Arial" w:hAnsi="Arial" w:cs="Arial"/>
        </w:rPr>
      </w:pPr>
    </w:p>
    <w:p w:rsidR="002E5835" w:rsidRDefault="002E5835" w:rsidP="002E5835">
      <w:pPr>
        <w:rPr>
          <w:rFonts w:ascii="Arial" w:hAnsi="Arial" w:cs="Arial"/>
        </w:rPr>
      </w:pPr>
    </w:p>
    <w:p w:rsidR="00BC6E04" w:rsidRDefault="0002397D" w:rsidP="003319D9">
      <w:pPr>
        <w:pStyle w:val="Prrafodelista"/>
        <w:numPr>
          <w:ilvl w:val="0"/>
          <w:numId w:val="3"/>
        </w:numPr>
        <w:spacing w:line="360" w:lineRule="auto"/>
        <w:jc w:val="both"/>
        <w:rPr>
          <w:rFonts w:ascii="Arial" w:hAnsi="Arial" w:cs="Arial"/>
        </w:rPr>
      </w:pPr>
      <w:r>
        <w:rPr>
          <w:noProof/>
        </w:rPr>
        <w:drawing>
          <wp:anchor distT="0" distB="0" distL="114300" distR="114300" simplePos="0" relativeHeight="251659264" behindDoc="1" locked="0" layoutInCell="1" allowOverlap="1">
            <wp:simplePos x="0" y="0"/>
            <wp:positionH relativeFrom="column">
              <wp:posOffset>632049</wp:posOffset>
            </wp:positionH>
            <wp:positionV relativeFrom="page">
              <wp:posOffset>-45309</wp:posOffset>
            </wp:positionV>
            <wp:extent cx="3782060" cy="1470025"/>
            <wp:effectExtent l="0" t="0" r="2540" b="3175"/>
            <wp:wrapTight wrapText="bothSides">
              <wp:wrapPolygon edited="0">
                <wp:start x="0" y="0"/>
                <wp:lineTo x="0" y="21460"/>
                <wp:lineTo x="21542" y="21460"/>
                <wp:lineTo x="21542"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6">
                      <a:extLst>
                        <a:ext uri="{28A0092B-C50C-407E-A947-70E740481C1C}">
                          <a14:useLocalDpi xmlns:a14="http://schemas.microsoft.com/office/drawing/2010/main" val="0"/>
                        </a:ext>
                      </a:extLst>
                    </a:blip>
                    <a:srcRect l="27479" t="27094" r="27319" b="44797"/>
                    <a:stretch/>
                  </pic:blipFill>
                  <pic:spPr bwMode="auto">
                    <a:xfrm>
                      <a:off x="0" y="0"/>
                      <a:ext cx="3782060" cy="1470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5835">
        <w:rPr>
          <w:rFonts w:ascii="Arial" w:hAnsi="Arial" w:cs="Arial"/>
        </w:rPr>
        <w:t>La infancia se vincula con la educación</w:t>
      </w:r>
      <w:r w:rsidR="00D752D3">
        <w:rPr>
          <w:rFonts w:ascii="Arial" w:hAnsi="Arial" w:cs="Arial"/>
        </w:rPr>
        <w:t xml:space="preserve"> y está depende de lo que cada niño vive, es por eso que es dificil mostrarle a los niños el mundo de una manera cuando ellos lo han vivido de alguna otra manera distinta.</w:t>
      </w:r>
    </w:p>
    <w:p w:rsidR="002E5835" w:rsidRDefault="00D752D3" w:rsidP="003319D9">
      <w:pPr>
        <w:pStyle w:val="Prrafodelista"/>
        <w:numPr>
          <w:ilvl w:val="0"/>
          <w:numId w:val="3"/>
        </w:numPr>
        <w:spacing w:line="360" w:lineRule="auto"/>
        <w:jc w:val="both"/>
        <w:rPr>
          <w:rFonts w:ascii="Arial" w:hAnsi="Arial" w:cs="Arial"/>
        </w:rPr>
      </w:pPr>
      <w:r>
        <w:rPr>
          <w:rFonts w:ascii="Arial" w:hAnsi="Arial" w:cs="Arial"/>
        </w:rPr>
        <w:t>La infancia es una etapa maravillosa,</w:t>
      </w:r>
      <w:r w:rsidR="002E6901">
        <w:rPr>
          <w:rFonts w:ascii="Arial" w:hAnsi="Arial" w:cs="Arial"/>
        </w:rPr>
        <w:t>les da</w:t>
      </w:r>
      <w:r>
        <w:rPr>
          <w:rFonts w:ascii="Arial" w:hAnsi="Arial" w:cs="Arial"/>
        </w:rPr>
        <w:t xml:space="preserve"> muchas posibilidades </w:t>
      </w:r>
      <w:r w:rsidR="002E6901">
        <w:rPr>
          <w:rFonts w:ascii="Arial" w:hAnsi="Arial" w:cs="Arial"/>
        </w:rPr>
        <w:t>de lo que pueden lograr, se dice que la infancia también es política, ya que la sociedad espera mucho de</w:t>
      </w:r>
      <w:r w:rsidR="000D31A5">
        <w:rPr>
          <w:rFonts w:ascii="Arial" w:hAnsi="Arial" w:cs="Arial"/>
        </w:rPr>
        <w:t xml:space="preserve"> los niños para ir construyendo una mejor sociedad en vez de tratar de corregir a la sociedad actual.</w:t>
      </w:r>
    </w:p>
    <w:p w:rsidR="000D31A5" w:rsidRDefault="003A141C" w:rsidP="003319D9">
      <w:pPr>
        <w:pStyle w:val="Prrafodelista"/>
        <w:numPr>
          <w:ilvl w:val="0"/>
          <w:numId w:val="3"/>
        </w:numPr>
        <w:spacing w:line="360" w:lineRule="auto"/>
        <w:jc w:val="both"/>
        <w:rPr>
          <w:rFonts w:ascii="Arial" w:hAnsi="Arial" w:cs="Arial"/>
        </w:rPr>
      </w:pPr>
      <w:r>
        <w:rPr>
          <w:rFonts w:ascii="Arial" w:hAnsi="Arial" w:cs="Arial"/>
        </w:rPr>
        <w:t>La infancia es una posibilidad de hacer mejor las cosas, como adultos debemos aprender a escuchar a los niños y no ponerle límites, dejar que su imaginación vuele, que se exprese, que pueda razonar y pensar por si mismo y sobre todo que aprenda.</w:t>
      </w:r>
    </w:p>
    <w:p w:rsidR="003A141C" w:rsidRDefault="003A141C" w:rsidP="003319D9">
      <w:pPr>
        <w:pStyle w:val="Prrafodelista"/>
        <w:numPr>
          <w:ilvl w:val="0"/>
          <w:numId w:val="3"/>
        </w:numPr>
        <w:spacing w:line="360" w:lineRule="auto"/>
        <w:jc w:val="both"/>
        <w:rPr>
          <w:rFonts w:ascii="Arial" w:hAnsi="Arial" w:cs="Arial"/>
        </w:rPr>
      </w:pPr>
      <w:r>
        <w:rPr>
          <w:rFonts w:ascii="Arial" w:hAnsi="Arial" w:cs="Arial"/>
          <w:b/>
          <w:bCs/>
        </w:rPr>
        <w:t xml:space="preserve">Paidea: </w:t>
      </w:r>
      <w:r>
        <w:rPr>
          <w:rFonts w:ascii="Arial" w:hAnsi="Arial" w:cs="Arial"/>
        </w:rPr>
        <w:t>Proceso de crianza de los niños.</w:t>
      </w:r>
    </w:p>
    <w:p w:rsidR="003A141C" w:rsidRDefault="00C435EE" w:rsidP="003319D9">
      <w:pPr>
        <w:pStyle w:val="Prrafodelista"/>
        <w:numPr>
          <w:ilvl w:val="0"/>
          <w:numId w:val="3"/>
        </w:numPr>
        <w:spacing w:line="360" w:lineRule="auto"/>
        <w:jc w:val="both"/>
        <w:rPr>
          <w:rFonts w:ascii="Arial" w:hAnsi="Arial" w:cs="Arial"/>
        </w:rPr>
      </w:pPr>
      <w:r w:rsidRPr="00C435EE">
        <w:rPr>
          <w:rFonts w:ascii="Arial" w:hAnsi="Arial" w:cs="Arial"/>
        </w:rPr>
        <w:t>El trabajo como adultos</w:t>
      </w:r>
      <w:r>
        <w:rPr>
          <w:rFonts w:ascii="Arial" w:hAnsi="Arial" w:cs="Arial"/>
        </w:rPr>
        <w:t>-padres de familia es dar orden a los niños, guiarlos, dirigirlos en línea recta, siempre en dirección al bien.</w:t>
      </w:r>
    </w:p>
    <w:p w:rsidR="00C435EE" w:rsidRDefault="00074DFD" w:rsidP="003319D9">
      <w:pPr>
        <w:pStyle w:val="Prrafodelista"/>
        <w:numPr>
          <w:ilvl w:val="0"/>
          <w:numId w:val="3"/>
        </w:numPr>
        <w:spacing w:line="360" w:lineRule="auto"/>
        <w:jc w:val="both"/>
        <w:rPr>
          <w:rFonts w:ascii="Arial" w:hAnsi="Arial" w:cs="Arial"/>
        </w:rPr>
      </w:pPr>
      <w:r>
        <w:rPr>
          <w:rFonts w:ascii="Arial" w:hAnsi="Arial" w:cs="Arial"/>
        </w:rPr>
        <w:t>Cada niño construye su realidad y su identidad a partir de las significaciones y por procesos que vaya viviendo a lo largo de su infancia.</w:t>
      </w:r>
    </w:p>
    <w:p w:rsidR="00074DFD" w:rsidRDefault="00074DFD" w:rsidP="003319D9">
      <w:pPr>
        <w:pStyle w:val="Prrafodelista"/>
        <w:numPr>
          <w:ilvl w:val="0"/>
          <w:numId w:val="3"/>
        </w:numPr>
        <w:spacing w:line="360" w:lineRule="auto"/>
        <w:jc w:val="both"/>
        <w:rPr>
          <w:rFonts w:ascii="Arial" w:hAnsi="Arial" w:cs="Arial"/>
        </w:rPr>
      </w:pPr>
      <w:r>
        <w:rPr>
          <w:rFonts w:ascii="Arial" w:hAnsi="Arial" w:cs="Arial"/>
        </w:rPr>
        <w:t>Existe una diferencia entre un adulto y un niño, en como es que cada uno percibe las cosas de diferente manera, la infancia es creativa, mientras que un adulto ve las cosas de una manera más real.</w:t>
      </w:r>
    </w:p>
    <w:p w:rsidR="00074DFD" w:rsidRDefault="00074DFD" w:rsidP="003319D9">
      <w:pPr>
        <w:pStyle w:val="Prrafodelista"/>
        <w:numPr>
          <w:ilvl w:val="0"/>
          <w:numId w:val="3"/>
        </w:numPr>
        <w:spacing w:line="360" w:lineRule="auto"/>
        <w:jc w:val="both"/>
        <w:rPr>
          <w:rFonts w:ascii="Arial" w:hAnsi="Arial" w:cs="Arial"/>
        </w:rPr>
      </w:pPr>
      <w:r>
        <w:rPr>
          <w:rFonts w:ascii="Arial" w:hAnsi="Arial" w:cs="Arial"/>
        </w:rPr>
        <w:t>Lo que el adulto quiere lograr es encajar al niño en la sociedad.</w:t>
      </w:r>
    </w:p>
    <w:p w:rsidR="00074DFD" w:rsidRDefault="002D7ACC" w:rsidP="003A141C">
      <w:pPr>
        <w:pStyle w:val="Prrafodelista"/>
        <w:numPr>
          <w:ilvl w:val="0"/>
          <w:numId w:val="3"/>
        </w:numPr>
        <w:spacing w:line="360" w:lineRule="auto"/>
        <w:jc w:val="both"/>
        <w:rPr>
          <w:rFonts w:ascii="Arial" w:hAnsi="Arial" w:cs="Arial"/>
        </w:rPr>
      </w:pPr>
      <w:r>
        <w:rPr>
          <w:rFonts w:ascii="Arial" w:hAnsi="Arial" w:cs="Arial"/>
        </w:rPr>
        <w:t>La educación se enfrenta al diléma en vinculo</w:t>
      </w:r>
      <w:r w:rsidR="00D26261">
        <w:rPr>
          <w:rFonts w:ascii="Arial" w:hAnsi="Arial" w:cs="Arial"/>
        </w:rPr>
        <w:t>.</w:t>
      </w:r>
    </w:p>
    <w:p w:rsidR="00376C15" w:rsidRDefault="00ED5F7F" w:rsidP="003A141C">
      <w:pPr>
        <w:pStyle w:val="Prrafodelista"/>
        <w:numPr>
          <w:ilvl w:val="0"/>
          <w:numId w:val="3"/>
        </w:numPr>
        <w:spacing w:line="360" w:lineRule="auto"/>
        <w:jc w:val="both"/>
        <w:rPr>
          <w:rFonts w:ascii="Arial" w:hAnsi="Arial" w:cs="Arial"/>
        </w:rPr>
      </w:pPr>
      <w:r>
        <w:rPr>
          <w:rFonts w:ascii="Arial" w:hAnsi="Arial" w:cs="Arial"/>
        </w:rPr>
        <w:t xml:space="preserve">Mientras mas se esconde el </w:t>
      </w:r>
      <w:r w:rsidR="00376C15">
        <w:rPr>
          <w:rFonts w:ascii="Arial" w:hAnsi="Arial" w:cs="Arial"/>
        </w:rPr>
        <w:t>“</w:t>
      </w:r>
      <w:r>
        <w:rPr>
          <w:rFonts w:ascii="Arial" w:hAnsi="Arial" w:cs="Arial"/>
        </w:rPr>
        <w:t>yo</w:t>
      </w:r>
      <w:r w:rsidR="00376C15">
        <w:rPr>
          <w:rFonts w:ascii="Arial" w:hAnsi="Arial" w:cs="Arial"/>
        </w:rPr>
        <w:t>” mejor se educa, es decir, mientras los adultos dejen de lado el “yo te voy a enseñar”, ya que puede darle la sensación al niño de que si el adulto no es quien le enseña, no va a aprender.</w:t>
      </w:r>
    </w:p>
    <w:p w:rsidR="00ED5F7F" w:rsidRDefault="00376C15" w:rsidP="00F800BA">
      <w:pPr>
        <w:pStyle w:val="Prrafodelista"/>
        <w:spacing w:line="360" w:lineRule="auto"/>
        <w:jc w:val="both"/>
        <w:rPr>
          <w:rFonts w:ascii="Arial" w:hAnsi="Arial" w:cs="Arial"/>
        </w:rPr>
      </w:pPr>
      <w:r>
        <w:rPr>
          <w:rFonts w:ascii="Arial" w:hAnsi="Arial" w:cs="Arial"/>
        </w:rPr>
        <w:t xml:space="preserve"> </w:t>
      </w:r>
    </w:p>
    <w:p w:rsidR="00D26261" w:rsidRDefault="00D26261" w:rsidP="00ED5F7F">
      <w:pPr>
        <w:spacing w:line="360" w:lineRule="auto"/>
        <w:jc w:val="both"/>
        <w:rPr>
          <w:rFonts w:ascii="Arial" w:hAnsi="Arial" w:cs="Arial"/>
        </w:rPr>
      </w:pPr>
    </w:p>
    <w:p w:rsidR="00ED5F7F" w:rsidRDefault="00ED5F7F" w:rsidP="00ED5F7F">
      <w:pPr>
        <w:spacing w:line="360" w:lineRule="auto"/>
        <w:jc w:val="both"/>
        <w:rPr>
          <w:rFonts w:ascii="Arial" w:hAnsi="Arial" w:cs="Arial"/>
        </w:rPr>
      </w:pPr>
    </w:p>
    <w:p w:rsidR="00ED5F7F" w:rsidRDefault="00ED5F7F" w:rsidP="00ED5F7F">
      <w:pPr>
        <w:spacing w:line="360" w:lineRule="auto"/>
        <w:jc w:val="both"/>
        <w:rPr>
          <w:rFonts w:ascii="Arial" w:hAnsi="Arial" w:cs="Arial"/>
        </w:rPr>
      </w:pPr>
    </w:p>
    <w:p w:rsidR="00ED5F7F" w:rsidRDefault="00ED5F7F" w:rsidP="00ED5F7F">
      <w:pPr>
        <w:spacing w:line="360" w:lineRule="auto"/>
        <w:jc w:val="both"/>
        <w:rPr>
          <w:rFonts w:ascii="Arial" w:hAnsi="Arial" w:cs="Arial"/>
        </w:rPr>
      </w:pPr>
    </w:p>
    <w:p w:rsidR="00ED5F7F" w:rsidRDefault="00733D3E" w:rsidP="00ED5F7F">
      <w:pPr>
        <w:spacing w:line="360" w:lineRule="auto"/>
        <w:jc w:val="both"/>
        <w:rPr>
          <w:rFonts w:ascii="Arial" w:hAnsi="Arial" w:cs="Arial"/>
          <w:b/>
          <w:bCs/>
        </w:rPr>
      </w:pPr>
      <w:r>
        <w:rPr>
          <w:rFonts w:ascii="Arial" w:hAnsi="Arial" w:cs="Arial"/>
          <w:b/>
          <w:bCs/>
        </w:rPr>
        <w:lastRenderedPageBreak/>
        <w:t>Conclusión:</w:t>
      </w:r>
    </w:p>
    <w:p w:rsidR="004A5734" w:rsidRDefault="004A5734" w:rsidP="00ED5F7F">
      <w:pPr>
        <w:spacing w:line="360" w:lineRule="auto"/>
        <w:jc w:val="both"/>
        <w:rPr>
          <w:rFonts w:ascii="Arial" w:hAnsi="Arial" w:cs="Arial"/>
          <w:b/>
          <w:bCs/>
        </w:rPr>
      </w:pPr>
    </w:p>
    <w:p w:rsidR="00733D3E" w:rsidRDefault="00733D3E" w:rsidP="004A5734">
      <w:pPr>
        <w:spacing w:line="360" w:lineRule="auto"/>
        <w:jc w:val="both"/>
        <w:rPr>
          <w:rFonts w:ascii="Arial" w:hAnsi="Arial" w:cs="Arial"/>
        </w:rPr>
      </w:pPr>
      <w:r w:rsidRPr="004A5734">
        <w:rPr>
          <w:rFonts w:ascii="Arial" w:hAnsi="Arial" w:cs="Arial"/>
        </w:rPr>
        <w:t xml:space="preserve">Con este video pude darme cuenta de distintas maneras de ver la infancia, cada niño va acumulando cosas a lo largo de su infancia, que eso le hace crecer como persona, donde construye su realidad y su personalidad de forma particular. El autor menciona que el adulto muchas veces no comprende la infancia de los niños, sin embargo quieren encajarlo en una sociedad, que haga todo lo que los demás hacen sin dejarlo que explore, el adulto es el principal motivo por el cual muchas veces los niños se limitan a ciertas cosas. Debemos dejarlos expermentar, conocer, que por ellos mismos </w:t>
      </w:r>
      <w:r w:rsidR="004A5734" w:rsidRPr="004A5734">
        <w:rPr>
          <w:rFonts w:ascii="Arial" w:hAnsi="Arial" w:cs="Arial"/>
        </w:rPr>
        <w:t>aprendan, claro, siempre tratando de guiarlos de la mejor manera.</w:t>
      </w:r>
    </w:p>
    <w:p w:rsidR="004A5734" w:rsidRPr="004A5734" w:rsidRDefault="004A5734" w:rsidP="004A5734">
      <w:pPr>
        <w:spacing w:line="360" w:lineRule="auto"/>
        <w:jc w:val="both"/>
        <w:rPr>
          <w:rFonts w:ascii="Arial" w:hAnsi="Arial" w:cs="Arial"/>
        </w:rPr>
      </w:pPr>
      <w:r>
        <w:rPr>
          <w:rFonts w:ascii="Arial" w:hAnsi="Arial" w:cs="Arial"/>
        </w:rPr>
        <w:t>Como docentes debemos aprender a poder enseñar de forma distinta a los niños y enseñarle a cada uno de los niños a vivir siempre respetando sus ideologías.</w:t>
      </w:r>
    </w:p>
    <w:p w:rsidR="004A5734" w:rsidRDefault="004A5734" w:rsidP="00ED5F7F">
      <w:pPr>
        <w:spacing w:line="360" w:lineRule="auto"/>
        <w:jc w:val="both"/>
        <w:rPr>
          <w:rFonts w:ascii="Arial" w:hAnsi="Arial" w:cs="Arial"/>
          <w:b/>
          <w:bCs/>
        </w:rPr>
      </w:pPr>
    </w:p>
    <w:p w:rsidR="00733D3E" w:rsidRPr="00733D3E" w:rsidRDefault="00733D3E" w:rsidP="00ED5F7F">
      <w:pPr>
        <w:spacing w:line="360" w:lineRule="auto"/>
        <w:jc w:val="both"/>
        <w:rPr>
          <w:rFonts w:ascii="Arial" w:hAnsi="Arial" w:cs="Arial"/>
          <w:b/>
          <w:bCs/>
        </w:rPr>
      </w:pPr>
    </w:p>
    <w:p w:rsidR="00ED5F7F" w:rsidRDefault="00ED5F7F" w:rsidP="00ED5F7F">
      <w:pPr>
        <w:spacing w:line="360" w:lineRule="auto"/>
        <w:jc w:val="both"/>
        <w:rPr>
          <w:rFonts w:ascii="Arial" w:hAnsi="Arial" w:cs="Arial"/>
        </w:rPr>
      </w:pPr>
    </w:p>
    <w:p w:rsidR="00ED5F7F" w:rsidRDefault="00ED5F7F" w:rsidP="00ED5F7F">
      <w:pPr>
        <w:spacing w:line="360" w:lineRule="auto"/>
        <w:jc w:val="both"/>
        <w:rPr>
          <w:rFonts w:ascii="Arial" w:hAnsi="Arial" w:cs="Arial"/>
        </w:rPr>
      </w:pPr>
    </w:p>
    <w:p w:rsidR="00ED5F7F" w:rsidRDefault="00ED5F7F" w:rsidP="00ED5F7F">
      <w:pPr>
        <w:spacing w:line="360" w:lineRule="auto"/>
        <w:jc w:val="both"/>
        <w:rPr>
          <w:rFonts w:ascii="Arial" w:hAnsi="Arial" w:cs="Arial"/>
        </w:rPr>
      </w:pPr>
    </w:p>
    <w:p w:rsidR="00ED5F7F" w:rsidRDefault="00ED5F7F" w:rsidP="00ED5F7F">
      <w:pPr>
        <w:spacing w:line="360" w:lineRule="auto"/>
        <w:jc w:val="both"/>
        <w:rPr>
          <w:rFonts w:ascii="Arial" w:hAnsi="Arial" w:cs="Arial"/>
        </w:rPr>
      </w:pPr>
    </w:p>
    <w:p w:rsidR="00ED5F7F" w:rsidRDefault="00ED5F7F" w:rsidP="00ED5F7F">
      <w:pPr>
        <w:spacing w:line="360" w:lineRule="auto"/>
        <w:jc w:val="both"/>
        <w:rPr>
          <w:rFonts w:ascii="Arial" w:hAnsi="Arial" w:cs="Arial"/>
        </w:rPr>
      </w:pPr>
    </w:p>
    <w:p w:rsidR="00ED5F7F" w:rsidRDefault="00ED5F7F" w:rsidP="00ED5F7F">
      <w:pPr>
        <w:spacing w:line="360" w:lineRule="auto"/>
        <w:jc w:val="both"/>
        <w:rPr>
          <w:rFonts w:ascii="Arial" w:hAnsi="Arial" w:cs="Arial"/>
        </w:rPr>
      </w:pPr>
      <w:r>
        <w:rPr>
          <w:rFonts w:ascii="Arial" w:hAnsi="Arial" w:cs="Arial"/>
        </w:rPr>
        <w:t>Conclusión</w:t>
      </w:r>
    </w:p>
    <w:p w:rsidR="00ED5F7F" w:rsidRPr="00ED5F7F" w:rsidRDefault="00ED5F7F" w:rsidP="00ED5F7F">
      <w:pPr>
        <w:rPr>
          <w:rFonts w:ascii="Times New Roman" w:eastAsia="Times New Roman" w:hAnsi="Times New Roman" w:cs="Times New Roman"/>
          <w:lang w:eastAsia="es-MX"/>
        </w:rPr>
      </w:pPr>
      <w:r w:rsidRPr="00ED5F7F">
        <w:rPr>
          <w:rFonts w:ascii="Arial" w:eastAsia="Times New Roman" w:hAnsi="Arial" w:cs="Arial"/>
          <w:color w:val="030303"/>
          <w:sz w:val="21"/>
          <w:szCs w:val="21"/>
          <w:shd w:val="clear" w:color="auto" w:fill="F9F9F9"/>
          <w:lang w:eastAsia="es-MX"/>
        </w:rPr>
        <w:t>La infancia es movimiento maravilloso, pero es inaceptable la idealización distorsionada que realiza skliar. No guiar y educar a los niños se llama negligencia. Y es vulneración de derechos.</w:t>
      </w:r>
    </w:p>
    <w:p w:rsidR="00ED5F7F" w:rsidRPr="00ED5F7F" w:rsidRDefault="00ED5F7F" w:rsidP="00ED5F7F">
      <w:pPr>
        <w:spacing w:line="360" w:lineRule="auto"/>
        <w:jc w:val="both"/>
        <w:rPr>
          <w:rFonts w:ascii="Arial" w:hAnsi="Arial" w:cs="Arial"/>
        </w:rPr>
      </w:pPr>
    </w:p>
    <w:sectPr w:rsidR="00ED5F7F" w:rsidRPr="00ED5F7F" w:rsidSect="00873F44">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A2E8A"/>
    <w:multiLevelType w:val="hybridMultilevel"/>
    <w:tmpl w:val="4D2E2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661822"/>
    <w:multiLevelType w:val="hybridMultilevel"/>
    <w:tmpl w:val="E9B8C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F91389"/>
    <w:multiLevelType w:val="hybridMultilevel"/>
    <w:tmpl w:val="51BC2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C4"/>
    <w:rsid w:val="0002397D"/>
    <w:rsid w:val="00074DFD"/>
    <w:rsid w:val="000D31A5"/>
    <w:rsid w:val="001B5CC4"/>
    <w:rsid w:val="002D7ACC"/>
    <w:rsid w:val="002E5835"/>
    <w:rsid w:val="002E6901"/>
    <w:rsid w:val="003319D9"/>
    <w:rsid w:val="00376C15"/>
    <w:rsid w:val="003A141C"/>
    <w:rsid w:val="003C7BED"/>
    <w:rsid w:val="004A5734"/>
    <w:rsid w:val="00677D0C"/>
    <w:rsid w:val="00733D3E"/>
    <w:rsid w:val="00873F44"/>
    <w:rsid w:val="008D5F2D"/>
    <w:rsid w:val="00BC6E04"/>
    <w:rsid w:val="00C435EE"/>
    <w:rsid w:val="00D26261"/>
    <w:rsid w:val="00D752D3"/>
    <w:rsid w:val="00ED5F7F"/>
    <w:rsid w:val="00F800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9D91"/>
  <w15:chartTrackingRefBased/>
  <w15:docId w15:val="{0B0734B9-5C52-3D4F-A10F-A4401E36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C4"/>
  </w:style>
  <w:style w:type="paragraph" w:styleId="Ttulo2">
    <w:name w:val="heading 2"/>
    <w:basedOn w:val="Normal"/>
    <w:link w:val="Ttulo2Car"/>
    <w:uiPriority w:val="9"/>
    <w:qFormat/>
    <w:rsid w:val="008D5F2D"/>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5CC4"/>
    <w:pPr>
      <w:ind w:left="720"/>
      <w:contextualSpacing/>
    </w:pPr>
  </w:style>
  <w:style w:type="character" w:customStyle="1" w:styleId="Ttulo2Car">
    <w:name w:val="Título 2 Car"/>
    <w:basedOn w:val="Fuentedeprrafopredeter"/>
    <w:link w:val="Ttulo2"/>
    <w:uiPriority w:val="9"/>
    <w:rsid w:val="008D5F2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417573">
      <w:bodyDiv w:val="1"/>
      <w:marLeft w:val="0"/>
      <w:marRight w:val="0"/>
      <w:marTop w:val="0"/>
      <w:marBottom w:val="0"/>
      <w:divBdr>
        <w:top w:val="none" w:sz="0" w:space="0" w:color="auto"/>
        <w:left w:val="none" w:sz="0" w:space="0" w:color="auto"/>
        <w:bottom w:val="none" w:sz="0" w:space="0" w:color="auto"/>
        <w:right w:val="none" w:sz="0" w:space="0" w:color="auto"/>
      </w:divBdr>
    </w:div>
    <w:div w:id="731582203">
      <w:bodyDiv w:val="1"/>
      <w:marLeft w:val="0"/>
      <w:marRight w:val="0"/>
      <w:marTop w:val="0"/>
      <w:marBottom w:val="0"/>
      <w:divBdr>
        <w:top w:val="none" w:sz="0" w:space="0" w:color="auto"/>
        <w:left w:val="none" w:sz="0" w:space="0" w:color="auto"/>
        <w:bottom w:val="none" w:sz="0" w:space="0" w:color="auto"/>
        <w:right w:val="none" w:sz="0" w:space="0" w:color="auto"/>
      </w:divBdr>
    </w:div>
    <w:div w:id="82898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618</Words>
  <Characters>3401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RUBI JIMENEZ URIBE</dc:creator>
  <cp:keywords/>
  <dc:description/>
  <cp:lastModifiedBy>SALMA RUBI JIMENEZ URIBE</cp:lastModifiedBy>
  <cp:revision>19</cp:revision>
  <dcterms:created xsi:type="dcterms:W3CDTF">2021-03-22T23:31:00Z</dcterms:created>
  <dcterms:modified xsi:type="dcterms:W3CDTF">2021-03-23T05:51:00Z</dcterms:modified>
</cp:coreProperties>
</file>