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EBADE" w14:textId="7080AAF8" w:rsidR="000D4032" w:rsidRDefault="00AB54BB">
      <w:r>
        <w:rPr>
          <w:rFonts w:ascii="Arial" w:eastAsia="Arial" w:hAnsi="Arial" w:cs="Arial"/>
          <w:noProof/>
        </w:rPr>
        <w:drawing>
          <wp:anchor distT="0" distB="0" distL="114300" distR="114300" simplePos="0" relativeHeight="251668480" behindDoc="1" locked="0" layoutInCell="1" allowOverlap="1" wp14:anchorId="37243B0B" wp14:editId="5CB31444">
            <wp:simplePos x="0" y="0"/>
            <wp:positionH relativeFrom="margin">
              <wp:posOffset>-379828</wp:posOffset>
            </wp:positionH>
            <wp:positionV relativeFrom="paragraph">
              <wp:posOffset>-492174</wp:posOffset>
            </wp:positionV>
            <wp:extent cx="900332" cy="1153550"/>
            <wp:effectExtent l="0" t="0" r="0" b="8890"/>
            <wp:wrapNone/>
            <wp:docPr id="7" name="image1.png" descr="http://187.160.244.18/sistema/Data/tareas/ENEP-00027/_Actividad/_has/00000000/7.png"/>
            <wp:cNvGraphicFramePr/>
            <a:graphic xmlns:a="http://schemas.openxmlformats.org/drawingml/2006/main">
              <a:graphicData uri="http://schemas.openxmlformats.org/drawingml/2006/picture">
                <pic:pic xmlns:pic="http://schemas.openxmlformats.org/drawingml/2006/picture">
                  <pic:nvPicPr>
                    <pic:cNvPr id="0" name="image1.png" descr="http://187.160.244.18/sistema/Data/tareas/ENEP-00027/_Actividad/_has/00000000/7.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900332" cy="1153550"/>
                    </a:xfrm>
                    <a:prstGeom prst="rect">
                      <a:avLst/>
                    </a:prstGeom>
                    <a:ln/>
                  </pic:spPr>
                </pic:pic>
              </a:graphicData>
            </a:graphic>
            <wp14:sizeRelH relativeFrom="margin">
              <wp14:pctWidth>0</wp14:pctWidth>
            </wp14:sizeRelH>
            <wp14:sizeRelV relativeFrom="margin">
              <wp14:pctHeight>0</wp14:pctHeight>
            </wp14:sizeRelV>
          </wp:anchor>
        </w:drawing>
      </w:r>
    </w:p>
    <w:p w14:paraId="5E837FFF" w14:textId="5059749C" w:rsidR="00AB54BB" w:rsidRDefault="00AB54BB" w:rsidP="00AB54BB">
      <w:pPr>
        <w:jc w:val="center"/>
        <w:rPr>
          <w:rFonts w:ascii="Arial" w:eastAsia="Arial" w:hAnsi="Arial" w:cs="Arial"/>
          <w:b/>
          <w:sz w:val="44"/>
          <w:szCs w:val="44"/>
        </w:rPr>
      </w:pPr>
      <w:r>
        <w:rPr>
          <w:rFonts w:ascii="Arial" w:eastAsia="Arial" w:hAnsi="Arial" w:cs="Arial"/>
          <w:b/>
          <w:sz w:val="44"/>
          <w:szCs w:val="44"/>
        </w:rPr>
        <w:t xml:space="preserve">    </w:t>
      </w:r>
      <w:r>
        <w:rPr>
          <w:rFonts w:ascii="Arial" w:eastAsia="Arial" w:hAnsi="Arial" w:cs="Arial"/>
          <w:b/>
          <w:sz w:val="44"/>
          <w:szCs w:val="44"/>
        </w:rPr>
        <w:t>Escuela Normal De Educación Preescolar</w:t>
      </w:r>
    </w:p>
    <w:p w14:paraId="75D2508C" w14:textId="4136DB1C" w:rsidR="00AB54BB" w:rsidRDefault="00AB54BB" w:rsidP="00AB54BB">
      <w:pPr>
        <w:jc w:val="center"/>
        <w:rPr>
          <w:rFonts w:ascii="Arial" w:eastAsia="Arial" w:hAnsi="Arial" w:cs="Arial"/>
          <w:sz w:val="32"/>
          <w:szCs w:val="32"/>
        </w:rPr>
      </w:pPr>
    </w:p>
    <w:p w14:paraId="2068EED1" w14:textId="77777777" w:rsidR="00AB54BB" w:rsidRDefault="00AB54BB" w:rsidP="00AB54BB">
      <w:pPr>
        <w:jc w:val="center"/>
        <w:rPr>
          <w:rFonts w:ascii="Arial" w:eastAsia="Arial" w:hAnsi="Arial" w:cs="Arial"/>
          <w:b/>
          <w:sz w:val="28"/>
          <w:szCs w:val="28"/>
        </w:rPr>
      </w:pPr>
      <w:bookmarkStart w:id="0" w:name="_gjdgxs" w:colFirst="0" w:colLast="0"/>
      <w:bookmarkEnd w:id="0"/>
      <w:r>
        <w:rPr>
          <w:rFonts w:ascii="Arial" w:eastAsia="Arial" w:hAnsi="Arial" w:cs="Arial"/>
          <w:b/>
          <w:sz w:val="28"/>
          <w:szCs w:val="28"/>
        </w:rPr>
        <w:t>Licenciatura en Educación Preescolar</w:t>
      </w:r>
    </w:p>
    <w:p w14:paraId="749E8763" w14:textId="77777777" w:rsidR="00AB54BB" w:rsidRDefault="00AB54BB" w:rsidP="00AB54BB">
      <w:pPr>
        <w:jc w:val="center"/>
        <w:rPr>
          <w:rFonts w:ascii="Arial" w:eastAsia="Arial" w:hAnsi="Arial" w:cs="Arial"/>
          <w:b/>
          <w:sz w:val="28"/>
          <w:szCs w:val="28"/>
        </w:rPr>
      </w:pPr>
      <w:r>
        <w:rPr>
          <w:rFonts w:ascii="Arial" w:eastAsia="Arial" w:hAnsi="Arial" w:cs="Arial"/>
          <w:b/>
          <w:sz w:val="28"/>
          <w:szCs w:val="28"/>
        </w:rPr>
        <w:t>Ciclo escolar 2020 -2021</w:t>
      </w:r>
    </w:p>
    <w:p w14:paraId="00BCDB67" w14:textId="77777777" w:rsidR="00AB54BB" w:rsidRDefault="00AB54BB" w:rsidP="00AB54BB">
      <w:pPr>
        <w:spacing w:line="240" w:lineRule="auto"/>
      </w:pPr>
    </w:p>
    <w:tbl>
      <w:tblPr>
        <w:tblW w:w="8838" w:type="dxa"/>
        <w:tblLayout w:type="fixed"/>
        <w:tblLook w:val="0400" w:firstRow="0" w:lastRow="0" w:firstColumn="0" w:lastColumn="0" w:noHBand="0" w:noVBand="1"/>
      </w:tblPr>
      <w:tblGrid>
        <w:gridCol w:w="8838"/>
      </w:tblGrid>
      <w:tr w:rsidR="00AB54BB" w14:paraId="074AFCCD" w14:textId="77777777" w:rsidTr="00883728">
        <w:tc>
          <w:tcPr>
            <w:tcW w:w="8838" w:type="dxa"/>
          </w:tcPr>
          <w:p w14:paraId="6839AA66" w14:textId="77777777" w:rsidR="00AB54BB" w:rsidRDefault="00AB54BB" w:rsidP="00883728">
            <w:pPr>
              <w:pStyle w:val="Ttulo2"/>
              <w:spacing w:before="75" w:after="75"/>
              <w:ind w:left="60"/>
              <w:jc w:val="center"/>
              <w:rPr>
                <w:rFonts w:ascii="Times New Roman" w:eastAsia="Times New Roman" w:hAnsi="Times New Roman" w:cs="Times New Roman"/>
                <w:b/>
                <w:i/>
                <w:color w:val="000000"/>
                <w:sz w:val="32"/>
                <w:szCs w:val="32"/>
              </w:rPr>
            </w:pPr>
            <w:r>
              <w:rPr>
                <w:rFonts w:ascii="Times New Roman" w:eastAsia="Times New Roman" w:hAnsi="Times New Roman" w:cs="Times New Roman"/>
                <w:b/>
                <w:i/>
                <w:color w:val="000000"/>
                <w:sz w:val="28"/>
                <w:szCs w:val="28"/>
              </w:rPr>
              <w:t>CAMPOS DEL PROGRAMA DE EDUCACIÓN PREESCOLAR</w:t>
            </w:r>
          </w:p>
        </w:tc>
      </w:tr>
    </w:tbl>
    <w:p w14:paraId="62D0F912" w14:textId="77777777" w:rsidR="00AB54BB" w:rsidRDefault="00AB54BB" w:rsidP="00AB54BB">
      <w:pPr>
        <w:jc w:val="center"/>
        <w:rPr>
          <w:rFonts w:ascii="Arial" w:eastAsia="Arial" w:hAnsi="Arial" w:cs="Arial"/>
          <w:sz w:val="24"/>
          <w:szCs w:val="24"/>
        </w:rPr>
      </w:pPr>
      <w:r>
        <w:rPr>
          <w:rFonts w:ascii="Arial" w:eastAsia="Arial" w:hAnsi="Arial" w:cs="Arial"/>
          <w:b/>
          <w:sz w:val="24"/>
          <w:szCs w:val="24"/>
        </w:rPr>
        <w:t xml:space="preserve">Asignatura: </w:t>
      </w:r>
      <w:r>
        <w:rPr>
          <w:rFonts w:ascii="Arial" w:eastAsia="Arial" w:hAnsi="Arial" w:cs="Arial"/>
          <w:sz w:val="24"/>
          <w:szCs w:val="24"/>
        </w:rPr>
        <w:t>Estrategias trabajo docente</w:t>
      </w:r>
    </w:p>
    <w:p w14:paraId="05F01503" w14:textId="77777777" w:rsidR="00AB54BB" w:rsidRDefault="00AB54BB" w:rsidP="00AB54BB">
      <w:pPr>
        <w:pStyle w:val="Ttulo3"/>
        <w:spacing w:before="30" w:after="30"/>
        <w:ind w:left="60"/>
        <w:jc w:val="center"/>
        <w:rPr>
          <w:rFonts w:ascii="Arial" w:eastAsia="Arial" w:hAnsi="Arial" w:cs="Arial"/>
          <w:color w:val="000000"/>
          <w:sz w:val="26"/>
          <w:szCs w:val="26"/>
        </w:rPr>
      </w:pPr>
      <w:r>
        <w:rPr>
          <w:rFonts w:ascii="Arial" w:eastAsia="Arial" w:hAnsi="Arial" w:cs="Arial"/>
          <w:sz w:val="24"/>
          <w:szCs w:val="24"/>
        </w:rPr>
        <w:t>Profesora:</w:t>
      </w:r>
      <w:r>
        <w:rPr>
          <w:rFonts w:ascii="Arial" w:eastAsia="Arial" w:hAnsi="Arial" w:cs="Arial"/>
          <w:color w:val="000000"/>
          <w:sz w:val="40"/>
          <w:szCs w:val="40"/>
        </w:rPr>
        <w:t xml:space="preserve"> </w:t>
      </w:r>
      <w:r>
        <w:rPr>
          <w:rFonts w:ascii="Arial" w:eastAsia="Arial" w:hAnsi="Arial" w:cs="Arial"/>
          <w:color w:val="000000"/>
          <w:sz w:val="26"/>
          <w:szCs w:val="26"/>
        </w:rPr>
        <w:t> </w:t>
      </w:r>
      <w:hyperlink r:id="rId6">
        <w:r>
          <w:rPr>
            <w:b w:val="0"/>
            <w:color w:val="000000"/>
            <w:sz w:val="24"/>
            <w:szCs w:val="24"/>
          </w:rPr>
          <w:t>Angélica María Roca Valdés</w:t>
        </w:r>
      </w:hyperlink>
    </w:p>
    <w:p w14:paraId="6662D606" w14:textId="77777777" w:rsidR="00AB54BB" w:rsidRDefault="00AB54BB" w:rsidP="00AB54BB">
      <w:pPr>
        <w:jc w:val="center"/>
        <w:rPr>
          <w:rFonts w:ascii="Arial" w:eastAsia="Arial" w:hAnsi="Arial" w:cs="Arial"/>
          <w:sz w:val="24"/>
          <w:szCs w:val="24"/>
        </w:rPr>
      </w:pPr>
    </w:p>
    <w:p w14:paraId="78B99E62" w14:textId="6D252C16" w:rsidR="00AB54BB" w:rsidRDefault="00AB54BB" w:rsidP="00AB54BB">
      <w:pPr>
        <w:jc w:val="center"/>
        <w:rPr>
          <w:rFonts w:ascii="Arial" w:eastAsia="Arial" w:hAnsi="Arial" w:cs="Arial"/>
          <w:sz w:val="24"/>
          <w:szCs w:val="24"/>
        </w:rPr>
      </w:pPr>
      <w:r>
        <w:rPr>
          <w:rFonts w:ascii="Arial" w:eastAsia="Arial" w:hAnsi="Arial" w:cs="Arial"/>
          <w:b/>
          <w:sz w:val="24"/>
          <w:szCs w:val="24"/>
        </w:rPr>
        <w:t>Alumna:</w:t>
      </w:r>
      <w:r>
        <w:rPr>
          <w:rFonts w:ascii="Arial" w:eastAsia="Arial" w:hAnsi="Arial" w:cs="Arial"/>
          <w:sz w:val="24"/>
          <w:szCs w:val="24"/>
        </w:rPr>
        <w:t xml:space="preserve"> </w:t>
      </w:r>
      <w:r w:rsidR="00AD44EA">
        <w:rPr>
          <w:rFonts w:ascii="Arial" w:eastAsia="Arial" w:hAnsi="Arial" w:cs="Arial"/>
          <w:sz w:val="24"/>
          <w:szCs w:val="24"/>
        </w:rPr>
        <w:t xml:space="preserve">Claudia Paola </w:t>
      </w:r>
      <w:r w:rsidR="002F0FDA">
        <w:rPr>
          <w:rFonts w:ascii="Arial" w:eastAsia="Arial" w:hAnsi="Arial" w:cs="Arial"/>
          <w:sz w:val="24"/>
          <w:szCs w:val="24"/>
        </w:rPr>
        <w:t>González</w:t>
      </w:r>
      <w:r w:rsidR="00AD44EA">
        <w:rPr>
          <w:rFonts w:ascii="Arial" w:eastAsia="Arial" w:hAnsi="Arial" w:cs="Arial"/>
          <w:sz w:val="24"/>
          <w:szCs w:val="24"/>
        </w:rPr>
        <w:t xml:space="preserve"> </w:t>
      </w:r>
      <w:r w:rsidR="002F0FDA">
        <w:rPr>
          <w:rFonts w:ascii="Arial" w:eastAsia="Arial" w:hAnsi="Arial" w:cs="Arial"/>
          <w:sz w:val="24"/>
          <w:szCs w:val="24"/>
        </w:rPr>
        <w:t>Sánchez.</w:t>
      </w:r>
    </w:p>
    <w:p w14:paraId="461945DF" w14:textId="0CFD8824" w:rsidR="002F0FDA" w:rsidRDefault="002F0FDA" w:rsidP="00AB54BB">
      <w:pPr>
        <w:jc w:val="center"/>
        <w:rPr>
          <w:rFonts w:ascii="Arial" w:eastAsia="Arial" w:hAnsi="Arial" w:cs="Arial"/>
          <w:sz w:val="24"/>
          <w:szCs w:val="24"/>
        </w:rPr>
      </w:pPr>
      <w:r>
        <w:rPr>
          <w:rFonts w:ascii="Arial" w:eastAsia="Arial" w:hAnsi="Arial" w:cs="Arial"/>
          <w:sz w:val="24"/>
          <w:szCs w:val="24"/>
        </w:rPr>
        <w:t>N,l;10</w:t>
      </w:r>
    </w:p>
    <w:p w14:paraId="03FE1FA0" w14:textId="77777777" w:rsidR="00AB54BB" w:rsidRDefault="00AB54BB" w:rsidP="00AB54BB">
      <w:pPr>
        <w:jc w:val="center"/>
        <w:rPr>
          <w:rFonts w:ascii="Arial" w:eastAsia="Arial" w:hAnsi="Arial" w:cs="Arial"/>
          <w:sz w:val="24"/>
          <w:szCs w:val="24"/>
        </w:rPr>
      </w:pPr>
      <w:r>
        <w:rPr>
          <w:rFonts w:ascii="Arial" w:eastAsia="Arial" w:hAnsi="Arial" w:cs="Arial"/>
          <w:sz w:val="24"/>
          <w:szCs w:val="24"/>
        </w:rPr>
        <w:t>4to. Semestre Sección “A”</w:t>
      </w:r>
    </w:p>
    <w:p w14:paraId="470FE0B7" w14:textId="77777777" w:rsidR="00AB54BB" w:rsidRDefault="00AB54BB" w:rsidP="00AB54BB">
      <w:pPr>
        <w:jc w:val="center"/>
        <w:rPr>
          <w:rFonts w:ascii="Arial" w:eastAsia="Arial" w:hAnsi="Arial" w:cs="Arial"/>
          <w:sz w:val="24"/>
          <w:szCs w:val="24"/>
        </w:rPr>
      </w:pPr>
    </w:p>
    <w:tbl>
      <w:tblPr>
        <w:tblW w:w="8032"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032"/>
      </w:tblGrid>
      <w:tr w:rsidR="00AB54BB" w14:paraId="189076F8" w14:textId="77777777" w:rsidTr="00883728">
        <w:trPr>
          <w:jc w:val="center"/>
        </w:trPr>
        <w:tc>
          <w:tcPr>
            <w:tcW w:w="8032" w:type="dxa"/>
            <w:tcBorders>
              <w:top w:val="single" w:sz="6" w:space="0" w:color="000000"/>
              <w:left w:val="single" w:sz="6" w:space="0" w:color="000000"/>
              <w:bottom w:val="single" w:sz="6" w:space="0" w:color="000000"/>
              <w:right w:val="single" w:sz="6" w:space="0" w:color="000000"/>
            </w:tcBorders>
            <w:vAlign w:val="center"/>
          </w:tcPr>
          <w:p w14:paraId="472CB109" w14:textId="77777777" w:rsidR="00AB54BB" w:rsidRDefault="00AB54BB" w:rsidP="00883728">
            <w:pPr>
              <w:spacing w:after="0" w:line="240" w:lineRule="auto"/>
              <w:ind w:left="60"/>
              <w:jc w:val="both"/>
              <w:rPr>
                <w:rFonts w:ascii="Verdana" w:eastAsia="Verdana" w:hAnsi="Verdana" w:cs="Verdana"/>
                <w:color w:val="000000"/>
                <w:sz w:val="24"/>
                <w:szCs w:val="24"/>
              </w:rPr>
            </w:pPr>
            <w:r>
              <w:rPr>
                <w:rFonts w:ascii="Verdana" w:eastAsia="Verdana" w:hAnsi="Verdana" w:cs="Verdana"/>
                <w:color w:val="000000"/>
                <w:sz w:val="24"/>
                <w:szCs w:val="24"/>
              </w:rPr>
              <w:t>UNIDAD DE APRENDIZAJE I. DISEÑO, INTERVENCIÓN Y EVALUACIÓN EN EL AULA</w:t>
            </w:r>
          </w:p>
        </w:tc>
      </w:tr>
      <w:tr w:rsidR="00AB54BB" w14:paraId="1E2972C2" w14:textId="77777777" w:rsidTr="00883728">
        <w:trPr>
          <w:jc w:val="center"/>
        </w:trPr>
        <w:tc>
          <w:tcPr>
            <w:tcW w:w="8032" w:type="dxa"/>
            <w:tcBorders>
              <w:top w:val="single" w:sz="6" w:space="0" w:color="000000"/>
              <w:left w:val="single" w:sz="6" w:space="0" w:color="000000"/>
              <w:bottom w:val="single" w:sz="6" w:space="0" w:color="000000"/>
              <w:right w:val="single" w:sz="6" w:space="0" w:color="000000"/>
            </w:tcBorders>
            <w:vAlign w:val="center"/>
          </w:tcPr>
          <w:p w14:paraId="7930D39E" w14:textId="77777777" w:rsidR="00AB54BB" w:rsidRDefault="00AB54BB" w:rsidP="00883728">
            <w:pPr>
              <w:widowControl w:val="0"/>
              <w:pBdr>
                <w:top w:val="nil"/>
                <w:left w:val="nil"/>
                <w:bottom w:val="nil"/>
                <w:right w:val="nil"/>
                <w:between w:val="nil"/>
              </w:pBdr>
              <w:spacing w:after="0" w:line="276" w:lineRule="auto"/>
              <w:rPr>
                <w:rFonts w:ascii="Verdana" w:eastAsia="Verdana" w:hAnsi="Verdana" w:cs="Verdana"/>
                <w:color w:val="000000"/>
                <w:sz w:val="24"/>
                <w:szCs w:val="24"/>
              </w:rPr>
            </w:pPr>
          </w:p>
          <w:tbl>
            <w:tblPr>
              <w:tblW w:w="7882" w:type="dxa"/>
              <w:tblInd w:w="60" w:type="dxa"/>
              <w:tblLayout w:type="fixed"/>
              <w:tblLook w:val="0400" w:firstRow="0" w:lastRow="0" w:firstColumn="0" w:lastColumn="0" w:noHBand="0" w:noVBand="1"/>
            </w:tblPr>
            <w:tblGrid>
              <w:gridCol w:w="315"/>
              <w:gridCol w:w="7567"/>
            </w:tblGrid>
            <w:tr w:rsidR="00AB54BB" w14:paraId="5AB46669" w14:textId="77777777" w:rsidTr="00883728">
              <w:tc>
                <w:tcPr>
                  <w:tcW w:w="315" w:type="dxa"/>
                  <w:tcMar>
                    <w:top w:w="15" w:type="dxa"/>
                    <w:left w:w="15" w:type="dxa"/>
                    <w:bottom w:w="15" w:type="dxa"/>
                    <w:right w:w="15" w:type="dxa"/>
                  </w:tcMar>
                </w:tcPr>
                <w:p w14:paraId="61335832" w14:textId="77777777" w:rsidR="00AB54BB" w:rsidRDefault="00AB54BB" w:rsidP="00883728">
                  <w:pPr>
                    <w:spacing w:after="0" w:line="240" w:lineRule="auto"/>
                    <w:ind w:left="60"/>
                    <w:jc w:val="both"/>
                    <w:rPr>
                      <w:rFonts w:ascii="Verdana" w:eastAsia="Verdana" w:hAnsi="Verdana" w:cs="Verdana"/>
                      <w:color w:val="000000"/>
                      <w:sz w:val="24"/>
                      <w:szCs w:val="24"/>
                    </w:rPr>
                  </w:pPr>
                  <w:r>
                    <w:rPr>
                      <w:rFonts w:ascii="Verdana" w:eastAsia="Verdana" w:hAnsi="Verdana" w:cs="Verdana"/>
                      <w:noProof/>
                      <w:color w:val="000000"/>
                      <w:sz w:val="24"/>
                      <w:szCs w:val="24"/>
                    </w:rPr>
                    <w:drawing>
                      <wp:inline distT="0" distB="0" distL="0" distR="0" wp14:anchorId="24668F46" wp14:editId="0D932961">
                        <wp:extent cx="109220" cy="109220"/>
                        <wp:effectExtent l="0" t="0" r="0" b="0"/>
                        <wp:docPr id="3" name="image2.png" descr="http://201.117.133.137/sistema/imagenes/wiki/bullet2espacios.gif"/>
                        <wp:cNvGraphicFramePr/>
                        <a:graphic xmlns:a="http://schemas.openxmlformats.org/drawingml/2006/main">
                          <a:graphicData uri="http://schemas.openxmlformats.org/drawingml/2006/picture">
                            <pic:pic xmlns:pic="http://schemas.openxmlformats.org/drawingml/2006/picture">
                              <pic:nvPicPr>
                                <pic:cNvPr id="0" name="image2.png" descr="http://201.117.133.137/sistema/imagenes/wiki/bullet2espacios.gif"/>
                                <pic:cNvPicPr preferRelativeResize="0"/>
                              </pic:nvPicPr>
                              <pic:blipFill>
                                <a:blip r:embed="rId7"/>
                                <a:srcRect/>
                                <a:stretch>
                                  <a:fillRect/>
                                </a:stretch>
                              </pic:blipFill>
                              <pic:spPr>
                                <a:xfrm>
                                  <a:off x="0" y="0"/>
                                  <a:ext cx="109220" cy="109220"/>
                                </a:xfrm>
                                <a:prstGeom prst="rect">
                                  <a:avLst/>
                                </a:prstGeom>
                                <a:ln/>
                              </pic:spPr>
                            </pic:pic>
                          </a:graphicData>
                        </a:graphic>
                      </wp:inline>
                    </w:drawing>
                  </w:r>
                </w:p>
              </w:tc>
              <w:tc>
                <w:tcPr>
                  <w:tcW w:w="7567" w:type="dxa"/>
                  <w:tcMar>
                    <w:top w:w="15" w:type="dxa"/>
                    <w:left w:w="15" w:type="dxa"/>
                    <w:bottom w:w="15" w:type="dxa"/>
                    <w:right w:w="15" w:type="dxa"/>
                  </w:tcMar>
                </w:tcPr>
                <w:p w14:paraId="09CB637D" w14:textId="77777777" w:rsidR="00AB54BB" w:rsidRDefault="00AB54BB" w:rsidP="00883728">
                  <w:pPr>
                    <w:spacing w:after="0" w:line="240" w:lineRule="auto"/>
                    <w:ind w:left="60"/>
                    <w:rPr>
                      <w:rFonts w:ascii="Verdana" w:eastAsia="Verdana" w:hAnsi="Verdana" w:cs="Verdana"/>
                      <w:color w:val="000000"/>
                      <w:sz w:val="24"/>
                      <w:szCs w:val="24"/>
                    </w:rPr>
                  </w:pPr>
                  <w:r>
                    <w:rPr>
                      <w:rFonts w:ascii="Verdana" w:eastAsia="Verdana" w:hAnsi="Verdana" w:cs="Verdana"/>
                      <w:color w:val="000000"/>
                      <w:sz w:val="24"/>
                      <w:szCs w:val="24"/>
                    </w:rPr>
                    <w:t>Detecta los procesos de aprendizaje de sus alumnos para favorecer su desarrollo cognitivo y socioemocional.</w:t>
                  </w:r>
                </w:p>
              </w:tc>
            </w:tr>
          </w:tbl>
          <w:p w14:paraId="55C9A63B" w14:textId="77777777" w:rsidR="00AB54BB" w:rsidRDefault="00AB54BB" w:rsidP="00883728">
            <w:pPr>
              <w:widowControl w:val="0"/>
              <w:pBdr>
                <w:top w:val="nil"/>
                <w:left w:val="nil"/>
                <w:bottom w:val="nil"/>
                <w:right w:val="nil"/>
                <w:between w:val="nil"/>
              </w:pBdr>
              <w:spacing w:after="0" w:line="276" w:lineRule="auto"/>
              <w:rPr>
                <w:rFonts w:ascii="Verdana" w:eastAsia="Verdana" w:hAnsi="Verdana" w:cs="Verdana"/>
                <w:color w:val="000000"/>
                <w:sz w:val="24"/>
                <w:szCs w:val="24"/>
              </w:rPr>
            </w:pPr>
          </w:p>
          <w:tbl>
            <w:tblPr>
              <w:tblW w:w="7882" w:type="dxa"/>
              <w:tblInd w:w="60" w:type="dxa"/>
              <w:tblLayout w:type="fixed"/>
              <w:tblLook w:val="0400" w:firstRow="0" w:lastRow="0" w:firstColumn="0" w:lastColumn="0" w:noHBand="0" w:noVBand="1"/>
            </w:tblPr>
            <w:tblGrid>
              <w:gridCol w:w="315"/>
              <w:gridCol w:w="7567"/>
            </w:tblGrid>
            <w:tr w:rsidR="00AB54BB" w14:paraId="66DFB59A" w14:textId="77777777" w:rsidTr="00883728">
              <w:tc>
                <w:tcPr>
                  <w:tcW w:w="315" w:type="dxa"/>
                  <w:tcMar>
                    <w:top w:w="15" w:type="dxa"/>
                    <w:left w:w="15" w:type="dxa"/>
                    <w:bottom w:w="15" w:type="dxa"/>
                    <w:right w:w="15" w:type="dxa"/>
                  </w:tcMar>
                </w:tcPr>
                <w:p w14:paraId="33FB0857" w14:textId="77777777" w:rsidR="00AB54BB" w:rsidRDefault="00AB54BB" w:rsidP="00883728">
                  <w:pPr>
                    <w:spacing w:after="0" w:line="240" w:lineRule="auto"/>
                    <w:ind w:left="60"/>
                    <w:jc w:val="both"/>
                    <w:rPr>
                      <w:rFonts w:ascii="Verdana" w:eastAsia="Verdana" w:hAnsi="Verdana" w:cs="Verdana"/>
                      <w:color w:val="000000"/>
                      <w:sz w:val="24"/>
                      <w:szCs w:val="24"/>
                    </w:rPr>
                  </w:pPr>
                  <w:r>
                    <w:rPr>
                      <w:rFonts w:ascii="Verdana" w:eastAsia="Verdana" w:hAnsi="Verdana" w:cs="Verdana"/>
                      <w:noProof/>
                      <w:color w:val="000000"/>
                      <w:sz w:val="24"/>
                      <w:szCs w:val="24"/>
                    </w:rPr>
                    <w:drawing>
                      <wp:inline distT="0" distB="0" distL="0" distR="0" wp14:anchorId="61A72383" wp14:editId="640A380C">
                        <wp:extent cx="109220" cy="109220"/>
                        <wp:effectExtent l="0" t="0" r="0" b="0"/>
                        <wp:docPr id="8" name="image2.png" descr="http://201.117.133.137/sistema/imagenes/wiki/bullet2espacios.gif"/>
                        <wp:cNvGraphicFramePr/>
                        <a:graphic xmlns:a="http://schemas.openxmlformats.org/drawingml/2006/main">
                          <a:graphicData uri="http://schemas.openxmlformats.org/drawingml/2006/picture">
                            <pic:pic xmlns:pic="http://schemas.openxmlformats.org/drawingml/2006/picture">
                              <pic:nvPicPr>
                                <pic:cNvPr id="0" name="image2.png" descr="http://201.117.133.137/sistema/imagenes/wiki/bullet2espacios.gif"/>
                                <pic:cNvPicPr preferRelativeResize="0"/>
                              </pic:nvPicPr>
                              <pic:blipFill>
                                <a:blip r:embed="rId7"/>
                                <a:srcRect/>
                                <a:stretch>
                                  <a:fillRect/>
                                </a:stretch>
                              </pic:blipFill>
                              <pic:spPr>
                                <a:xfrm>
                                  <a:off x="0" y="0"/>
                                  <a:ext cx="109220" cy="109220"/>
                                </a:xfrm>
                                <a:prstGeom prst="rect">
                                  <a:avLst/>
                                </a:prstGeom>
                                <a:ln/>
                              </pic:spPr>
                            </pic:pic>
                          </a:graphicData>
                        </a:graphic>
                      </wp:inline>
                    </w:drawing>
                  </w:r>
                </w:p>
              </w:tc>
              <w:tc>
                <w:tcPr>
                  <w:tcW w:w="7567" w:type="dxa"/>
                  <w:tcMar>
                    <w:top w:w="15" w:type="dxa"/>
                    <w:left w:w="15" w:type="dxa"/>
                    <w:bottom w:w="15" w:type="dxa"/>
                    <w:right w:w="15" w:type="dxa"/>
                  </w:tcMar>
                </w:tcPr>
                <w:p w14:paraId="407BC274" w14:textId="77777777" w:rsidR="00AB54BB" w:rsidRDefault="00AB54BB" w:rsidP="00883728">
                  <w:pPr>
                    <w:spacing w:after="0" w:line="240" w:lineRule="auto"/>
                    <w:ind w:left="60"/>
                    <w:rPr>
                      <w:rFonts w:ascii="Verdana" w:eastAsia="Verdana" w:hAnsi="Verdana" w:cs="Verdana"/>
                      <w:color w:val="000000"/>
                      <w:sz w:val="24"/>
                      <w:szCs w:val="24"/>
                    </w:rPr>
                  </w:pPr>
                  <w:r>
                    <w:rPr>
                      <w:rFonts w:ascii="Verdana" w:eastAsia="Verdana" w:hAnsi="Verdana" w:cs="Verdana"/>
                      <w:color w:val="000000"/>
                      <w:sz w:val="24"/>
                      <w:szCs w:val="24"/>
                    </w:rPr>
                    <w:t>Aplica el plan y programas de estudio para alcanzar los propósitos educativos y contribuir al pleno desenvolvimiento de las capacidades de sus alumnos.</w:t>
                  </w:r>
                </w:p>
              </w:tc>
            </w:tr>
          </w:tbl>
          <w:p w14:paraId="2F46D081" w14:textId="77777777" w:rsidR="00AB54BB" w:rsidRDefault="00AB54BB" w:rsidP="00883728">
            <w:pPr>
              <w:widowControl w:val="0"/>
              <w:pBdr>
                <w:top w:val="nil"/>
                <w:left w:val="nil"/>
                <w:bottom w:val="nil"/>
                <w:right w:val="nil"/>
                <w:between w:val="nil"/>
              </w:pBdr>
              <w:spacing w:after="0" w:line="276" w:lineRule="auto"/>
              <w:rPr>
                <w:rFonts w:ascii="Verdana" w:eastAsia="Verdana" w:hAnsi="Verdana" w:cs="Verdana"/>
                <w:color w:val="000000"/>
                <w:sz w:val="24"/>
                <w:szCs w:val="24"/>
              </w:rPr>
            </w:pPr>
          </w:p>
          <w:tbl>
            <w:tblPr>
              <w:tblW w:w="7882" w:type="dxa"/>
              <w:tblInd w:w="60" w:type="dxa"/>
              <w:tblLayout w:type="fixed"/>
              <w:tblLook w:val="0400" w:firstRow="0" w:lastRow="0" w:firstColumn="0" w:lastColumn="0" w:noHBand="0" w:noVBand="1"/>
            </w:tblPr>
            <w:tblGrid>
              <w:gridCol w:w="315"/>
              <w:gridCol w:w="7567"/>
            </w:tblGrid>
            <w:tr w:rsidR="00AB54BB" w14:paraId="42EBA8C5" w14:textId="77777777" w:rsidTr="00883728">
              <w:tc>
                <w:tcPr>
                  <w:tcW w:w="315" w:type="dxa"/>
                  <w:tcMar>
                    <w:top w:w="15" w:type="dxa"/>
                    <w:left w:w="15" w:type="dxa"/>
                    <w:bottom w:w="15" w:type="dxa"/>
                    <w:right w:w="15" w:type="dxa"/>
                  </w:tcMar>
                </w:tcPr>
                <w:p w14:paraId="4AB9AC7F" w14:textId="77777777" w:rsidR="00AB54BB" w:rsidRDefault="00AB54BB" w:rsidP="00883728">
                  <w:pPr>
                    <w:spacing w:after="0" w:line="240" w:lineRule="auto"/>
                    <w:ind w:left="60"/>
                    <w:jc w:val="both"/>
                    <w:rPr>
                      <w:rFonts w:ascii="Verdana" w:eastAsia="Verdana" w:hAnsi="Verdana" w:cs="Verdana"/>
                      <w:color w:val="000000"/>
                      <w:sz w:val="24"/>
                      <w:szCs w:val="24"/>
                    </w:rPr>
                  </w:pPr>
                  <w:r>
                    <w:rPr>
                      <w:rFonts w:ascii="Verdana" w:eastAsia="Verdana" w:hAnsi="Verdana" w:cs="Verdana"/>
                      <w:noProof/>
                      <w:color w:val="000000"/>
                      <w:sz w:val="24"/>
                      <w:szCs w:val="24"/>
                    </w:rPr>
                    <w:drawing>
                      <wp:inline distT="0" distB="0" distL="0" distR="0" wp14:anchorId="77150DEE" wp14:editId="7DC4610A">
                        <wp:extent cx="109220" cy="109220"/>
                        <wp:effectExtent l="0" t="0" r="0" b="0"/>
                        <wp:docPr id="10" name="image2.png" descr="http://201.117.133.137/sistema/imagenes/wiki/bullet2espacios.gif"/>
                        <wp:cNvGraphicFramePr/>
                        <a:graphic xmlns:a="http://schemas.openxmlformats.org/drawingml/2006/main">
                          <a:graphicData uri="http://schemas.openxmlformats.org/drawingml/2006/picture">
                            <pic:pic xmlns:pic="http://schemas.openxmlformats.org/drawingml/2006/picture">
                              <pic:nvPicPr>
                                <pic:cNvPr id="0" name="image2.png" descr="http://201.117.133.137/sistema/imagenes/wiki/bullet2espacios.gif"/>
                                <pic:cNvPicPr preferRelativeResize="0"/>
                              </pic:nvPicPr>
                              <pic:blipFill>
                                <a:blip r:embed="rId7"/>
                                <a:srcRect/>
                                <a:stretch>
                                  <a:fillRect/>
                                </a:stretch>
                              </pic:blipFill>
                              <pic:spPr>
                                <a:xfrm>
                                  <a:off x="0" y="0"/>
                                  <a:ext cx="109220" cy="109220"/>
                                </a:xfrm>
                                <a:prstGeom prst="rect">
                                  <a:avLst/>
                                </a:prstGeom>
                                <a:ln/>
                              </pic:spPr>
                            </pic:pic>
                          </a:graphicData>
                        </a:graphic>
                      </wp:inline>
                    </w:drawing>
                  </w:r>
                </w:p>
              </w:tc>
              <w:tc>
                <w:tcPr>
                  <w:tcW w:w="7567" w:type="dxa"/>
                  <w:tcMar>
                    <w:top w:w="15" w:type="dxa"/>
                    <w:left w:w="15" w:type="dxa"/>
                    <w:bottom w:w="15" w:type="dxa"/>
                    <w:right w:w="15" w:type="dxa"/>
                  </w:tcMar>
                </w:tcPr>
                <w:p w14:paraId="501B507D" w14:textId="77777777" w:rsidR="00AB54BB" w:rsidRDefault="00AB54BB" w:rsidP="00883728">
                  <w:pPr>
                    <w:spacing w:after="0" w:line="240" w:lineRule="auto"/>
                    <w:ind w:left="60"/>
                    <w:rPr>
                      <w:rFonts w:ascii="Verdana" w:eastAsia="Verdana" w:hAnsi="Verdana" w:cs="Verdana"/>
                      <w:color w:val="000000"/>
                      <w:sz w:val="24"/>
                      <w:szCs w:val="24"/>
                    </w:rPr>
                  </w:pPr>
                  <w:r>
                    <w:rPr>
                      <w:rFonts w:ascii="Verdana" w:eastAsia="Verdana" w:hAnsi="Verdana" w:cs="Verdana"/>
                      <w:color w:val="000000"/>
                      <w:sz w:val="24"/>
                      <w:szCs w:val="24"/>
                    </w:rPr>
                    <w:t>Integra recursos de la investigación educativa para enriquecer su práctica profesional, expresando su interés por el conocimiento, la ciencia y la mejora de la educación.</w:t>
                  </w:r>
                </w:p>
              </w:tc>
            </w:tr>
          </w:tbl>
          <w:p w14:paraId="65B673D7" w14:textId="77777777" w:rsidR="00AB54BB" w:rsidRDefault="00AB54BB" w:rsidP="00883728">
            <w:pPr>
              <w:widowControl w:val="0"/>
              <w:pBdr>
                <w:top w:val="nil"/>
                <w:left w:val="nil"/>
                <w:bottom w:val="nil"/>
                <w:right w:val="nil"/>
                <w:between w:val="nil"/>
              </w:pBdr>
              <w:spacing w:after="0" w:line="276" w:lineRule="auto"/>
              <w:rPr>
                <w:rFonts w:ascii="Verdana" w:eastAsia="Verdana" w:hAnsi="Verdana" w:cs="Verdana"/>
                <w:color w:val="000000"/>
                <w:sz w:val="24"/>
                <w:szCs w:val="24"/>
              </w:rPr>
            </w:pPr>
          </w:p>
          <w:tbl>
            <w:tblPr>
              <w:tblW w:w="7882" w:type="dxa"/>
              <w:tblInd w:w="60" w:type="dxa"/>
              <w:tblLayout w:type="fixed"/>
              <w:tblLook w:val="0400" w:firstRow="0" w:lastRow="0" w:firstColumn="0" w:lastColumn="0" w:noHBand="0" w:noVBand="1"/>
            </w:tblPr>
            <w:tblGrid>
              <w:gridCol w:w="315"/>
              <w:gridCol w:w="7567"/>
            </w:tblGrid>
            <w:tr w:rsidR="00AB54BB" w14:paraId="11BA824B" w14:textId="77777777" w:rsidTr="00883728">
              <w:tc>
                <w:tcPr>
                  <w:tcW w:w="315" w:type="dxa"/>
                  <w:tcMar>
                    <w:top w:w="15" w:type="dxa"/>
                    <w:left w:w="15" w:type="dxa"/>
                    <w:bottom w:w="15" w:type="dxa"/>
                    <w:right w:w="15" w:type="dxa"/>
                  </w:tcMar>
                </w:tcPr>
                <w:p w14:paraId="2386FCFD" w14:textId="77777777" w:rsidR="00AB54BB" w:rsidRDefault="00AB54BB" w:rsidP="00883728">
                  <w:pPr>
                    <w:spacing w:after="0" w:line="240" w:lineRule="auto"/>
                    <w:ind w:left="60"/>
                    <w:jc w:val="both"/>
                    <w:rPr>
                      <w:rFonts w:ascii="Verdana" w:eastAsia="Verdana" w:hAnsi="Verdana" w:cs="Verdana"/>
                      <w:color w:val="000000"/>
                      <w:sz w:val="24"/>
                      <w:szCs w:val="24"/>
                    </w:rPr>
                  </w:pPr>
                  <w:r>
                    <w:rPr>
                      <w:rFonts w:ascii="Verdana" w:eastAsia="Verdana" w:hAnsi="Verdana" w:cs="Verdana"/>
                      <w:noProof/>
                      <w:color w:val="000000"/>
                      <w:sz w:val="24"/>
                      <w:szCs w:val="24"/>
                    </w:rPr>
                    <w:drawing>
                      <wp:inline distT="0" distB="0" distL="0" distR="0" wp14:anchorId="71CBA6F4" wp14:editId="2CD0D541">
                        <wp:extent cx="109220" cy="109220"/>
                        <wp:effectExtent l="0" t="0" r="0" b="0"/>
                        <wp:docPr id="11" name="image2.png" descr="http://201.117.133.137/sistema/imagenes/wiki/bullet2espacios.gif"/>
                        <wp:cNvGraphicFramePr/>
                        <a:graphic xmlns:a="http://schemas.openxmlformats.org/drawingml/2006/main">
                          <a:graphicData uri="http://schemas.openxmlformats.org/drawingml/2006/picture">
                            <pic:pic xmlns:pic="http://schemas.openxmlformats.org/drawingml/2006/picture">
                              <pic:nvPicPr>
                                <pic:cNvPr id="0" name="image2.png" descr="http://201.117.133.137/sistema/imagenes/wiki/bullet2espacios.gif"/>
                                <pic:cNvPicPr preferRelativeResize="0"/>
                              </pic:nvPicPr>
                              <pic:blipFill>
                                <a:blip r:embed="rId7"/>
                                <a:srcRect/>
                                <a:stretch>
                                  <a:fillRect/>
                                </a:stretch>
                              </pic:blipFill>
                              <pic:spPr>
                                <a:xfrm>
                                  <a:off x="0" y="0"/>
                                  <a:ext cx="109220" cy="109220"/>
                                </a:xfrm>
                                <a:prstGeom prst="rect">
                                  <a:avLst/>
                                </a:prstGeom>
                                <a:ln/>
                              </pic:spPr>
                            </pic:pic>
                          </a:graphicData>
                        </a:graphic>
                      </wp:inline>
                    </w:drawing>
                  </w:r>
                </w:p>
              </w:tc>
              <w:tc>
                <w:tcPr>
                  <w:tcW w:w="7567" w:type="dxa"/>
                  <w:tcMar>
                    <w:top w:w="15" w:type="dxa"/>
                    <w:left w:w="15" w:type="dxa"/>
                    <w:bottom w:w="15" w:type="dxa"/>
                    <w:right w:w="15" w:type="dxa"/>
                  </w:tcMar>
                </w:tcPr>
                <w:p w14:paraId="0CA42F62" w14:textId="77777777" w:rsidR="00AB54BB" w:rsidRDefault="00AB54BB" w:rsidP="00883728">
                  <w:pPr>
                    <w:spacing w:after="0" w:line="240" w:lineRule="auto"/>
                    <w:ind w:left="60"/>
                    <w:rPr>
                      <w:rFonts w:ascii="Verdana" w:eastAsia="Verdana" w:hAnsi="Verdana" w:cs="Verdana"/>
                      <w:color w:val="000000"/>
                      <w:sz w:val="24"/>
                      <w:szCs w:val="24"/>
                    </w:rPr>
                  </w:pPr>
                  <w:r>
                    <w:rPr>
                      <w:rFonts w:ascii="Verdana" w:eastAsia="Verdana" w:hAnsi="Verdana" w:cs="Verdana"/>
                      <w:color w:val="000000"/>
                      <w:sz w:val="24"/>
                      <w:szCs w:val="24"/>
                    </w:rPr>
                    <w:t>Actúa de manera ética ante la diversidad de situaciones que se presentan en la práctica profesional.</w:t>
                  </w:r>
                </w:p>
              </w:tc>
            </w:tr>
          </w:tbl>
          <w:p w14:paraId="3B2539DC" w14:textId="77777777" w:rsidR="00AB54BB" w:rsidRDefault="00AB54BB" w:rsidP="00883728">
            <w:pPr>
              <w:spacing w:after="0"/>
            </w:pPr>
          </w:p>
        </w:tc>
      </w:tr>
    </w:tbl>
    <w:p w14:paraId="7E51996C" w14:textId="1B77B2AE" w:rsidR="00C065F5" w:rsidRDefault="00C065F5"/>
    <w:p w14:paraId="5A0E8D28" w14:textId="7B4A3076" w:rsidR="00C065F5" w:rsidRDefault="00C065F5"/>
    <w:p w14:paraId="68322583" w14:textId="66D5FC29" w:rsidR="00C065F5" w:rsidRDefault="00C065F5"/>
    <w:p w14:paraId="3A37AE7A" w14:textId="052D4249" w:rsidR="00C065F5" w:rsidRDefault="00C065F5"/>
    <w:p w14:paraId="34549455" w14:textId="2BCB41FE" w:rsidR="00C065F5" w:rsidRDefault="00C065F5"/>
    <w:p w14:paraId="49B39D26" w14:textId="0AA08D28" w:rsidR="00C065F5" w:rsidRDefault="00C065F5"/>
    <w:p w14:paraId="4C53DC8C" w14:textId="4D3B17D2" w:rsidR="00C065F5" w:rsidRPr="00D879E4" w:rsidRDefault="005C1F7D">
      <w:pPr>
        <w:rPr>
          <w:rFonts w:ascii="Bernard MT Condensed" w:hAnsi="Bernard MT Condensed"/>
          <w:color w:val="00B0F0"/>
          <w:sz w:val="48"/>
          <w:szCs w:val="48"/>
        </w:rPr>
      </w:pPr>
      <w:r>
        <w:rPr>
          <w:rFonts w:ascii="Bernard MT Condensed" w:hAnsi="Bernard MT Condensed"/>
          <w:noProof/>
          <w:color w:val="00B0F0"/>
          <w:sz w:val="48"/>
          <w:szCs w:val="48"/>
        </w:rPr>
        <mc:AlternateContent>
          <mc:Choice Requires="wps">
            <w:drawing>
              <wp:anchor distT="0" distB="0" distL="114300" distR="114300" simplePos="0" relativeHeight="251666432" behindDoc="0" locked="0" layoutInCell="1" allowOverlap="1" wp14:anchorId="3C82EA23" wp14:editId="34C38DC1">
                <wp:simplePos x="0" y="0"/>
                <wp:positionH relativeFrom="margin">
                  <wp:posOffset>5567082</wp:posOffset>
                </wp:positionH>
                <wp:positionV relativeFrom="paragraph">
                  <wp:posOffset>-510988</wp:posOffset>
                </wp:positionV>
                <wp:extent cx="766483" cy="779929"/>
                <wp:effectExtent l="0" t="0" r="14605" b="20320"/>
                <wp:wrapNone/>
                <wp:docPr id="6" name="Círculo: vacío 6"/>
                <wp:cNvGraphicFramePr/>
                <a:graphic xmlns:a="http://schemas.openxmlformats.org/drawingml/2006/main">
                  <a:graphicData uri="http://schemas.microsoft.com/office/word/2010/wordprocessingShape">
                    <wps:wsp>
                      <wps:cNvSpPr/>
                      <wps:spPr>
                        <a:xfrm>
                          <a:off x="0" y="0"/>
                          <a:ext cx="766483" cy="779929"/>
                        </a:xfrm>
                        <a:prstGeom prst="donu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091C5"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írculo: vacío 6" o:spid="_x0000_s1026" type="#_x0000_t23" style="position:absolute;margin-left:438.35pt;margin-top:-40.25pt;width:60.35pt;height:61.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" fillcolor="#7030a0" strokecolor="#7030a0" strokeweight="1pt">
                <v:stroke joinstyle="miter"/>
                <w10:wrap anchorx="margin"/>
              </v:shape>
            </w:pict>
          </mc:Fallback>
        </mc:AlternateContent>
      </w:r>
      <w:r>
        <w:rPr>
          <w:rFonts w:ascii="Bernard MT Condensed" w:hAnsi="Bernard MT Condensed"/>
          <w:noProof/>
          <w:color w:val="00B0F0"/>
          <w:sz w:val="48"/>
          <w:szCs w:val="48"/>
        </w:rPr>
        <mc:AlternateContent>
          <mc:Choice Requires="wps">
            <w:drawing>
              <wp:anchor distT="0" distB="0" distL="114300" distR="114300" simplePos="0" relativeHeight="251664384" behindDoc="0" locked="0" layoutInCell="1" allowOverlap="1" wp14:anchorId="5763D41E" wp14:editId="0D281D1A">
                <wp:simplePos x="0" y="0"/>
                <wp:positionH relativeFrom="column">
                  <wp:posOffset>4773332</wp:posOffset>
                </wp:positionH>
                <wp:positionV relativeFrom="paragraph">
                  <wp:posOffset>-309021</wp:posOffset>
                </wp:positionV>
                <wp:extent cx="470647" cy="457200"/>
                <wp:effectExtent l="0" t="0" r="24765" b="19050"/>
                <wp:wrapNone/>
                <wp:docPr id="5" name="Círculo: vacío 5"/>
                <wp:cNvGraphicFramePr/>
                <a:graphic xmlns:a="http://schemas.openxmlformats.org/drawingml/2006/main">
                  <a:graphicData uri="http://schemas.microsoft.com/office/word/2010/wordprocessingShape">
                    <wps:wsp>
                      <wps:cNvSpPr/>
                      <wps:spPr>
                        <a:xfrm>
                          <a:off x="0" y="0"/>
                          <a:ext cx="470647" cy="457200"/>
                        </a:xfrm>
                        <a:prstGeom prst="donut">
                          <a:avLst/>
                        </a:prstGeom>
                        <a:solidFill>
                          <a:schemeClr val="accent1">
                            <a:lumMod val="75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CFA93" id="Círculo: vacío 5" o:spid="_x0000_s1026" type="#_x0000_t23" style="position:absolute;margin-left:375.85pt;margin-top:-24.35pt;width:37.0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" adj="5246" fillcolor="#2f5496 [2404]" strokecolor="#8eaadb [1940]" strokeweight="1pt">
                <v:stroke joinstyle="miter"/>
              </v:shape>
            </w:pict>
          </mc:Fallback>
        </mc:AlternateContent>
      </w:r>
      <w:r>
        <w:rPr>
          <w:rFonts w:ascii="Bernard MT Condensed" w:hAnsi="Bernard MT Condensed"/>
          <w:noProof/>
          <w:color w:val="00B0F0"/>
          <w:sz w:val="48"/>
          <w:szCs w:val="48"/>
        </w:rPr>
        <mc:AlternateContent>
          <mc:Choice Requires="wps">
            <w:drawing>
              <wp:anchor distT="0" distB="0" distL="114300" distR="114300" simplePos="0" relativeHeight="251662336" behindDoc="0" locked="0" layoutInCell="1" allowOverlap="1" wp14:anchorId="0593472F" wp14:editId="321DB432">
                <wp:simplePos x="0" y="0"/>
                <wp:positionH relativeFrom="column">
                  <wp:posOffset>4181774</wp:posOffset>
                </wp:positionH>
                <wp:positionV relativeFrom="paragraph">
                  <wp:posOffset>-201369</wp:posOffset>
                </wp:positionV>
                <wp:extent cx="282389" cy="255494"/>
                <wp:effectExtent l="0" t="0" r="22860" b="11430"/>
                <wp:wrapNone/>
                <wp:docPr id="4" name="Círculo: vacío 4"/>
                <wp:cNvGraphicFramePr/>
                <a:graphic xmlns:a="http://schemas.openxmlformats.org/drawingml/2006/main">
                  <a:graphicData uri="http://schemas.microsoft.com/office/word/2010/wordprocessingShape">
                    <wps:wsp>
                      <wps:cNvSpPr/>
                      <wps:spPr>
                        <a:xfrm>
                          <a:off x="0" y="0"/>
                          <a:ext cx="282389" cy="255494"/>
                        </a:xfrm>
                        <a:prstGeom prst="donu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50273" id="Círculo: vacío 4" o:spid="_x0000_s1026" type="#_x0000_t23" style="position:absolute;margin-left:329.25pt;margin-top:-15.85pt;width:22.25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" adj="4886" fillcolor="#c00000" strokecolor="#c00000" strokeweight="1pt">
                <v:stroke joinstyle="miter"/>
              </v:shape>
            </w:pict>
          </mc:Fallback>
        </mc:AlternateContent>
      </w:r>
      <w:r w:rsidR="00D879E4">
        <w:rPr>
          <w:rFonts w:ascii="Bernard MT Condensed" w:hAnsi="Bernard MT Condensed"/>
          <w:noProof/>
          <w:color w:val="00B0F0"/>
          <w:sz w:val="48"/>
          <w:szCs w:val="48"/>
        </w:rPr>
        <mc:AlternateContent>
          <mc:Choice Requires="wps">
            <w:drawing>
              <wp:anchor distT="0" distB="0" distL="114300" distR="114300" simplePos="0" relativeHeight="251659264" behindDoc="1" locked="0" layoutInCell="1" allowOverlap="1" wp14:anchorId="0969C56B" wp14:editId="2A0731F3">
                <wp:simplePos x="0" y="0"/>
                <wp:positionH relativeFrom="page">
                  <wp:posOffset>647700</wp:posOffset>
                </wp:positionH>
                <wp:positionV relativeFrom="paragraph">
                  <wp:posOffset>-242570</wp:posOffset>
                </wp:positionV>
                <wp:extent cx="5343525" cy="90487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5343525" cy="904875"/>
                        </a:xfrm>
                        <a:prstGeom prst="rect">
                          <a:avLst/>
                        </a:prstGeom>
                        <a:solidFill>
                          <a:schemeClr val="lt1"/>
                        </a:solidFill>
                        <a:ln w="6350">
                          <a:noFill/>
                        </a:ln>
                      </wps:spPr>
                      <wps:txbx>
                        <w:txbxContent>
                          <w:p w14:paraId="306E1551" w14:textId="1E9080E6" w:rsidR="00D879E4" w:rsidRPr="00D879E4" w:rsidRDefault="00D879E4" w:rsidP="00D879E4">
                            <w:pPr>
                              <w:rPr>
                                <w:rFonts w:ascii="Bernard MT Condensed" w:hAnsi="Bernard MT Condensed"/>
                                <w:color w:val="FF3399"/>
                                <w:sz w:val="44"/>
                                <w:szCs w:val="44"/>
                              </w:rPr>
                            </w:pPr>
                            <w:r w:rsidRPr="00D879E4">
                              <w:rPr>
                                <w:rFonts w:ascii="Bernard MT Condensed" w:hAnsi="Bernard MT Condensed"/>
                                <w:color w:val="FF3399"/>
                                <w:sz w:val="44"/>
                                <w:szCs w:val="44"/>
                              </w:rPr>
                              <w:t>LENGUAJE Y COMUNICACIÓN</w:t>
                            </w:r>
                          </w:p>
                          <w:p w14:paraId="4F769A8A" w14:textId="77777777" w:rsidR="00D879E4" w:rsidRDefault="00D879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9C56B" id="_x0000_t202" coordsize="21600,21600" o:spt="202" path="m,l,21600r21600,l21600,xe">
                <v:stroke joinstyle="miter"/>
                <v:path gradientshapeok="t" o:connecttype="rect"/>
              </v:shapetype>
              <v:shape id="Cuadro de texto 1" o:spid="_x0000_s1026" type="#_x0000_t202" style="position:absolute;margin-left:51pt;margin-top:-19.1pt;width:420.75pt;height:7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" fillcolor="white [3201]" stroked="f" strokeweight=".5pt">
                <v:textbox>
                  <w:txbxContent>
                    <w:p w14:paraId="306E1551" w14:textId="1E9080E6" w:rsidR="00D879E4" w:rsidRPr="00D879E4" w:rsidRDefault="00D879E4" w:rsidP="00D879E4">
                      <w:pPr>
                        <w:rPr>
                          <w:rFonts w:ascii="Bernard MT Condensed" w:hAnsi="Bernard MT Condensed"/>
                          <w:color w:val="FF3399"/>
                          <w:sz w:val="44"/>
                          <w:szCs w:val="44"/>
                        </w:rPr>
                      </w:pPr>
                      <w:r w:rsidRPr="00D879E4">
                        <w:rPr>
                          <w:rFonts w:ascii="Bernard MT Condensed" w:hAnsi="Bernard MT Condensed"/>
                          <w:color w:val="FF3399"/>
                          <w:sz w:val="44"/>
                          <w:szCs w:val="44"/>
                        </w:rPr>
                        <w:t>LENGUAJE Y COMUNICACIÓN</w:t>
                      </w:r>
                    </w:p>
                    <w:p w14:paraId="4F769A8A" w14:textId="77777777" w:rsidR="00D879E4" w:rsidRDefault="00D879E4"/>
                  </w:txbxContent>
                </v:textbox>
                <w10:wrap anchorx="page"/>
              </v:shape>
            </w:pict>
          </mc:Fallback>
        </mc:AlternateContent>
      </w:r>
      <w:r w:rsidR="00C065F5" w:rsidRPr="00D879E4">
        <w:rPr>
          <w:rFonts w:ascii="Bernard MT Condensed" w:hAnsi="Bernard MT Condensed"/>
          <w:color w:val="00B0F0"/>
          <w:sz w:val="48"/>
          <w:szCs w:val="48"/>
        </w:rPr>
        <w:t>LENGUAJE Y COMUN</w:t>
      </w:r>
      <w:r w:rsidR="00D879E4">
        <w:rPr>
          <w:rFonts w:ascii="Bernard MT Condensed" w:hAnsi="Bernard MT Condensed"/>
          <w:color w:val="00B0F0"/>
          <w:sz w:val="48"/>
          <w:szCs w:val="48"/>
        </w:rPr>
        <w:t>IC</w:t>
      </w:r>
      <w:r w:rsidR="00C065F5" w:rsidRPr="00D879E4">
        <w:rPr>
          <w:rFonts w:ascii="Bernard MT Condensed" w:hAnsi="Bernard MT Condensed"/>
          <w:color w:val="00B0F0"/>
          <w:sz w:val="48"/>
          <w:szCs w:val="48"/>
        </w:rPr>
        <w:t>ACIÓN</w:t>
      </w:r>
    </w:p>
    <w:p w14:paraId="3FF7755F" w14:textId="77777777" w:rsidR="000331E3" w:rsidRPr="00526F69" w:rsidRDefault="000331E3" w:rsidP="000331E3">
      <w:pPr>
        <w:rPr>
          <w:rFonts w:ascii="Arial" w:hAnsi="Arial" w:cs="Arial"/>
          <w:sz w:val="26"/>
          <w:szCs w:val="26"/>
        </w:rPr>
      </w:pPr>
      <w:r w:rsidRPr="00526F69">
        <w:rPr>
          <w:rFonts w:ascii="Arial" w:hAnsi="Arial" w:cs="Arial"/>
          <w:sz w:val="26"/>
          <w:szCs w:val="26"/>
        </w:rPr>
        <w:t>En la materia lenguaje y comunicación básicamente es la manera en que nos comunicamos, se propone cuidar la diversidad de idiomas para el desarrollo de los estudiantes, es decir que los distintos idiomas son considerados aprendizajes claves ya que esto nos ayudan a destacarnos de una mejor manera y aprender para toda la vida.</w:t>
      </w:r>
    </w:p>
    <w:p w14:paraId="135E83CC" w14:textId="77777777" w:rsidR="000331E3" w:rsidRPr="00526F69" w:rsidRDefault="000331E3" w:rsidP="000331E3">
      <w:pPr>
        <w:rPr>
          <w:rFonts w:ascii="Arial" w:hAnsi="Arial" w:cs="Arial"/>
          <w:sz w:val="26"/>
          <w:szCs w:val="26"/>
        </w:rPr>
      </w:pPr>
    </w:p>
    <w:p w14:paraId="2BF2EB1F" w14:textId="77777777" w:rsidR="000331E3" w:rsidRDefault="000331E3" w:rsidP="000331E3">
      <w:pPr>
        <w:rPr>
          <w:rFonts w:ascii="Arial" w:hAnsi="Arial" w:cs="Arial"/>
          <w:sz w:val="26"/>
          <w:szCs w:val="26"/>
        </w:rPr>
      </w:pPr>
      <w:r w:rsidRPr="00526F69">
        <w:rPr>
          <w:rFonts w:ascii="Arial" w:hAnsi="Arial" w:cs="Arial"/>
          <w:sz w:val="26"/>
          <w:szCs w:val="26"/>
        </w:rPr>
        <w:t>En este campo se agrupan cinco asignaturas y se aplican según la etapa y edad en la que se encuentra el alumno, así como el contexto de la escuela.</w:t>
      </w:r>
    </w:p>
    <w:p w14:paraId="2132DF14" w14:textId="77777777" w:rsidR="000331E3" w:rsidRPr="000331E3" w:rsidRDefault="000331E3" w:rsidP="000331E3">
      <w:pPr>
        <w:numPr>
          <w:ilvl w:val="0"/>
          <w:numId w:val="1"/>
        </w:numPr>
        <w:pBdr>
          <w:top w:val="nil"/>
          <w:left w:val="nil"/>
          <w:bottom w:val="nil"/>
          <w:right w:val="nil"/>
          <w:between w:val="nil"/>
        </w:pBdr>
        <w:spacing w:after="0" w:line="360" w:lineRule="auto"/>
        <w:rPr>
          <w:rFonts w:ascii="Arial" w:hAnsi="Arial" w:cs="Arial"/>
          <w:b/>
          <w:bCs/>
          <w:i/>
          <w:iCs/>
          <w:color w:val="000000"/>
          <w:sz w:val="24"/>
          <w:szCs w:val="24"/>
        </w:rPr>
      </w:pPr>
      <w:r w:rsidRPr="000331E3">
        <w:rPr>
          <w:rFonts w:ascii="Arial" w:eastAsia="Times New Roman" w:hAnsi="Arial" w:cs="Arial"/>
          <w:b/>
          <w:bCs/>
          <w:i/>
          <w:iCs/>
          <w:color w:val="000000"/>
          <w:sz w:val="24"/>
          <w:szCs w:val="24"/>
        </w:rPr>
        <w:t>Lengua materna: español en comunidades donde sea el idioma principal.</w:t>
      </w:r>
    </w:p>
    <w:p w14:paraId="37A4BB70" w14:textId="77777777" w:rsidR="000331E3" w:rsidRPr="000331E3" w:rsidRDefault="000331E3" w:rsidP="000331E3">
      <w:pPr>
        <w:numPr>
          <w:ilvl w:val="0"/>
          <w:numId w:val="1"/>
        </w:numPr>
        <w:pBdr>
          <w:top w:val="nil"/>
          <w:left w:val="nil"/>
          <w:bottom w:val="nil"/>
          <w:right w:val="nil"/>
          <w:between w:val="nil"/>
        </w:pBdr>
        <w:spacing w:after="0" w:line="360" w:lineRule="auto"/>
        <w:rPr>
          <w:rFonts w:ascii="Arial" w:hAnsi="Arial" w:cs="Arial"/>
          <w:b/>
          <w:bCs/>
          <w:i/>
          <w:iCs/>
          <w:color w:val="000000"/>
          <w:sz w:val="24"/>
          <w:szCs w:val="24"/>
        </w:rPr>
      </w:pPr>
      <w:r w:rsidRPr="000331E3">
        <w:rPr>
          <w:rFonts w:ascii="Arial" w:eastAsia="Times New Roman" w:hAnsi="Arial" w:cs="Arial"/>
          <w:b/>
          <w:bCs/>
          <w:i/>
          <w:iCs/>
          <w:color w:val="000000"/>
          <w:sz w:val="24"/>
          <w:szCs w:val="24"/>
        </w:rPr>
        <w:t>Lengua materna: lengua indígena en comunidades donde una lengua indígena sea la más hablada.</w:t>
      </w:r>
    </w:p>
    <w:p w14:paraId="45B781DE" w14:textId="77777777" w:rsidR="000331E3" w:rsidRPr="000331E3" w:rsidRDefault="000331E3" w:rsidP="000331E3">
      <w:pPr>
        <w:numPr>
          <w:ilvl w:val="0"/>
          <w:numId w:val="1"/>
        </w:numPr>
        <w:pBdr>
          <w:top w:val="nil"/>
          <w:left w:val="nil"/>
          <w:bottom w:val="nil"/>
          <w:right w:val="nil"/>
          <w:between w:val="nil"/>
        </w:pBdr>
        <w:spacing w:after="0" w:line="360" w:lineRule="auto"/>
        <w:rPr>
          <w:rFonts w:ascii="Arial" w:hAnsi="Arial" w:cs="Arial"/>
          <w:b/>
          <w:bCs/>
          <w:i/>
          <w:iCs/>
          <w:color w:val="000000"/>
          <w:sz w:val="24"/>
          <w:szCs w:val="24"/>
        </w:rPr>
      </w:pPr>
      <w:r w:rsidRPr="000331E3">
        <w:rPr>
          <w:rFonts w:ascii="Arial" w:eastAsia="Times New Roman" w:hAnsi="Arial" w:cs="Arial"/>
          <w:b/>
          <w:bCs/>
          <w:i/>
          <w:iCs/>
          <w:color w:val="000000"/>
          <w:sz w:val="24"/>
          <w:szCs w:val="24"/>
        </w:rPr>
        <w:t xml:space="preserve">Segunda lengua: español en comunidades donde una lengua sea la más hablada. </w:t>
      </w:r>
    </w:p>
    <w:p w14:paraId="2BFDF4BF" w14:textId="77777777" w:rsidR="000331E3" w:rsidRPr="000331E3" w:rsidRDefault="000331E3" w:rsidP="000331E3">
      <w:pPr>
        <w:numPr>
          <w:ilvl w:val="0"/>
          <w:numId w:val="1"/>
        </w:numPr>
        <w:pBdr>
          <w:top w:val="nil"/>
          <w:left w:val="nil"/>
          <w:bottom w:val="nil"/>
          <w:right w:val="nil"/>
          <w:between w:val="nil"/>
        </w:pBdr>
        <w:spacing w:after="0" w:line="360" w:lineRule="auto"/>
        <w:rPr>
          <w:rFonts w:ascii="Arial" w:hAnsi="Arial" w:cs="Arial"/>
          <w:b/>
          <w:bCs/>
          <w:i/>
          <w:iCs/>
          <w:color w:val="000000"/>
          <w:sz w:val="24"/>
          <w:szCs w:val="24"/>
        </w:rPr>
      </w:pPr>
      <w:r w:rsidRPr="000331E3">
        <w:rPr>
          <w:rFonts w:ascii="Arial" w:eastAsia="Times New Roman" w:hAnsi="Arial" w:cs="Arial"/>
          <w:b/>
          <w:bCs/>
          <w:i/>
          <w:iCs/>
          <w:color w:val="000000"/>
          <w:sz w:val="24"/>
          <w:szCs w:val="24"/>
        </w:rPr>
        <w:t>Segunda lengua: lengua indígena en comunidades donde el español sea el idioma más hablado.</w:t>
      </w:r>
    </w:p>
    <w:p w14:paraId="48A307B9" w14:textId="77777777" w:rsidR="000331E3" w:rsidRPr="000331E3" w:rsidRDefault="000331E3" w:rsidP="000331E3">
      <w:pPr>
        <w:numPr>
          <w:ilvl w:val="0"/>
          <w:numId w:val="1"/>
        </w:numPr>
        <w:pBdr>
          <w:top w:val="nil"/>
          <w:left w:val="nil"/>
          <w:bottom w:val="nil"/>
          <w:right w:val="nil"/>
          <w:between w:val="nil"/>
        </w:pBdr>
        <w:spacing w:line="360" w:lineRule="auto"/>
        <w:rPr>
          <w:rFonts w:ascii="Arial" w:hAnsi="Arial" w:cs="Arial"/>
          <w:b/>
          <w:bCs/>
          <w:i/>
          <w:iCs/>
          <w:color w:val="000000"/>
          <w:sz w:val="24"/>
          <w:szCs w:val="24"/>
        </w:rPr>
      </w:pPr>
      <w:r w:rsidRPr="000331E3">
        <w:rPr>
          <w:rFonts w:ascii="Arial" w:eastAsia="Times New Roman" w:hAnsi="Arial" w:cs="Arial"/>
          <w:b/>
          <w:bCs/>
          <w:i/>
          <w:iCs/>
          <w:color w:val="000000"/>
          <w:sz w:val="24"/>
          <w:szCs w:val="24"/>
        </w:rPr>
        <w:t>Lengua extranjera: ingles</w:t>
      </w:r>
    </w:p>
    <w:p w14:paraId="54979432" w14:textId="708CA265" w:rsidR="00D879E4" w:rsidRPr="00275C7A" w:rsidRDefault="00D879E4" w:rsidP="00275C7A">
      <w:pPr>
        <w:rPr>
          <w:rFonts w:ascii="Arial" w:hAnsi="Arial" w:cs="Arial"/>
          <w:sz w:val="24"/>
          <w:szCs w:val="24"/>
        </w:rPr>
      </w:pPr>
    </w:p>
    <w:p w14:paraId="0F66EED8" w14:textId="3D9B5754" w:rsidR="00D879E4" w:rsidRDefault="00D879E4">
      <w:pPr>
        <w:rPr>
          <w:rFonts w:ascii="Bernard MT Condensed" w:hAnsi="Bernard MT Condensed"/>
          <w:color w:val="BF8F00" w:themeColor="accent4" w:themeShade="BF"/>
          <w:sz w:val="48"/>
          <w:szCs w:val="48"/>
        </w:rPr>
      </w:pPr>
      <w:r w:rsidRPr="00D879E4">
        <w:drawing>
          <wp:anchor distT="0" distB="0" distL="114300" distR="114300" simplePos="0" relativeHeight="251660288" behindDoc="1" locked="0" layoutInCell="1" allowOverlap="1" wp14:anchorId="3C1AF3C8" wp14:editId="308C5AD8">
            <wp:simplePos x="0" y="0"/>
            <wp:positionH relativeFrom="margin">
              <wp:posOffset>2280920</wp:posOffset>
            </wp:positionH>
            <wp:positionV relativeFrom="paragraph">
              <wp:posOffset>12700</wp:posOffset>
            </wp:positionV>
            <wp:extent cx="1152525" cy="1152525"/>
            <wp:effectExtent l="0" t="0" r="9525" b="0"/>
            <wp:wrapNone/>
            <wp:docPr id="2" name="Imagen 2" descr="Presentation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tion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2C3CFB" w14:textId="0DAD5219" w:rsidR="00D879E4" w:rsidRDefault="00D879E4">
      <w:pPr>
        <w:rPr>
          <w:rFonts w:ascii="Bernard MT Condensed" w:hAnsi="Bernard MT Condensed"/>
          <w:color w:val="BF8F00" w:themeColor="accent4" w:themeShade="BF"/>
          <w:sz w:val="48"/>
          <w:szCs w:val="48"/>
        </w:rPr>
      </w:pPr>
      <w:r w:rsidRPr="00D879E4">
        <w:rPr>
          <w:rFonts w:ascii="Bernard MT Condensed" w:hAnsi="Bernard MT Condensed"/>
          <w:color w:val="BF8F00" w:themeColor="accent4" w:themeShade="BF"/>
          <w:sz w:val="48"/>
          <w:szCs w:val="48"/>
        </w:rPr>
        <w:t>LENGUAJE ORAL</w:t>
      </w:r>
    </w:p>
    <w:p w14:paraId="4E593D2D" w14:textId="61722A7F" w:rsidR="00D879E4" w:rsidRPr="009A3587" w:rsidRDefault="005C1F7D">
      <w:pPr>
        <w:rPr>
          <w:rFonts w:ascii="Arial" w:hAnsi="Arial" w:cs="Arial"/>
          <w:b/>
          <w:bCs/>
          <w:i/>
          <w:iCs/>
          <w:sz w:val="24"/>
          <w:szCs w:val="24"/>
        </w:rPr>
      </w:pPr>
      <w:r w:rsidRPr="009A3587">
        <w:rPr>
          <w:rFonts w:ascii="Arial" w:hAnsi="Arial" w:cs="Arial"/>
          <w:b/>
          <w:bCs/>
          <w:i/>
          <w:iCs/>
          <w:sz w:val="24"/>
          <w:szCs w:val="24"/>
        </w:rPr>
        <w:t>Aprendizajes esperados:</w:t>
      </w:r>
    </w:p>
    <w:p w14:paraId="73D53355" w14:textId="7D3AF331" w:rsidR="005C1F7D" w:rsidRDefault="005C1F7D">
      <w:pPr>
        <w:rPr>
          <w:rFonts w:ascii="Arial" w:hAnsi="Arial" w:cs="Arial"/>
          <w:sz w:val="24"/>
          <w:szCs w:val="24"/>
        </w:rPr>
      </w:pPr>
      <w:r>
        <w:rPr>
          <w:rFonts w:ascii="Arial" w:hAnsi="Arial" w:cs="Arial"/>
          <w:sz w:val="24"/>
          <w:szCs w:val="24"/>
        </w:rPr>
        <w:t>-Usa el lenguaje para comunicarse y relacionarse con otros niños y adultos dentro y fuera de la escuela.</w:t>
      </w:r>
    </w:p>
    <w:p w14:paraId="1BC6ED82" w14:textId="5744B037" w:rsidR="005C1F7D" w:rsidRDefault="005C1F7D">
      <w:pPr>
        <w:rPr>
          <w:rFonts w:ascii="Arial" w:hAnsi="Arial" w:cs="Arial"/>
          <w:sz w:val="24"/>
          <w:szCs w:val="24"/>
        </w:rPr>
      </w:pPr>
      <w:r>
        <w:rPr>
          <w:rFonts w:ascii="Arial" w:hAnsi="Arial" w:cs="Arial"/>
          <w:sz w:val="24"/>
          <w:szCs w:val="24"/>
        </w:rPr>
        <w:t>-Mantiene atención y sigue la lógica en las conversaciones.</w:t>
      </w:r>
    </w:p>
    <w:p w14:paraId="3F2D917F" w14:textId="01291696" w:rsidR="005C1F7D" w:rsidRDefault="003E2B00">
      <w:pPr>
        <w:rPr>
          <w:rFonts w:ascii="Arial" w:hAnsi="Arial" w:cs="Arial"/>
          <w:sz w:val="24"/>
          <w:szCs w:val="24"/>
        </w:rPr>
      </w:pPr>
      <w:r w:rsidRPr="003E2B00">
        <w:drawing>
          <wp:anchor distT="0" distB="0" distL="114300" distR="114300" simplePos="0" relativeHeight="251667456" behindDoc="1" locked="0" layoutInCell="1" allowOverlap="1" wp14:anchorId="35D56338" wp14:editId="1AEB2B73">
            <wp:simplePos x="0" y="0"/>
            <wp:positionH relativeFrom="column">
              <wp:posOffset>2151418</wp:posOffset>
            </wp:positionH>
            <wp:positionV relativeFrom="paragraph">
              <wp:posOffset>70410</wp:posOffset>
            </wp:positionV>
            <wp:extent cx="981635" cy="940622"/>
            <wp:effectExtent l="0" t="0" r="0" b="0"/>
            <wp:wrapNone/>
            <wp:docPr id="9" name="Imagen 9" descr="programa-del-refuerzo-del-lenguaje-oral-y-escrito - Avanza con Pi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grama-del-refuerzo-del-lenguaje-oral-y-escrito - Avanza con Pimi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635" cy="9406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1F7D">
        <w:rPr>
          <w:rFonts w:ascii="Arial" w:hAnsi="Arial" w:cs="Arial"/>
          <w:sz w:val="24"/>
          <w:szCs w:val="24"/>
        </w:rPr>
        <w:t>-Dialoga para resolver conflictos con o entre compañeros.</w:t>
      </w:r>
    </w:p>
    <w:p w14:paraId="0B3562A0" w14:textId="20541B7C" w:rsidR="005C1F7D" w:rsidRDefault="005C1F7D">
      <w:pPr>
        <w:rPr>
          <w:rFonts w:ascii="Bernard MT Condensed" w:hAnsi="Bernard MT Condensed" w:cs="Arial"/>
          <w:sz w:val="44"/>
          <w:szCs w:val="44"/>
        </w:rPr>
      </w:pPr>
      <w:r w:rsidRPr="003E2B00">
        <w:rPr>
          <w:rFonts w:ascii="Bernard MT Condensed" w:hAnsi="Bernard MT Condensed" w:cs="Arial"/>
          <w:sz w:val="44"/>
          <w:szCs w:val="44"/>
        </w:rPr>
        <w:t>LENGUAJE ESCRITO</w:t>
      </w:r>
      <w:r w:rsidR="003E2B00">
        <w:rPr>
          <w:rFonts w:ascii="Bernard MT Condensed" w:hAnsi="Bernard MT Condensed" w:cs="Arial"/>
          <w:sz w:val="44"/>
          <w:szCs w:val="44"/>
        </w:rPr>
        <w:t xml:space="preserve"> </w:t>
      </w:r>
    </w:p>
    <w:p w14:paraId="2B6B53F5" w14:textId="4A6A6EF7" w:rsidR="009A3587" w:rsidRDefault="009A3587">
      <w:pPr>
        <w:rPr>
          <w:rFonts w:ascii="Arial" w:hAnsi="Arial" w:cs="Arial"/>
          <w:b/>
          <w:bCs/>
          <w:i/>
          <w:iCs/>
          <w:sz w:val="24"/>
          <w:szCs w:val="24"/>
        </w:rPr>
      </w:pPr>
      <w:r w:rsidRPr="009A3587">
        <w:rPr>
          <w:rFonts w:ascii="Arial" w:hAnsi="Arial" w:cs="Arial"/>
          <w:b/>
          <w:bCs/>
          <w:i/>
          <w:iCs/>
          <w:sz w:val="24"/>
          <w:szCs w:val="24"/>
        </w:rPr>
        <w:t>Aprendizajes esperados:</w:t>
      </w:r>
    </w:p>
    <w:p w14:paraId="702FC87A" w14:textId="1E02AB02" w:rsidR="009A3587" w:rsidRDefault="009A3587">
      <w:pPr>
        <w:rPr>
          <w:rFonts w:ascii="Arial" w:hAnsi="Arial" w:cs="Arial"/>
          <w:sz w:val="24"/>
          <w:szCs w:val="24"/>
        </w:rPr>
      </w:pPr>
      <w:r>
        <w:rPr>
          <w:rFonts w:ascii="Arial" w:hAnsi="Arial" w:cs="Arial"/>
          <w:sz w:val="24"/>
          <w:szCs w:val="24"/>
        </w:rPr>
        <w:t xml:space="preserve">-Participa en actos de lectura en voz alta de cuetos, textos informativos, instructivos, </w:t>
      </w:r>
      <w:r w:rsidR="00D56C1D">
        <w:rPr>
          <w:rFonts w:ascii="Arial" w:hAnsi="Arial" w:cs="Arial"/>
          <w:sz w:val="24"/>
          <w:szCs w:val="24"/>
        </w:rPr>
        <w:t>recados</w:t>
      </w:r>
      <w:r>
        <w:rPr>
          <w:rFonts w:ascii="Arial" w:hAnsi="Arial" w:cs="Arial"/>
          <w:sz w:val="24"/>
          <w:szCs w:val="24"/>
        </w:rPr>
        <w:t xml:space="preserve">, notas de </w:t>
      </w:r>
      <w:r w:rsidR="00D56C1D">
        <w:rPr>
          <w:rFonts w:ascii="Arial" w:hAnsi="Arial" w:cs="Arial"/>
          <w:sz w:val="24"/>
          <w:szCs w:val="24"/>
        </w:rPr>
        <w:t>opinión</w:t>
      </w:r>
      <w:r>
        <w:rPr>
          <w:rFonts w:ascii="Arial" w:hAnsi="Arial" w:cs="Arial"/>
          <w:sz w:val="24"/>
          <w:szCs w:val="24"/>
        </w:rPr>
        <w:t xml:space="preserve">, que </w:t>
      </w:r>
      <w:r w:rsidR="00D56C1D">
        <w:rPr>
          <w:rFonts w:ascii="Arial" w:hAnsi="Arial" w:cs="Arial"/>
          <w:sz w:val="24"/>
          <w:szCs w:val="24"/>
        </w:rPr>
        <w:t>personas</w:t>
      </w:r>
      <w:r>
        <w:rPr>
          <w:rFonts w:ascii="Arial" w:hAnsi="Arial" w:cs="Arial"/>
          <w:sz w:val="24"/>
          <w:szCs w:val="24"/>
        </w:rPr>
        <w:t xml:space="preserve"> alfabetizadas realizan </w:t>
      </w:r>
      <w:r w:rsidR="00D56C1D">
        <w:rPr>
          <w:rFonts w:ascii="Arial" w:hAnsi="Arial" w:cs="Arial"/>
          <w:sz w:val="24"/>
          <w:szCs w:val="24"/>
        </w:rPr>
        <w:t>con</w:t>
      </w:r>
      <w:r>
        <w:rPr>
          <w:rFonts w:ascii="Arial" w:hAnsi="Arial" w:cs="Arial"/>
          <w:sz w:val="24"/>
          <w:szCs w:val="24"/>
        </w:rPr>
        <w:t xml:space="preserve"> propósitos lectores.</w:t>
      </w:r>
    </w:p>
    <w:p w14:paraId="7E0FC1F5" w14:textId="7C2D2827" w:rsidR="00D56C1D" w:rsidRDefault="009A3587">
      <w:pPr>
        <w:rPr>
          <w:rFonts w:ascii="Arial" w:hAnsi="Arial" w:cs="Arial"/>
          <w:sz w:val="24"/>
          <w:szCs w:val="24"/>
        </w:rPr>
      </w:pPr>
      <w:r>
        <w:rPr>
          <w:rFonts w:ascii="Arial" w:hAnsi="Arial" w:cs="Arial"/>
          <w:sz w:val="24"/>
          <w:szCs w:val="24"/>
        </w:rPr>
        <w:lastRenderedPageBreak/>
        <w:t>-</w:t>
      </w:r>
      <w:r w:rsidR="00D56C1D">
        <w:rPr>
          <w:rFonts w:ascii="Arial" w:hAnsi="Arial" w:cs="Arial"/>
          <w:sz w:val="24"/>
          <w:szCs w:val="24"/>
        </w:rPr>
        <w:t>Utiliza marcas graficas o letras con diversas intenciones de escritura y explica ¨que dice su texto¨.</w:t>
      </w:r>
    </w:p>
    <w:p w14:paraId="0BCD6295" w14:textId="33AEAE41" w:rsidR="00D56C1D" w:rsidRDefault="00DA73A4">
      <w:pPr>
        <w:rPr>
          <w:rFonts w:ascii="Arial" w:hAnsi="Arial" w:cs="Arial"/>
          <w:sz w:val="24"/>
          <w:szCs w:val="24"/>
        </w:rPr>
      </w:pPr>
      <w:r>
        <w:rPr>
          <w:rFonts w:ascii="Arial" w:hAnsi="Arial" w:cs="Arial"/>
          <w:noProof/>
          <w:color w:val="FF0000"/>
          <w:sz w:val="24"/>
          <w:szCs w:val="24"/>
        </w:rPr>
        <mc:AlternateContent>
          <mc:Choice Requires="wps">
            <w:drawing>
              <wp:anchor distT="0" distB="0" distL="114300" distR="114300" simplePos="0" relativeHeight="251671552" behindDoc="1" locked="0" layoutInCell="1" allowOverlap="1" wp14:anchorId="3CA5ED67" wp14:editId="62A5991A">
                <wp:simplePos x="0" y="0"/>
                <wp:positionH relativeFrom="column">
                  <wp:posOffset>-109122</wp:posOffset>
                </wp:positionH>
                <wp:positionV relativeFrom="paragraph">
                  <wp:posOffset>323264</wp:posOffset>
                </wp:positionV>
                <wp:extent cx="5289452" cy="703384"/>
                <wp:effectExtent l="0" t="0" r="6985" b="1905"/>
                <wp:wrapNone/>
                <wp:docPr id="13" name="Cuadro de texto 13"/>
                <wp:cNvGraphicFramePr/>
                <a:graphic xmlns:a="http://schemas.openxmlformats.org/drawingml/2006/main">
                  <a:graphicData uri="http://schemas.microsoft.com/office/word/2010/wordprocessingShape">
                    <wps:wsp>
                      <wps:cNvSpPr txBox="1"/>
                      <wps:spPr>
                        <a:xfrm>
                          <a:off x="0" y="0"/>
                          <a:ext cx="5289452" cy="703384"/>
                        </a:xfrm>
                        <a:prstGeom prst="rect">
                          <a:avLst/>
                        </a:prstGeom>
                        <a:solidFill>
                          <a:schemeClr val="lt1"/>
                        </a:solidFill>
                        <a:ln w="6350">
                          <a:noFill/>
                        </a:ln>
                      </wps:spPr>
                      <wps:txbx>
                        <w:txbxContent>
                          <w:p w14:paraId="0B8C4C30" w14:textId="188D10F8" w:rsidR="00DA73A4" w:rsidRPr="00DA73A4" w:rsidRDefault="00DA73A4">
                            <w:pPr>
                              <w:rPr>
                                <w:color w:val="4472C4" w:themeColor="accent1"/>
                              </w:rPr>
                            </w:pPr>
                            <w:r w:rsidRPr="00DA73A4">
                              <w:rPr>
                                <w:rFonts w:ascii="Broadway" w:hAnsi="Broadway" w:cs="Arial"/>
                                <w:color w:val="4472C4" w:themeColor="accent1"/>
                                <w:sz w:val="44"/>
                                <w:szCs w:val="44"/>
                              </w:rPr>
                              <w:t>PENSAMIENTO MATEMATICO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A5ED67" id="Cuadro de texto 13" o:spid="_x0000_s1027" type="#_x0000_t202" style="position:absolute;margin-left:-8.6pt;margin-top:25.45pt;width:416.5pt;height:55.4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" fillcolor="white [3201]" stroked="f" strokeweight=".5pt">
                <v:textbox>
                  <w:txbxContent>
                    <w:p w14:paraId="0B8C4C30" w14:textId="188D10F8" w:rsidR="00DA73A4" w:rsidRPr="00DA73A4" w:rsidRDefault="00DA73A4">
                      <w:pPr>
                        <w:rPr>
                          <w:color w:val="4472C4" w:themeColor="accent1"/>
                        </w:rPr>
                      </w:pPr>
                      <w:r w:rsidRPr="00DA73A4">
                        <w:rPr>
                          <w:rFonts w:ascii="Broadway" w:hAnsi="Broadway" w:cs="Arial"/>
                          <w:color w:val="4472C4" w:themeColor="accent1"/>
                          <w:sz w:val="44"/>
                          <w:szCs w:val="44"/>
                        </w:rPr>
                        <w:t>PENSAMIENTO MATEMATICO</w:t>
                      </w:r>
                    </w:p>
                  </w:txbxContent>
                </v:textbox>
              </v:shape>
            </w:pict>
          </mc:Fallback>
        </mc:AlternateContent>
      </w:r>
      <w:r w:rsidR="00D56C1D">
        <w:rPr>
          <w:rFonts w:ascii="Arial" w:hAnsi="Arial" w:cs="Arial"/>
          <w:sz w:val="24"/>
          <w:szCs w:val="24"/>
        </w:rPr>
        <w:t>-Diferencia entre la forma en que se narra oralmente una historia y como decirla para hacerlo por escrito.</w:t>
      </w:r>
    </w:p>
    <w:p w14:paraId="758B2068" w14:textId="6EEA759B" w:rsidR="00AB54BB" w:rsidRDefault="00EA2765">
      <w:pPr>
        <w:rPr>
          <w:rFonts w:ascii="Arial" w:hAnsi="Arial" w:cs="Arial"/>
          <w:sz w:val="24"/>
          <w:szCs w:val="24"/>
        </w:rPr>
      </w:pPr>
      <w:r>
        <w:rPr>
          <w:noProof/>
        </w:rPr>
        <mc:AlternateContent>
          <mc:Choice Requires="wps">
            <w:drawing>
              <wp:anchor distT="0" distB="0" distL="114300" distR="114300" simplePos="0" relativeHeight="251670528" behindDoc="0" locked="0" layoutInCell="1" allowOverlap="1" wp14:anchorId="2C3B4890" wp14:editId="6A080ECA">
                <wp:simplePos x="0" y="0"/>
                <wp:positionH relativeFrom="margin">
                  <wp:posOffset>478301</wp:posOffset>
                </wp:positionH>
                <wp:positionV relativeFrom="paragraph">
                  <wp:posOffset>11430</wp:posOffset>
                </wp:positionV>
                <wp:extent cx="1828800" cy="407670"/>
                <wp:effectExtent l="0" t="0" r="24130" b="11430"/>
                <wp:wrapSquare wrapText="bothSides"/>
                <wp:docPr id="12" name="Cuadro de texto 12"/>
                <wp:cNvGraphicFramePr/>
                <a:graphic xmlns:a="http://schemas.openxmlformats.org/drawingml/2006/main">
                  <a:graphicData uri="http://schemas.microsoft.com/office/word/2010/wordprocessingShape">
                    <wps:wsp>
                      <wps:cNvSpPr txBox="1"/>
                      <wps:spPr>
                        <a:xfrm>
                          <a:off x="0" y="0"/>
                          <a:ext cx="1828800" cy="407670"/>
                        </a:xfrm>
                        <a:prstGeom prst="rect">
                          <a:avLst/>
                        </a:prstGeom>
                        <a:noFill/>
                        <a:ln w="6350">
                          <a:solidFill>
                            <a:schemeClr val="bg1"/>
                          </a:solidFill>
                        </a:ln>
                      </wps:spPr>
                      <wps:txbx>
                        <w:txbxContent>
                          <w:p w14:paraId="146F7D82" w14:textId="77777777" w:rsidR="00EA2765" w:rsidRPr="0078244C" w:rsidRDefault="00EA2765">
                            <w:pPr>
                              <w:rPr>
                                <w:rFonts w:ascii="Arial" w:hAnsi="Arial" w:cs="Arial"/>
                                <w:color w:val="FF0000"/>
                                <w:sz w:val="24"/>
                                <w:szCs w:val="24"/>
                              </w:rPr>
                            </w:pPr>
                            <w:r w:rsidRPr="00AB54BB">
                              <w:rPr>
                                <w:rFonts w:ascii="Broadway" w:hAnsi="Broadway" w:cs="Arial"/>
                                <w:color w:val="FF0000"/>
                                <w:sz w:val="44"/>
                                <w:szCs w:val="44"/>
                              </w:rPr>
                              <w:t>PENSAMIENTO MATEMATICO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3B4890" id="Cuadro de texto 12" o:spid="_x0000_s1028" type="#_x0000_t202" style="position:absolute;margin-left:37.65pt;margin-top:.9pt;width:2in;height:32.1pt;z-index:25167052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" filled="f" strokecolor="white [3212]" strokeweight=".5pt">
                <v:fill o:detectmouseclick="t"/>
                <v:textbox>
                  <w:txbxContent>
                    <w:p w14:paraId="146F7D82" w14:textId="77777777" w:rsidR="00EA2765" w:rsidRPr="0078244C" w:rsidRDefault="00EA2765">
                      <w:pPr>
                        <w:rPr>
                          <w:rFonts w:ascii="Arial" w:hAnsi="Arial" w:cs="Arial"/>
                          <w:color w:val="FF0000"/>
                          <w:sz w:val="24"/>
                          <w:szCs w:val="24"/>
                        </w:rPr>
                      </w:pPr>
                      <w:r w:rsidRPr="00AB54BB">
                        <w:rPr>
                          <w:rFonts w:ascii="Broadway" w:hAnsi="Broadway" w:cs="Arial"/>
                          <w:color w:val="FF0000"/>
                          <w:sz w:val="44"/>
                          <w:szCs w:val="44"/>
                        </w:rPr>
                        <w:t>PENSAMIENTO MATEMATICO</w:t>
                      </w:r>
                    </w:p>
                  </w:txbxContent>
                </v:textbox>
                <w10:wrap type="square" anchorx="margin"/>
              </v:shape>
            </w:pict>
          </mc:Fallback>
        </mc:AlternateContent>
      </w:r>
    </w:p>
    <w:p w14:paraId="3797578B" w14:textId="522C4482" w:rsidR="000331E3" w:rsidRDefault="00AB54BB">
      <w:pPr>
        <w:rPr>
          <w:rFonts w:ascii="Arial" w:hAnsi="Arial" w:cs="Arial"/>
          <w:color w:val="FF0000"/>
          <w:sz w:val="24"/>
          <w:szCs w:val="24"/>
        </w:rPr>
      </w:pPr>
      <w:r w:rsidRPr="00AB54BB">
        <w:rPr>
          <w:rFonts w:ascii="Arial" w:hAnsi="Arial" w:cs="Arial"/>
          <w:color w:val="FF0000"/>
          <w:sz w:val="24"/>
          <w:szCs w:val="24"/>
        </w:rPr>
        <w:t xml:space="preserve"> </w:t>
      </w:r>
    </w:p>
    <w:p w14:paraId="074D0300" w14:textId="755C8DE3" w:rsidR="00DA73A4" w:rsidRDefault="00AF266F">
      <w:pPr>
        <w:rPr>
          <w:rFonts w:ascii="Arial" w:hAnsi="Arial" w:cs="Arial"/>
          <w:color w:val="000000" w:themeColor="text1"/>
          <w:sz w:val="26"/>
          <w:szCs w:val="26"/>
        </w:rPr>
      </w:pPr>
      <w:r w:rsidRPr="00AF266F">
        <w:rPr>
          <w:rFonts w:ascii="Arial" w:hAnsi="Arial" w:cs="Arial"/>
          <w:color w:val="000000" w:themeColor="text1"/>
          <w:sz w:val="26"/>
          <w:szCs w:val="26"/>
        </w:rPr>
        <w:t>En la materia pensamiento matemático los niños desarrollan la capacidad para descubrir ciertos resultados y llegar a un razonamiento lógico. Para poder desarrollar Esta capacidad es necesario plantear y resolver situaciones que representan un reto para los alumnos, hay que poner a los alumnos problemas que se identifican con la vida diaria para que sea de mayor interés y lo relacionen con su día día</w:t>
      </w:r>
      <w:r>
        <w:rPr>
          <w:rFonts w:ascii="Arial" w:hAnsi="Arial" w:cs="Arial"/>
          <w:color w:val="000000" w:themeColor="text1"/>
          <w:sz w:val="26"/>
          <w:szCs w:val="26"/>
        </w:rPr>
        <w:t>,.</w:t>
      </w:r>
    </w:p>
    <w:p w14:paraId="7ABC423C" w14:textId="087C9597" w:rsidR="002F0FDA" w:rsidRPr="00AF266F" w:rsidRDefault="004B53CE">
      <w:pPr>
        <w:rPr>
          <w:rFonts w:ascii="Arial" w:hAnsi="Arial" w:cs="Arial"/>
          <w:color w:val="000000" w:themeColor="text1"/>
          <w:sz w:val="26"/>
          <w:szCs w:val="26"/>
        </w:rPr>
      </w:pPr>
      <w:r w:rsidRPr="004B53CE">
        <w:drawing>
          <wp:inline distT="0" distB="0" distL="0" distR="0" wp14:anchorId="2E8386A4" wp14:editId="06D111AE">
            <wp:extent cx="6096000" cy="32004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96000" cy="3200400"/>
                    </a:xfrm>
                    <a:prstGeom prst="rect">
                      <a:avLst/>
                    </a:prstGeom>
                  </pic:spPr>
                </pic:pic>
              </a:graphicData>
            </a:graphic>
          </wp:inline>
        </w:drawing>
      </w:r>
    </w:p>
    <w:sectPr w:rsidR="002F0FDA" w:rsidRPr="00AF266F" w:rsidSect="005C1F7D">
      <w:pgSz w:w="11906" w:h="16838"/>
      <w:pgMar w:top="1440" w:right="1080" w:bottom="1440" w:left="1080" w:header="708" w:footer="708" w:gutter="0"/>
      <w:pgBorders w:offsetFrom="page">
        <w:top w:val="single" w:sz="12" w:space="24" w:color="FF3399"/>
        <w:left w:val="single" w:sz="12" w:space="24" w:color="FF3399"/>
        <w:bottom w:val="single" w:sz="12" w:space="24" w:color="FF3399"/>
        <w:right w:val="single" w:sz="12" w:space="24" w:color="FF33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ernard MT Condensed">
    <w:panose1 w:val="02050806060905020404"/>
    <w:charset w:val="00"/>
    <w:family w:val="roman"/>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F47BD5"/>
    <w:multiLevelType w:val="multilevel"/>
    <w:tmpl w:val="D3563A8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F5"/>
    <w:rsid w:val="000331E3"/>
    <w:rsid w:val="00033656"/>
    <w:rsid w:val="000D4032"/>
    <w:rsid w:val="00275C7A"/>
    <w:rsid w:val="002F0FDA"/>
    <w:rsid w:val="003E2B00"/>
    <w:rsid w:val="004B53CE"/>
    <w:rsid w:val="005C1F7D"/>
    <w:rsid w:val="009A3587"/>
    <w:rsid w:val="00AB54BB"/>
    <w:rsid w:val="00AD44EA"/>
    <w:rsid w:val="00AF266F"/>
    <w:rsid w:val="00C065F5"/>
    <w:rsid w:val="00D56C1D"/>
    <w:rsid w:val="00D879E4"/>
    <w:rsid w:val="00DA73A4"/>
    <w:rsid w:val="00EA276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421C"/>
  <w15:chartTrackingRefBased/>
  <w15:docId w15:val="{81616970-6F3E-4B69-9110-00FC98F0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2">
    <w:name w:val="heading 2"/>
    <w:basedOn w:val="Normal"/>
    <w:next w:val="Normal"/>
    <w:link w:val="Ttulo2Car"/>
    <w:uiPriority w:val="9"/>
    <w:unhideWhenUsed/>
    <w:qFormat/>
    <w:rsid w:val="00AB54BB"/>
    <w:pPr>
      <w:keepNext/>
      <w:keepLines/>
      <w:spacing w:before="40" w:after="0" w:line="256" w:lineRule="auto"/>
      <w:outlineLvl w:val="1"/>
    </w:pPr>
    <w:rPr>
      <w:rFonts w:ascii="Calibri" w:eastAsia="Calibri" w:hAnsi="Calibri" w:cs="Calibri"/>
      <w:color w:val="2E75B5"/>
      <w:sz w:val="26"/>
      <w:szCs w:val="26"/>
      <w:lang w:eastAsia="es-419"/>
    </w:rPr>
  </w:style>
  <w:style w:type="paragraph" w:styleId="Ttulo3">
    <w:name w:val="heading 3"/>
    <w:basedOn w:val="Normal"/>
    <w:next w:val="Normal"/>
    <w:link w:val="Ttulo3Car"/>
    <w:uiPriority w:val="9"/>
    <w:unhideWhenUsed/>
    <w:qFormat/>
    <w:rsid w:val="00AB54BB"/>
    <w:pPr>
      <w:spacing w:line="240" w:lineRule="auto"/>
      <w:outlineLvl w:val="2"/>
    </w:pPr>
    <w:rPr>
      <w:rFonts w:ascii="Times New Roman" w:eastAsia="Times New Roman" w:hAnsi="Times New Roman" w:cs="Times New Roman"/>
      <w:b/>
      <w:sz w:val="27"/>
      <w:szCs w:val="27"/>
      <w:lang w:eastAsia="es-4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B54BB"/>
    <w:rPr>
      <w:rFonts w:ascii="Calibri" w:eastAsia="Calibri" w:hAnsi="Calibri" w:cs="Calibri"/>
      <w:color w:val="2E75B5"/>
      <w:sz w:val="26"/>
      <w:szCs w:val="26"/>
      <w:lang w:val="es-MX" w:eastAsia="es-419"/>
    </w:rPr>
  </w:style>
  <w:style w:type="character" w:customStyle="1" w:styleId="Ttulo3Car">
    <w:name w:val="Título 3 Car"/>
    <w:basedOn w:val="Fuentedeprrafopredeter"/>
    <w:link w:val="Ttulo3"/>
    <w:uiPriority w:val="9"/>
    <w:rsid w:val="00AB54BB"/>
    <w:rPr>
      <w:rFonts w:ascii="Times New Roman" w:eastAsia="Times New Roman" w:hAnsi="Times New Roman" w:cs="Times New Roman"/>
      <w:b/>
      <w:sz w:val="27"/>
      <w:szCs w:val="27"/>
      <w:lang w:val="es-MX"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3M73219B3621M107A41357A&amp;idMateria=6144&amp;idMateria=6144&amp;a=M51&amp;an=ANGELICA%20MARIA%20ROCCA%20VALD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477</Words>
  <Characters>2627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 gonzañeZ</dc:creator>
  <cp:keywords/>
  <dc:description/>
  <cp:lastModifiedBy>palla gonzañeZ</cp:lastModifiedBy>
  <cp:revision>10</cp:revision>
  <dcterms:created xsi:type="dcterms:W3CDTF">2021-03-20T13:39:00Z</dcterms:created>
  <dcterms:modified xsi:type="dcterms:W3CDTF">2021-03-22T05:54:00Z</dcterms:modified>
</cp:coreProperties>
</file>