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2903" w14:textId="16394CFF" w:rsidR="00B91D96" w:rsidRDefault="00B91D96" w:rsidP="00B91D96">
      <w:pPr>
        <w:spacing w:line="360" w:lineRule="auto"/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78BFDBE" wp14:editId="0092580A">
            <wp:extent cx="1828800" cy="1581150"/>
            <wp:effectExtent l="0" t="0" r="0" b="0"/>
            <wp:docPr id="4" name="Imagen 4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0CE6" w14:textId="0F9522EF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 xml:space="preserve">Escuela Normal de Educación Preescolar </w:t>
      </w:r>
    </w:p>
    <w:p w14:paraId="6769DB87" w14:textId="580047F0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Campos del programa de educación preescolar</w:t>
      </w:r>
    </w:p>
    <w:p w14:paraId="1DD49B6E" w14:textId="3E1CF913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Alumnas:</w:t>
      </w:r>
    </w:p>
    <w:p w14:paraId="0EDDD4AA" w14:textId="7279693E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Lorena Fernanda Olivo Maldonado #17</w:t>
      </w:r>
    </w:p>
    <w:p w14:paraId="36C75F2B" w14:textId="5DB81957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Alma Cristina Olvera Rodríguez #18</w:t>
      </w:r>
    </w:p>
    <w:p w14:paraId="6F34434A" w14:textId="2F39A4B2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 xml:space="preserve">Estrategias de trabajo docente </w:t>
      </w:r>
    </w:p>
    <w:p w14:paraId="43065D4D" w14:textId="77777777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4 semestre</w:t>
      </w:r>
    </w:p>
    <w:p w14:paraId="663630B5" w14:textId="25690B3A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 xml:space="preserve">Maestra: Angelica María Rocca Valdés </w:t>
      </w:r>
    </w:p>
    <w:p w14:paraId="49E06B6A" w14:textId="6B29082C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Unidad de aprendizaje I. Diseño, intervención y evaluación en el aula</w:t>
      </w:r>
    </w:p>
    <w:p w14:paraId="202B7699" w14:textId="04A35923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Competencias:</w:t>
      </w:r>
    </w:p>
    <w:p w14:paraId="099F5235" w14:textId="16BFBEE3" w:rsidR="000878F0" w:rsidRPr="006A58F9" w:rsidRDefault="000878F0" w:rsidP="000878F0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Detecta los procesos de aprendizaje de sus alumnos para favorecer su desarrollo cognitivo y socioemocional.</w:t>
      </w:r>
    </w:p>
    <w:p w14:paraId="550AC43C" w14:textId="4035DD28" w:rsidR="000878F0" w:rsidRPr="006A58F9" w:rsidRDefault="000878F0" w:rsidP="000878F0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Aplica el plan y programas de estudio para alcanzar los propósitos educativos y contribuir al pleno desenvolvimiento de las capacidades de sus alumnos.</w:t>
      </w:r>
    </w:p>
    <w:p w14:paraId="6D720C17" w14:textId="11B767C9" w:rsidR="000878F0" w:rsidRPr="006A58F9" w:rsidRDefault="000878F0" w:rsidP="000878F0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Integra recursos de la investigación educativa para enriquecer su práctica profesional, expresando su interés por el conocimiento, la ciencia y la mejora de la educación.</w:t>
      </w:r>
    </w:p>
    <w:p w14:paraId="4CA7EC76" w14:textId="77777777" w:rsidR="006A58F9" w:rsidRPr="006A58F9" w:rsidRDefault="000878F0" w:rsidP="006A58F9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Actúa de manera ética ante la diversidad de situaciones que se presentan en la práctica profesional.</w:t>
      </w:r>
    </w:p>
    <w:p w14:paraId="2F4B92ED" w14:textId="0AA6016C" w:rsidR="000878F0" w:rsidRPr="006A58F9" w:rsidRDefault="000878F0" w:rsidP="006A58F9">
      <w:pPr>
        <w:jc w:val="right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Marzo 2021, Saltillo, Coahuila</w:t>
      </w:r>
    </w:p>
    <w:p w14:paraId="5C4F099C" w14:textId="1D9B61E5" w:rsidR="00C718B6" w:rsidRPr="000B3435" w:rsidRDefault="00C718B6" w:rsidP="000878F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F3098AF" w14:textId="77777777" w:rsidR="00C718B6" w:rsidRPr="000B3435" w:rsidRDefault="00C718B6" w:rsidP="00087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9F95965" w14:textId="52C5E083" w:rsidR="000878F0" w:rsidRDefault="00264893" w:rsidP="000878F0"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Realizar</w:t>
      </w:r>
      <w:r w:rsidR="00C718B6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una síntesis del siguiente campo del programa de educación preescolar vigente: </w:t>
      </w:r>
    </w:p>
    <w:p w14:paraId="2CE0B44F" w14:textId="5814F437" w:rsidR="000C097B" w:rsidRPr="000878F0" w:rsidRDefault="00C81692" w:rsidP="000878F0">
      <w:r w:rsidRPr="00306656"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884761B" wp14:editId="612A6260">
            <wp:simplePos x="0" y="0"/>
            <wp:positionH relativeFrom="margin">
              <wp:align>right</wp:align>
            </wp:positionH>
            <wp:positionV relativeFrom="margin">
              <wp:posOffset>490220</wp:posOffset>
            </wp:positionV>
            <wp:extent cx="2341880" cy="1466850"/>
            <wp:effectExtent l="0" t="0" r="0" b="0"/>
            <wp:wrapSquare wrapText="bothSides"/>
            <wp:docPr id="2" name="Imagen 2" descr="Aprendizaje diver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zaje diverti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893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es-MX"/>
        </w:rPr>
        <w:t>Lenguaje y Comunicación:</w:t>
      </w:r>
      <w:r w:rsidR="00264893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056CF9C" w14:textId="36FA9EC1" w:rsidR="00964B80" w:rsidRPr="00306656" w:rsidRDefault="007B4C82" w:rsidP="007B4C8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En educación Preescolar </w:t>
      </w:r>
      <w:r w:rsidR="000C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</w:t>
      </w:r>
      <w:r w:rsidR="00264893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ste campo busca </w:t>
      </w: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desarrollar </w:t>
      </w:r>
      <w:r w:rsidR="000C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siguientes</w:t>
      </w: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propósitos: </w:t>
      </w:r>
    </w:p>
    <w:p w14:paraId="6D6750A9" w14:textId="77777777" w:rsidR="00964B80" w:rsidRPr="00306656" w:rsidRDefault="00964B80" w:rsidP="00964B8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066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</w:t>
      </w:r>
      <w:r w:rsidR="00264893" w:rsidRPr="003066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 los alumnos desarrollen la capacidad de expresarse oralmente,</w:t>
      </w:r>
      <w:r w:rsidR="007B4C82" w:rsidRPr="00306656">
        <w:rPr>
          <w:rFonts w:ascii="Arial" w:hAnsi="Arial" w:cs="Arial"/>
          <w:sz w:val="24"/>
          <w:szCs w:val="24"/>
        </w:rPr>
        <w:t xml:space="preserve"> y enriquezcan su lenguaje oral al comu</w:t>
      </w:r>
      <w:r w:rsidRPr="00306656">
        <w:rPr>
          <w:rFonts w:ascii="Arial" w:hAnsi="Arial" w:cs="Arial"/>
          <w:sz w:val="24"/>
          <w:szCs w:val="24"/>
        </w:rPr>
        <w:t>nicarse en situaciones variadas.</w:t>
      </w:r>
    </w:p>
    <w:p w14:paraId="2F8E5E0E" w14:textId="77777777" w:rsidR="00264893" w:rsidRPr="00306656" w:rsidRDefault="00964B80" w:rsidP="00964B8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 Q</w:t>
      </w:r>
      <w:r w:rsidR="007B4C82" w:rsidRPr="00306656">
        <w:rPr>
          <w:rFonts w:ascii="Arial" w:hAnsi="Arial" w:cs="Arial"/>
          <w:sz w:val="24"/>
          <w:szCs w:val="24"/>
        </w:rPr>
        <w:t xml:space="preserve">ue desarrollen interés y gusto por la lectura, se inicien en la práctica de la escritura y reconozcan algunas propiedades del sistema. </w:t>
      </w:r>
    </w:p>
    <w:p w14:paraId="03BAFFE7" w14:textId="77777777" w:rsidR="007B4C82" w:rsidRPr="000136E5" w:rsidRDefault="007B4C82" w:rsidP="007B4C8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136E5">
        <w:rPr>
          <w:rFonts w:ascii="Arial" w:hAnsi="Arial" w:cs="Arial"/>
          <w:b/>
          <w:bCs/>
          <w:sz w:val="24"/>
          <w:szCs w:val="24"/>
        </w:rPr>
        <w:t xml:space="preserve">Enfoque pedagógico para Preescolar: </w:t>
      </w:r>
    </w:p>
    <w:p w14:paraId="37F7F8F7" w14:textId="77777777" w:rsidR="007B4C82" w:rsidRPr="00306656" w:rsidRDefault="007B4C82" w:rsidP="00964B80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En el lenguaje oral se busca que los niños puedan estructurar enunciados más largos, La tarea de la escuela es crear oportunidades para hablar, aprender a utilizar nuevas palabras y expresiones, lograr construir ideas más completas y coherentes, y ampliar su capacidad de escucha.</w:t>
      </w:r>
    </w:p>
    <w:p w14:paraId="3F16F07A" w14:textId="5B52AC7B" w:rsidR="007B4C82" w:rsidRPr="00306656" w:rsidRDefault="007B4C82" w:rsidP="00964B80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6656">
        <w:rPr>
          <w:rFonts w:ascii="Arial" w:hAnsi="Arial" w:cs="Arial"/>
          <w:sz w:val="24"/>
          <w:szCs w:val="24"/>
        </w:rPr>
        <w:t xml:space="preserve">Mientras </w:t>
      </w:r>
      <w:r w:rsidR="000C097B" w:rsidRPr="00306656">
        <w:rPr>
          <w:rFonts w:ascii="Arial" w:hAnsi="Arial" w:cs="Arial"/>
          <w:sz w:val="24"/>
          <w:szCs w:val="24"/>
        </w:rPr>
        <w:t>que,</w:t>
      </w:r>
      <w:r w:rsidRPr="00306656">
        <w:rPr>
          <w:rFonts w:ascii="Arial" w:hAnsi="Arial" w:cs="Arial"/>
          <w:sz w:val="24"/>
          <w:szCs w:val="24"/>
        </w:rPr>
        <w:t xml:space="preserve"> en el lenguaje escrito</w:t>
      </w:r>
      <w:r w:rsidR="00964B80" w:rsidRPr="00306656">
        <w:rPr>
          <w:rFonts w:ascii="Arial" w:hAnsi="Arial" w:cs="Arial"/>
          <w:sz w:val="24"/>
          <w:szCs w:val="24"/>
        </w:rPr>
        <w:t>, se pretende la aproximación de los niños a la lectura y la escritura a partir de la exploración y producción de textos escritos como acercamiento a la cultura escrita, de modo que comprendan que se escribe y se lee con intenciones. De ninguna manera se espera que los niños egresen de este nivel leyendo y escribiendo de manera convencional y autónoma.</w:t>
      </w:r>
    </w:p>
    <w:p w14:paraId="6E143C81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67253023"/>
      <w:r w:rsidRPr="00306656">
        <w:rPr>
          <w:rFonts w:ascii="Arial" w:hAnsi="Arial" w:cs="Arial"/>
          <w:b/>
          <w:bCs/>
          <w:sz w:val="24"/>
          <w:szCs w:val="24"/>
          <w:u w:val="single"/>
        </w:rPr>
        <w:t>Las situaciones en la escuela deben ser oportunidades que permitan a los niños:</w:t>
      </w:r>
    </w:p>
    <w:bookmarkEnd w:id="0"/>
    <w:p w14:paraId="196205F2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Hablar acerca de diferentes experiencias, sucesos o temas; escuchar y ser escuchados en un ambiente de confianza y respeto. </w:t>
      </w:r>
    </w:p>
    <w:p w14:paraId="608AC9BD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Responder a preguntas abiertas que impliquen la formulación de explicaciones cada vez más completas. </w:t>
      </w:r>
    </w:p>
    <w:p w14:paraId="476A33AC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Explorar textos en portadores diversos; aprender, por el uso y el descubrimiento guiado, algunas de sus características como organización del texto y de otros recursos (títulos, encabezados, fotografías con pies de imagen, otras formas de ilustración). Estas características son diferentes entre recados, listas, invitaciones, </w:t>
      </w:r>
      <w:r w:rsidRPr="00306656">
        <w:rPr>
          <w:rFonts w:ascii="Arial" w:hAnsi="Arial" w:cs="Arial"/>
          <w:sz w:val="24"/>
          <w:szCs w:val="24"/>
        </w:rPr>
        <w:lastRenderedPageBreak/>
        <w:t>felicitaciones, recetas y demás instructivos, cuentos, poemas, textos en diferentes secciones del periódico y textos informativos.</w:t>
      </w:r>
    </w:p>
    <w:p w14:paraId="504D296C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 • Comentar sus ideas acerca de diferentes textos con apoyo de la educadora a partir de preguntas que promuevan la reflexión. </w:t>
      </w:r>
    </w:p>
    <w:p w14:paraId="3B3AE934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Comunicarse tanto de forma oral como escrita con intenciones (narrar, conversar, explicar, informar, dar instrucciones) e interlocutores específicos. </w:t>
      </w:r>
    </w:p>
    <w:p w14:paraId="5E1148FB" w14:textId="77777777" w:rsidR="00964B80" w:rsidRPr="00306656" w:rsidRDefault="00964B80" w:rsidP="00964B8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• Escribir palabras, frases y textos breves en el marco de situaciones comunicativas (una invitación, un cartel, una carta, una nota para el periódico mural, un registro de algo que observaron, una tarea para casa).</w:t>
      </w:r>
    </w:p>
    <w:p w14:paraId="58299DE6" w14:textId="77777777" w:rsidR="00C718B6" w:rsidRPr="00306656" w:rsidRDefault="000D4A2E">
      <w:pPr>
        <w:rPr>
          <w:rFonts w:ascii="Arial" w:hAnsi="Arial" w:cs="Arial"/>
          <w:b/>
          <w:bCs/>
          <w:sz w:val="24"/>
          <w:szCs w:val="24"/>
        </w:rPr>
      </w:pPr>
      <w:bookmarkStart w:id="1" w:name="_Hlk67253867"/>
      <w:r w:rsidRPr="00306656">
        <w:rPr>
          <w:rFonts w:ascii="Arial" w:hAnsi="Arial" w:cs="Arial"/>
          <w:b/>
          <w:bCs/>
          <w:sz w:val="24"/>
          <w:szCs w:val="24"/>
        </w:rPr>
        <w:t xml:space="preserve">Este curso maneja “Aprendizajes esperados” que se dividen en cuatro organizadores curriculares: </w:t>
      </w:r>
    </w:p>
    <w:bookmarkEnd w:id="1"/>
    <w:p w14:paraId="4F9B5CCA" w14:textId="77777777" w:rsidR="000D4A2E" w:rsidRPr="00306656" w:rsidRDefault="000D4A2E">
      <w:pPr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Oralidad: Se busca que los alumnos comprendan que existe diversidad social y lingüística y que las respeten, así como que logren organizar sus ideas y expresarse. </w:t>
      </w:r>
    </w:p>
    <w:p w14:paraId="1643A23A" w14:textId="77777777" w:rsidR="000D4A2E" w:rsidRPr="00306656" w:rsidRDefault="000D4A2E">
      <w:pPr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Estudio: Este organizador promueve el empleo de acervos, la búsqueda, el análisis y el registro de información, así como intercambios orales y escritos de esta.</w:t>
      </w:r>
    </w:p>
    <w:p w14:paraId="3BB353AD" w14:textId="77777777" w:rsidR="000D4A2E" w:rsidRPr="00306656" w:rsidRDefault="000D4A2E">
      <w:pPr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Literatura: Este organizador curricular incluye la producción, interpretación e intercambio de cuentos, fábulas, poemas, leyendas, juegos literarios, textos dramáticos y de la tradición oral. </w:t>
      </w:r>
    </w:p>
    <w:p w14:paraId="699DEE0F" w14:textId="6B1FCB48" w:rsidR="000D4A2E" w:rsidRDefault="000D4A2E">
      <w:pPr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Participación social: Se refiere a la producción e interpretación de textos de uso cotidiano en ambientes alfabetizados vinculados con la vida social como recados, invitaciones, felicitaciones, instructivos y señalamientos.</w:t>
      </w:r>
    </w:p>
    <w:p w14:paraId="3DC6804C" w14:textId="0334A6D3" w:rsidR="00306656" w:rsidRDefault="00306656">
      <w:pPr>
        <w:rPr>
          <w:rFonts w:ascii="Arial" w:hAnsi="Arial" w:cs="Arial"/>
          <w:sz w:val="24"/>
          <w:szCs w:val="24"/>
        </w:rPr>
      </w:pPr>
    </w:p>
    <w:p w14:paraId="15F09D82" w14:textId="4AD74830" w:rsidR="00306656" w:rsidRDefault="00306656">
      <w:pPr>
        <w:rPr>
          <w:rFonts w:ascii="Arial" w:hAnsi="Arial" w:cs="Arial"/>
          <w:sz w:val="24"/>
          <w:szCs w:val="24"/>
        </w:rPr>
      </w:pPr>
    </w:p>
    <w:p w14:paraId="37C4DE32" w14:textId="168CF7F0" w:rsidR="00C81692" w:rsidRDefault="00C81692">
      <w:pPr>
        <w:rPr>
          <w:rFonts w:ascii="Arial" w:hAnsi="Arial" w:cs="Arial"/>
          <w:sz w:val="24"/>
          <w:szCs w:val="24"/>
        </w:rPr>
      </w:pPr>
    </w:p>
    <w:p w14:paraId="39106883" w14:textId="77777777" w:rsidR="00C81692" w:rsidRDefault="00C81692">
      <w:pPr>
        <w:rPr>
          <w:rFonts w:ascii="Arial" w:hAnsi="Arial" w:cs="Arial"/>
          <w:sz w:val="24"/>
          <w:szCs w:val="24"/>
        </w:rPr>
      </w:pPr>
    </w:p>
    <w:p w14:paraId="203AA9F9" w14:textId="77777777" w:rsidR="000C097B" w:rsidRDefault="000C097B">
      <w:pPr>
        <w:rPr>
          <w:rFonts w:ascii="Arial" w:hAnsi="Arial" w:cs="Arial"/>
          <w:sz w:val="24"/>
          <w:szCs w:val="24"/>
        </w:rPr>
      </w:pPr>
    </w:p>
    <w:p w14:paraId="6AC2A9F6" w14:textId="7D299404" w:rsidR="000D4A2E" w:rsidRDefault="00B91D96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556E90" wp14:editId="6C09CE9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89505" cy="1717040"/>
            <wp:effectExtent l="0" t="0" r="0" b="0"/>
            <wp:wrapSquare wrapText="bothSides"/>
            <wp:docPr id="3" name="Imagen 3" descr="Pensamiento matemático - zona26_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amiento matemático - zona26_preesco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656" w:rsidRPr="000C097B">
        <w:rPr>
          <w:rFonts w:ascii="Arial" w:hAnsi="Arial" w:cs="Arial"/>
          <w:b/>
          <w:bCs/>
          <w:sz w:val="24"/>
          <w:szCs w:val="24"/>
          <w:highlight w:val="red"/>
        </w:rPr>
        <w:t>Pensamiento matemático:</w:t>
      </w:r>
      <w:r w:rsidR="00306656" w:rsidRPr="000C097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EDF392" w14:textId="37BF279E" w:rsidR="000C097B" w:rsidRDefault="000C097B" w:rsidP="000136E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Educación preescolar este campo busca desarrollar los siguientes propósitos:</w:t>
      </w:r>
    </w:p>
    <w:p w14:paraId="3B5FA9D9" w14:textId="1294ADA8" w:rsidR="000C097B" w:rsidRDefault="000C097B" w:rsidP="000136E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097B">
        <w:rPr>
          <w:rFonts w:ascii="Arial" w:hAnsi="Arial" w:cs="Arial"/>
          <w:color w:val="70AD47" w:themeColor="accent6"/>
          <w:sz w:val="24"/>
          <w:szCs w:val="24"/>
        </w:rPr>
        <w:t>Usar</w:t>
      </w:r>
      <w:r w:rsidRPr="000C097B">
        <w:rPr>
          <w:rFonts w:ascii="Arial" w:hAnsi="Arial" w:cs="Arial"/>
          <w:sz w:val="24"/>
          <w:szCs w:val="24"/>
        </w:rPr>
        <w:t xml:space="preserve"> el razonamiento matemático en situaciones diversas que demanden utilizar el conteo y los primeros números.</w:t>
      </w:r>
    </w:p>
    <w:p w14:paraId="068D8A89" w14:textId="0BEBC54F" w:rsidR="000C097B" w:rsidRDefault="000C097B" w:rsidP="000136E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097B">
        <w:rPr>
          <w:rFonts w:ascii="Arial" w:hAnsi="Arial" w:cs="Arial"/>
          <w:color w:val="70AD47" w:themeColor="accent6"/>
          <w:sz w:val="24"/>
          <w:szCs w:val="24"/>
        </w:rPr>
        <w:t xml:space="preserve">Comprender </w:t>
      </w:r>
      <w:r w:rsidRPr="000C097B">
        <w:rPr>
          <w:rFonts w:ascii="Arial" w:hAnsi="Arial" w:cs="Arial"/>
          <w:sz w:val="24"/>
          <w:szCs w:val="24"/>
        </w:rPr>
        <w:t>las relaciones entre los datos de un problema y usar procedimientos propios para resolverlos</w:t>
      </w:r>
      <w:r>
        <w:rPr>
          <w:rFonts w:ascii="Arial" w:hAnsi="Arial" w:cs="Arial"/>
          <w:sz w:val="24"/>
          <w:szCs w:val="24"/>
        </w:rPr>
        <w:t>.</w:t>
      </w:r>
    </w:p>
    <w:p w14:paraId="6EFD2CEE" w14:textId="0DAFC487" w:rsidR="000C097B" w:rsidRDefault="000C097B" w:rsidP="000136E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097B">
        <w:rPr>
          <w:rFonts w:ascii="Arial" w:hAnsi="Arial" w:cs="Arial"/>
          <w:color w:val="70AD47" w:themeColor="accent6"/>
          <w:sz w:val="24"/>
          <w:szCs w:val="24"/>
        </w:rPr>
        <w:t xml:space="preserve">Razonar </w:t>
      </w:r>
      <w:r w:rsidRPr="000C097B">
        <w:rPr>
          <w:rFonts w:ascii="Arial" w:hAnsi="Arial" w:cs="Arial"/>
          <w:sz w:val="24"/>
          <w:szCs w:val="24"/>
        </w:rPr>
        <w:t>para reconocer atributos, comparar y medir la longitud de objetos y la capacidad de recipientes, así como para reconocer el orden temporal de diferentes sucesos y ubicar objetos en el espacio.</w:t>
      </w:r>
    </w:p>
    <w:p w14:paraId="52FFA5D3" w14:textId="0FCF5102" w:rsidR="000136E5" w:rsidRDefault="000C097B" w:rsidP="000136E5">
      <w:pPr>
        <w:rPr>
          <w:rFonts w:ascii="Arial" w:hAnsi="Arial" w:cs="Arial"/>
          <w:b/>
          <w:bCs/>
          <w:sz w:val="24"/>
          <w:szCs w:val="24"/>
        </w:rPr>
      </w:pPr>
      <w:r w:rsidRPr="000C097B">
        <w:rPr>
          <w:rFonts w:ascii="Arial" w:hAnsi="Arial" w:cs="Arial"/>
          <w:b/>
          <w:bCs/>
          <w:sz w:val="24"/>
          <w:szCs w:val="24"/>
        </w:rPr>
        <w:t>Enfoque pedagógico:</w:t>
      </w:r>
    </w:p>
    <w:p w14:paraId="53AA8F91" w14:textId="77777777" w:rsidR="00B91D96" w:rsidRDefault="006A270D" w:rsidP="006A270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Razonar y usar</w:t>
      </w:r>
      <w:r w:rsidRPr="00B91D96">
        <w:rPr>
          <w:rFonts w:ascii="Arial" w:hAnsi="Arial" w:cs="Arial"/>
          <w:sz w:val="24"/>
          <w:szCs w:val="24"/>
        </w:rPr>
        <w:t xml:space="preserve"> habilidades, destrezas y conocimientos de manera creativa y pertinente en la solución de situaciones que implican un problema o reto para ellos</w:t>
      </w:r>
      <w:r w:rsidR="00B91D96">
        <w:rPr>
          <w:rFonts w:ascii="Arial" w:hAnsi="Arial" w:cs="Arial"/>
          <w:sz w:val="24"/>
          <w:szCs w:val="24"/>
        </w:rPr>
        <w:t>.</w:t>
      </w:r>
    </w:p>
    <w:p w14:paraId="1806B4B8" w14:textId="77777777" w:rsidR="00B91D96" w:rsidRDefault="006A270D" w:rsidP="006A270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Usar </w:t>
      </w:r>
      <w:r w:rsidRPr="00B91D96">
        <w:rPr>
          <w:rFonts w:ascii="Arial" w:hAnsi="Arial" w:cs="Arial"/>
          <w:sz w:val="24"/>
          <w:szCs w:val="24"/>
        </w:rPr>
        <w:t>recursos personales y conocer los de sus compañeros en la solución de problemas matemáticos</w:t>
      </w:r>
      <w:r w:rsidR="00B91D96">
        <w:rPr>
          <w:rFonts w:ascii="Arial" w:hAnsi="Arial" w:cs="Arial"/>
          <w:sz w:val="24"/>
          <w:szCs w:val="24"/>
        </w:rPr>
        <w:t>.</w:t>
      </w:r>
    </w:p>
    <w:p w14:paraId="1914C409" w14:textId="77777777" w:rsidR="00B91D96" w:rsidRDefault="006A270D" w:rsidP="006A270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Explicar </w:t>
      </w:r>
      <w:r w:rsidRPr="00B91D96">
        <w:rPr>
          <w:rFonts w:ascii="Arial" w:hAnsi="Arial" w:cs="Arial"/>
          <w:sz w:val="24"/>
          <w:szCs w:val="24"/>
        </w:rPr>
        <w:t>qué hacen cuando resuelven problemas matemáticos</w:t>
      </w:r>
      <w:r w:rsidR="00B91D96">
        <w:rPr>
          <w:rFonts w:ascii="Arial" w:hAnsi="Arial" w:cs="Arial"/>
          <w:sz w:val="24"/>
          <w:szCs w:val="24"/>
        </w:rPr>
        <w:t>.</w:t>
      </w:r>
    </w:p>
    <w:p w14:paraId="0A0A652D" w14:textId="77777777" w:rsidR="00B91D96" w:rsidRDefault="006A270D" w:rsidP="006A270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Desarrollar </w:t>
      </w:r>
      <w:r w:rsidRPr="00B91D96">
        <w:rPr>
          <w:rFonts w:ascii="Arial" w:hAnsi="Arial" w:cs="Arial"/>
          <w:sz w:val="24"/>
          <w:szCs w:val="24"/>
        </w:rPr>
        <w:t>actitudes positivas hacia la búsqueda de soluciones y disfrutar al encontrarlas</w:t>
      </w:r>
      <w:r w:rsidR="00B91D96">
        <w:rPr>
          <w:rFonts w:ascii="Arial" w:hAnsi="Arial" w:cs="Arial"/>
          <w:sz w:val="24"/>
          <w:szCs w:val="24"/>
        </w:rPr>
        <w:t>.</w:t>
      </w:r>
    </w:p>
    <w:p w14:paraId="3D0A9258" w14:textId="77777777" w:rsidR="00B91D96" w:rsidRDefault="006A270D" w:rsidP="006A270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Participar </w:t>
      </w:r>
      <w:r w:rsidRPr="00B91D96">
        <w:rPr>
          <w:rFonts w:ascii="Arial" w:hAnsi="Arial" w:cs="Arial"/>
          <w:sz w:val="24"/>
          <w:szCs w:val="24"/>
        </w:rPr>
        <w:t xml:space="preserve">con sus compañeros en la búsqueda de soluciones; ponerse de acuerdo (cada vez con más autonomía) sobre lo que pueden hacer organizados en parejas, equipos pequeños o con todo el grupo. </w:t>
      </w:r>
    </w:p>
    <w:p w14:paraId="1F63857B" w14:textId="4BD81E2D" w:rsidR="006A270D" w:rsidRPr="00B91D96" w:rsidRDefault="006A270D" w:rsidP="006A270D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Trabajar </w:t>
      </w:r>
      <w:r w:rsidRPr="00B91D96">
        <w:rPr>
          <w:rFonts w:ascii="Arial" w:hAnsi="Arial" w:cs="Arial"/>
          <w:sz w:val="24"/>
          <w:szCs w:val="24"/>
        </w:rPr>
        <w:t>en equipo implica hacer algo en el sentido en el que se solicita; no es suficiente sentarse juntos y compartir material para considerarlo equipo.</w:t>
      </w:r>
    </w:p>
    <w:p w14:paraId="6F14C05E" w14:textId="2B0253ED" w:rsidR="006A270D" w:rsidRDefault="006A270D" w:rsidP="006A270D">
      <w:pPr>
        <w:rPr>
          <w:rFonts w:ascii="Arial" w:hAnsi="Arial" w:cs="Arial"/>
          <w:b/>
          <w:bCs/>
          <w:sz w:val="24"/>
          <w:szCs w:val="24"/>
        </w:rPr>
      </w:pPr>
      <w:r w:rsidRPr="00306656">
        <w:rPr>
          <w:rFonts w:ascii="Arial" w:hAnsi="Arial" w:cs="Arial"/>
          <w:b/>
          <w:bCs/>
          <w:sz w:val="24"/>
          <w:szCs w:val="24"/>
        </w:rPr>
        <w:t xml:space="preserve">Este curso maneja “Aprendizajes esperados” que se dividen en cuatro organizadores curriculares: </w:t>
      </w:r>
    </w:p>
    <w:p w14:paraId="135A7ECC" w14:textId="2B1858EA" w:rsidR="006A270D" w:rsidRDefault="006A270D" w:rsidP="006A270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Número, algebra y variación</w:t>
      </w:r>
      <w:r w:rsidR="00B91D96" w:rsidRPr="00B91D96">
        <w:rPr>
          <w:rFonts w:ascii="Arial" w:hAnsi="Arial" w:cs="Arial"/>
          <w:b/>
          <w:bCs/>
          <w:sz w:val="24"/>
          <w:szCs w:val="24"/>
        </w:rPr>
        <w:t>:</w:t>
      </w:r>
      <w:r w:rsidR="00B91D96">
        <w:rPr>
          <w:rFonts w:ascii="Arial" w:hAnsi="Arial" w:cs="Arial"/>
          <w:sz w:val="24"/>
          <w:szCs w:val="24"/>
        </w:rPr>
        <w:t xml:space="preserve"> </w:t>
      </w:r>
      <w:r w:rsidR="00B91D96" w:rsidRPr="00B91D96">
        <w:rPr>
          <w:rFonts w:ascii="Arial" w:hAnsi="Arial" w:cs="Arial"/>
          <w:sz w:val="24"/>
          <w:szCs w:val="24"/>
        </w:rPr>
        <w:t>Con base en las posibilidades cognitivas de los niños de preescolar, los Aprendizajes esperados se circunscriben a experiencias sobre conteo de colecciones de hasta 20 elementos y a la representación simbólica convencional de los números del 1 al 10.</w:t>
      </w:r>
    </w:p>
    <w:p w14:paraId="6017CBEB" w14:textId="4D4A054F" w:rsidR="00B91D96" w:rsidRDefault="00B91D96" w:rsidP="006A270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Forma, espacio y medida:</w:t>
      </w:r>
      <w:r>
        <w:rPr>
          <w:rFonts w:ascii="Arial" w:hAnsi="Arial" w:cs="Arial"/>
          <w:sz w:val="24"/>
          <w:szCs w:val="24"/>
        </w:rPr>
        <w:t xml:space="preserve"> </w:t>
      </w:r>
      <w:r w:rsidRPr="00B91D96">
        <w:rPr>
          <w:rFonts w:ascii="Arial" w:hAnsi="Arial" w:cs="Arial"/>
          <w:sz w:val="24"/>
          <w:szCs w:val="24"/>
        </w:rPr>
        <w:t>En el nivel preescolar, las experiencias de aprendizaje sobre forma tienen como propósito desarrollar la percepción geométrica por medio de situaciones problemáticas en las que los niños reproduzcan modelos y construyan configuraciones con formas, figuras y cuerpos geométricos.</w:t>
      </w:r>
    </w:p>
    <w:p w14:paraId="676A99FF" w14:textId="77777777" w:rsidR="00B91D96" w:rsidRDefault="00B91D96" w:rsidP="00B91D9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Análisis de datos:</w:t>
      </w:r>
      <w:r>
        <w:rPr>
          <w:rFonts w:ascii="Arial" w:hAnsi="Arial" w:cs="Arial"/>
          <w:sz w:val="24"/>
          <w:szCs w:val="24"/>
        </w:rPr>
        <w:t xml:space="preserve"> </w:t>
      </w:r>
      <w:r w:rsidRPr="00B91D96">
        <w:rPr>
          <w:rFonts w:ascii="Arial" w:hAnsi="Arial" w:cs="Arial"/>
          <w:sz w:val="24"/>
          <w:szCs w:val="24"/>
        </w:rPr>
        <w:t xml:space="preserve">En preescolar los niños comienzan a tener experiencia con el análisis de datos Se parte de una pregunta sencilla a la que le faltan datos, por </w:t>
      </w:r>
      <w:r w:rsidRPr="00B91D96">
        <w:rPr>
          <w:rFonts w:ascii="Arial" w:hAnsi="Arial" w:cs="Arial"/>
          <w:sz w:val="24"/>
          <w:szCs w:val="24"/>
        </w:rPr>
        <w:lastRenderedPageBreak/>
        <w:t>ejemplo, “¿Qué sabor de gelatina deberíamos comprar para que a la mayoría de los niños del grupo les guste?”.</w:t>
      </w:r>
    </w:p>
    <w:p w14:paraId="56A8BB24" w14:textId="679F5AC8" w:rsidR="000136E5" w:rsidRPr="00B91D96" w:rsidRDefault="006A270D" w:rsidP="00B91D96">
      <w:pPr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Se espera que al concluir la educación preescolar los niños hayan obtenido los siguientes aprendizajes</w:t>
      </w:r>
      <w:r w:rsidR="000136E5" w:rsidRPr="00B91D96">
        <w:rPr>
          <w:rFonts w:ascii="Arial" w:hAnsi="Arial" w:cs="Arial"/>
          <w:b/>
          <w:bCs/>
          <w:sz w:val="24"/>
          <w:szCs w:val="24"/>
        </w:rPr>
        <w:t>:</w:t>
      </w:r>
    </w:p>
    <w:p w14:paraId="67725F9A" w14:textId="77777777" w:rsidR="006A270D" w:rsidRP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Resuelve problemas a través del conteo y con acciones sobre las colecciones.</w:t>
      </w:r>
    </w:p>
    <w:p w14:paraId="29CA9188" w14:textId="2F9B735B" w:rsidR="006A270D" w:rsidRP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Cuenta colecciones no mayores a 20 elementos.</w:t>
      </w:r>
    </w:p>
    <w:p w14:paraId="6C3541E8" w14:textId="5A903371" w:rsidR="006A270D" w:rsidRP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Comunica de manera oral y escrita los números del 1 al 10 en diversas situaciones y de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6A270D">
        <w:rPr>
          <w:rFonts w:ascii="Arial" w:hAnsi="Arial" w:cs="Arial"/>
          <w:sz w:val="24"/>
          <w:szCs w:val="24"/>
        </w:rPr>
        <w:t>maneras, incluida la convencional.</w:t>
      </w:r>
    </w:p>
    <w:p w14:paraId="522E6022" w14:textId="1345AEE9" w:rsidR="006A270D" w:rsidRP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Compara, iguala y clasifica colecciones con base en la cantidad de elementos.</w:t>
      </w:r>
    </w:p>
    <w:p w14:paraId="582AE61F" w14:textId="74B51BA2" w:rsidR="006A270D" w:rsidRP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Relaciona el número de elementos de una colección con la sucesión numérica escrita, del 1 al 30.</w:t>
      </w:r>
    </w:p>
    <w:p w14:paraId="44907FC4" w14:textId="69125B80" w:rsidR="000136E5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Identifica algunas relaciones de equivalencia entre monedas de $1, $2, $5 y $10 en situaciones</w:t>
      </w:r>
      <w:r>
        <w:rPr>
          <w:rFonts w:ascii="Arial" w:hAnsi="Arial" w:cs="Arial"/>
          <w:sz w:val="24"/>
          <w:szCs w:val="24"/>
        </w:rPr>
        <w:t xml:space="preserve"> </w:t>
      </w:r>
      <w:r w:rsidRPr="006A270D">
        <w:rPr>
          <w:rFonts w:ascii="Arial" w:hAnsi="Arial" w:cs="Arial"/>
          <w:sz w:val="24"/>
          <w:szCs w:val="24"/>
        </w:rPr>
        <w:t>reales o ficticias de compra y venta.</w:t>
      </w:r>
    </w:p>
    <w:p w14:paraId="774A0545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Ubica objetos y lugares cuya ubicación desconoce, a través de la interpretación de relaciones espaciales y puntos de referencia.</w:t>
      </w:r>
    </w:p>
    <w:p w14:paraId="321A4C7D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Reproduce modelos con formas, figuras y cuerpos geométricos.</w:t>
      </w:r>
    </w:p>
    <w:p w14:paraId="746079E5" w14:textId="3EB64B73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Construye configuraciones con formas, figuras y cuerpos geométricos.</w:t>
      </w:r>
    </w:p>
    <w:p w14:paraId="3B68FCCA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Identifica la longitud de varios objetos a través de la comparación directa o mediante el uso</w:t>
      </w:r>
      <w:r>
        <w:rPr>
          <w:rFonts w:ascii="Arial" w:hAnsi="Arial" w:cs="Arial"/>
          <w:sz w:val="24"/>
          <w:szCs w:val="24"/>
        </w:rPr>
        <w:t xml:space="preserve"> </w:t>
      </w:r>
      <w:r w:rsidRPr="006A270D">
        <w:rPr>
          <w:rFonts w:ascii="Arial" w:hAnsi="Arial" w:cs="Arial"/>
          <w:sz w:val="24"/>
          <w:szCs w:val="24"/>
        </w:rPr>
        <w:t>de un intermediario.</w:t>
      </w:r>
    </w:p>
    <w:p w14:paraId="3E58DB4D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Compara distancias mediante el uso de un intermediario.</w:t>
      </w:r>
    </w:p>
    <w:p w14:paraId="79379E13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Mide objetos o distancias mediante el uso de unidades no convencionales.</w:t>
      </w:r>
    </w:p>
    <w:p w14:paraId="2A3822D8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Identifica varios eventos de su vida cotidiana y dice el orden en que ocurren.</w:t>
      </w:r>
    </w:p>
    <w:p w14:paraId="0507C98C" w14:textId="77777777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Usa expresiones temporales y representaciones gráficas para explicar la sucesión de eventos.</w:t>
      </w:r>
    </w:p>
    <w:p w14:paraId="1DEB5017" w14:textId="1578F156" w:rsid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Usa unidades no convencionales para medir la capacidad con distintos propósitos.</w:t>
      </w:r>
    </w:p>
    <w:p w14:paraId="5BCF26DD" w14:textId="14C9DA97" w:rsidR="006A270D" w:rsidRPr="006A270D" w:rsidRDefault="006A270D" w:rsidP="006A270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 xml:space="preserve">Contesta preguntas en las que necesite recabar datos y los organiza a través de tablas </w:t>
      </w:r>
      <w:r>
        <w:rPr>
          <w:rFonts w:ascii="Arial" w:hAnsi="Arial" w:cs="Arial"/>
          <w:sz w:val="24"/>
          <w:szCs w:val="24"/>
        </w:rPr>
        <w:t xml:space="preserve">y </w:t>
      </w:r>
      <w:r w:rsidRPr="006A270D">
        <w:rPr>
          <w:rFonts w:ascii="Arial" w:hAnsi="Arial" w:cs="Arial"/>
          <w:sz w:val="24"/>
          <w:szCs w:val="24"/>
        </w:rPr>
        <w:t>pictogramas que interpreta para contestar las preguntas planteadas.</w:t>
      </w:r>
    </w:p>
    <w:p w14:paraId="677D385C" w14:textId="77777777" w:rsidR="000136E5" w:rsidRPr="000136E5" w:rsidRDefault="000136E5" w:rsidP="000136E5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0136E5" w:rsidRPr="000136E5" w:rsidSect="00306656">
      <w:pgSz w:w="12240" w:h="15840"/>
      <w:pgMar w:top="1418" w:right="1418" w:bottom="1418" w:left="1418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862"/>
    <w:multiLevelType w:val="hybridMultilevel"/>
    <w:tmpl w:val="576C2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E3A"/>
    <w:multiLevelType w:val="hybridMultilevel"/>
    <w:tmpl w:val="EF620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AB1"/>
    <w:multiLevelType w:val="hybridMultilevel"/>
    <w:tmpl w:val="8A30EF2C"/>
    <w:lvl w:ilvl="0" w:tplc="0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1BE688D"/>
    <w:multiLevelType w:val="hybridMultilevel"/>
    <w:tmpl w:val="64569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58BA"/>
    <w:multiLevelType w:val="hybridMultilevel"/>
    <w:tmpl w:val="1B96D3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A89"/>
    <w:multiLevelType w:val="hybridMultilevel"/>
    <w:tmpl w:val="7478A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08A2"/>
    <w:multiLevelType w:val="hybridMultilevel"/>
    <w:tmpl w:val="D29AE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06F"/>
    <w:multiLevelType w:val="hybridMultilevel"/>
    <w:tmpl w:val="A838E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435B"/>
    <w:multiLevelType w:val="hybridMultilevel"/>
    <w:tmpl w:val="5FA23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72DE5"/>
    <w:multiLevelType w:val="hybridMultilevel"/>
    <w:tmpl w:val="D0BE82BC"/>
    <w:lvl w:ilvl="0" w:tplc="33EA21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B6"/>
    <w:rsid w:val="000136E5"/>
    <w:rsid w:val="000878F0"/>
    <w:rsid w:val="000C097B"/>
    <w:rsid w:val="000D4A2E"/>
    <w:rsid w:val="00264893"/>
    <w:rsid w:val="00306656"/>
    <w:rsid w:val="006A270D"/>
    <w:rsid w:val="006A58F9"/>
    <w:rsid w:val="007B4C82"/>
    <w:rsid w:val="00885630"/>
    <w:rsid w:val="00964B80"/>
    <w:rsid w:val="00B91D96"/>
    <w:rsid w:val="00C1071B"/>
    <w:rsid w:val="00C718B6"/>
    <w:rsid w:val="00C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9992"/>
  <w15:chartTrackingRefBased/>
  <w15:docId w15:val="{8210A257-011B-4B02-A65F-0B053A38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LORENA FERNANDA OLIVO MALDONADO</cp:lastModifiedBy>
  <cp:revision>4</cp:revision>
  <dcterms:created xsi:type="dcterms:W3CDTF">2021-03-22T03:48:00Z</dcterms:created>
  <dcterms:modified xsi:type="dcterms:W3CDTF">2021-03-22T03:52:00Z</dcterms:modified>
</cp:coreProperties>
</file>