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12CB3" w14:textId="6A1DB295" w:rsidR="0022111C" w:rsidRPr="0028296D" w:rsidRDefault="0028296D" w:rsidP="0028296D">
      <w:pPr>
        <w:jc w:val="center"/>
        <w:rPr>
          <w:rFonts w:ascii="Times New Roman" w:hAnsi="Times New Roman" w:cs="Times New Roman"/>
          <w:sz w:val="28"/>
          <w:szCs w:val="28"/>
        </w:rPr>
      </w:pPr>
      <w:r w:rsidRPr="0028296D">
        <w:rPr>
          <w:rFonts w:ascii="Times New Roman" w:hAnsi="Times New Roman" w:cs="Times New Roman"/>
          <w:sz w:val="28"/>
          <w:szCs w:val="28"/>
        </w:rPr>
        <w:t>ESCUELA NORMAL DE EDUCACION PREESCOLAR</w:t>
      </w:r>
    </w:p>
    <w:p w14:paraId="1058F232" w14:textId="37ADA2B5" w:rsidR="0028296D" w:rsidRPr="0028296D" w:rsidRDefault="0028296D" w:rsidP="0028296D">
      <w:pPr>
        <w:jc w:val="center"/>
        <w:rPr>
          <w:rFonts w:ascii="Times New Roman" w:hAnsi="Times New Roman" w:cs="Times New Roman"/>
          <w:sz w:val="28"/>
          <w:szCs w:val="28"/>
        </w:rPr>
      </w:pPr>
      <w:r w:rsidRPr="0028296D">
        <w:rPr>
          <w:rFonts w:ascii="Times New Roman" w:hAnsi="Times New Roman" w:cs="Times New Roman"/>
          <w:sz w:val="28"/>
          <w:szCs w:val="28"/>
        </w:rPr>
        <w:t>CICLO 2020-2021</w:t>
      </w:r>
    </w:p>
    <w:p w14:paraId="1B47D41F" w14:textId="67C355D1" w:rsidR="0028296D" w:rsidRPr="0028296D" w:rsidRDefault="0028296D" w:rsidP="0028296D">
      <w:pPr>
        <w:jc w:val="center"/>
        <w:rPr>
          <w:rFonts w:ascii="Times New Roman" w:hAnsi="Times New Roman" w:cs="Times New Roman"/>
          <w:sz w:val="28"/>
          <w:szCs w:val="28"/>
        </w:rPr>
      </w:pPr>
      <w:r w:rsidRPr="0028296D">
        <w:rPr>
          <w:rFonts w:ascii="Times New Roman" w:hAnsi="Times New Roman" w:cs="Times New Roman"/>
          <w:noProof/>
          <w:sz w:val="28"/>
          <w:szCs w:val="28"/>
        </w:rPr>
        <w:drawing>
          <wp:inline distT="0" distB="0" distL="0" distR="0" wp14:anchorId="4BC01D40" wp14:editId="242EF06D">
            <wp:extent cx="1858010" cy="1378585"/>
            <wp:effectExtent l="0" t="0" r="0" b="0"/>
            <wp:docPr id="15" name="Imagen 1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8010" cy="1378585"/>
                    </a:xfrm>
                    <a:prstGeom prst="rect">
                      <a:avLst/>
                    </a:prstGeom>
                    <a:noFill/>
                    <a:ln>
                      <a:noFill/>
                    </a:ln>
                  </pic:spPr>
                </pic:pic>
              </a:graphicData>
            </a:graphic>
          </wp:inline>
        </w:drawing>
      </w:r>
    </w:p>
    <w:p w14:paraId="36859427" w14:textId="3D916D8A" w:rsidR="0028296D" w:rsidRPr="0028296D" w:rsidRDefault="0028296D" w:rsidP="0028296D">
      <w:pPr>
        <w:rPr>
          <w:rFonts w:ascii="Times New Roman" w:hAnsi="Times New Roman" w:cs="Times New Roman"/>
          <w:sz w:val="28"/>
          <w:szCs w:val="28"/>
        </w:rPr>
      </w:pPr>
    </w:p>
    <w:p w14:paraId="0F242B04" w14:textId="21AA50FC" w:rsidR="0028296D" w:rsidRPr="0028296D" w:rsidRDefault="0028296D" w:rsidP="0028296D">
      <w:pPr>
        <w:jc w:val="center"/>
        <w:rPr>
          <w:rFonts w:ascii="Times New Roman" w:hAnsi="Times New Roman" w:cs="Times New Roman"/>
          <w:sz w:val="28"/>
          <w:szCs w:val="28"/>
        </w:rPr>
      </w:pPr>
      <w:r w:rsidRPr="0028296D">
        <w:rPr>
          <w:rFonts w:ascii="Times New Roman" w:hAnsi="Times New Roman" w:cs="Times New Roman"/>
          <w:sz w:val="28"/>
          <w:szCs w:val="28"/>
        </w:rPr>
        <w:t>ESTRATEGIAS DE TRABAJO DOCENTE</w:t>
      </w:r>
    </w:p>
    <w:p w14:paraId="1DF1A4C6" w14:textId="5A4AEF82" w:rsidR="0028296D" w:rsidRPr="0028296D" w:rsidRDefault="0028296D" w:rsidP="0028296D">
      <w:pPr>
        <w:jc w:val="center"/>
        <w:rPr>
          <w:rFonts w:ascii="Times New Roman" w:hAnsi="Times New Roman" w:cs="Times New Roman"/>
          <w:sz w:val="28"/>
          <w:szCs w:val="28"/>
        </w:rPr>
      </w:pPr>
    </w:p>
    <w:p w14:paraId="07D3352F" w14:textId="3661185F" w:rsidR="0028296D" w:rsidRPr="0028296D" w:rsidRDefault="0028296D" w:rsidP="0028296D">
      <w:pPr>
        <w:jc w:val="center"/>
        <w:rPr>
          <w:rFonts w:ascii="Times New Roman" w:hAnsi="Times New Roman" w:cs="Times New Roman"/>
          <w:sz w:val="28"/>
          <w:szCs w:val="28"/>
        </w:rPr>
      </w:pPr>
      <w:r w:rsidRPr="0028296D">
        <w:rPr>
          <w:rFonts w:ascii="Times New Roman" w:hAnsi="Times New Roman" w:cs="Times New Roman"/>
          <w:sz w:val="28"/>
          <w:szCs w:val="28"/>
        </w:rPr>
        <w:t xml:space="preserve">Maestra: Angelica </w:t>
      </w:r>
      <w:proofErr w:type="spellStart"/>
      <w:r w:rsidRPr="0028296D">
        <w:rPr>
          <w:rFonts w:ascii="Times New Roman" w:hAnsi="Times New Roman" w:cs="Times New Roman"/>
          <w:sz w:val="28"/>
          <w:szCs w:val="28"/>
        </w:rPr>
        <w:t>Maria</w:t>
      </w:r>
      <w:proofErr w:type="spellEnd"/>
      <w:r w:rsidRPr="0028296D">
        <w:rPr>
          <w:rFonts w:ascii="Times New Roman" w:hAnsi="Times New Roman" w:cs="Times New Roman"/>
          <w:sz w:val="28"/>
          <w:szCs w:val="28"/>
        </w:rPr>
        <w:t xml:space="preserve"> Rocca </w:t>
      </w:r>
      <w:proofErr w:type="spellStart"/>
      <w:r w:rsidRPr="0028296D">
        <w:rPr>
          <w:rFonts w:ascii="Times New Roman" w:hAnsi="Times New Roman" w:cs="Times New Roman"/>
          <w:sz w:val="28"/>
          <w:szCs w:val="28"/>
        </w:rPr>
        <w:t>Valdes</w:t>
      </w:r>
      <w:proofErr w:type="spellEnd"/>
    </w:p>
    <w:p w14:paraId="05DCE7F5" w14:textId="45688225" w:rsidR="0028296D" w:rsidRPr="0028296D" w:rsidRDefault="0028296D" w:rsidP="0028296D">
      <w:pPr>
        <w:jc w:val="center"/>
        <w:rPr>
          <w:rFonts w:ascii="Times New Roman" w:hAnsi="Times New Roman" w:cs="Times New Roman"/>
          <w:sz w:val="28"/>
          <w:szCs w:val="28"/>
        </w:rPr>
      </w:pPr>
      <w:r w:rsidRPr="0028296D">
        <w:rPr>
          <w:rFonts w:ascii="Times New Roman" w:hAnsi="Times New Roman" w:cs="Times New Roman"/>
          <w:sz w:val="28"/>
          <w:szCs w:val="28"/>
        </w:rPr>
        <w:t>Alumna: Yenifer Cortez Olguin #3</w:t>
      </w:r>
    </w:p>
    <w:p w14:paraId="58F9A1D1" w14:textId="77777777" w:rsidR="0028296D" w:rsidRPr="0028296D" w:rsidRDefault="0028296D" w:rsidP="0028296D">
      <w:pPr>
        <w:jc w:val="center"/>
        <w:rPr>
          <w:rFonts w:ascii="Times New Roman" w:hAnsi="Times New Roman" w:cs="Times New Roman"/>
          <w:sz w:val="28"/>
          <w:szCs w:val="28"/>
        </w:rPr>
      </w:pPr>
    </w:p>
    <w:p w14:paraId="76860512" w14:textId="77777777" w:rsidR="0028296D" w:rsidRPr="0028296D" w:rsidRDefault="0028296D" w:rsidP="0028296D">
      <w:pPr>
        <w:jc w:val="center"/>
        <w:rPr>
          <w:rFonts w:ascii="Times New Roman" w:hAnsi="Times New Roman" w:cs="Times New Roman"/>
          <w:sz w:val="28"/>
          <w:szCs w:val="28"/>
        </w:rPr>
      </w:pPr>
      <w:r w:rsidRPr="0028296D">
        <w:rPr>
          <w:rFonts w:ascii="Times New Roman" w:hAnsi="Times New Roman" w:cs="Times New Roman"/>
          <w:sz w:val="28"/>
          <w:szCs w:val="28"/>
        </w:rPr>
        <w:t>UNIDAD DE APRENDIZAJE I. DISEÑO, INTERVENCIÓN Y EVALUACIÓN EN EL AULA</w:t>
      </w:r>
    </w:p>
    <w:p w14:paraId="0E7D707D" w14:textId="77777777" w:rsidR="0028296D" w:rsidRPr="0028296D" w:rsidRDefault="0028296D" w:rsidP="0028296D">
      <w:pPr>
        <w:rPr>
          <w:rFonts w:ascii="Times New Roman" w:hAnsi="Times New Roman" w:cs="Times New Roman"/>
          <w:sz w:val="28"/>
          <w:szCs w:val="28"/>
        </w:rPr>
      </w:pPr>
      <w:r w:rsidRPr="0028296D">
        <w:rPr>
          <w:rFonts w:ascii="Times New Roman" w:hAnsi="Times New Roman" w:cs="Times New Roman"/>
          <w:sz w:val="28"/>
          <w:szCs w:val="28"/>
        </w:rPr>
        <w:tab/>
      </w:r>
    </w:p>
    <w:p w14:paraId="2CBBB4E5" w14:textId="50230CC5" w:rsidR="0028296D" w:rsidRPr="0028296D" w:rsidRDefault="0028296D" w:rsidP="0028296D">
      <w:pPr>
        <w:pStyle w:val="Prrafodelista"/>
        <w:numPr>
          <w:ilvl w:val="0"/>
          <w:numId w:val="1"/>
        </w:numPr>
        <w:rPr>
          <w:rFonts w:ascii="Times New Roman" w:hAnsi="Times New Roman" w:cs="Times New Roman"/>
          <w:sz w:val="28"/>
          <w:szCs w:val="28"/>
        </w:rPr>
      </w:pPr>
      <w:r w:rsidRPr="0028296D">
        <w:rPr>
          <w:rFonts w:ascii="Times New Roman" w:hAnsi="Times New Roman" w:cs="Times New Roman"/>
          <w:sz w:val="28"/>
          <w:szCs w:val="28"/>
        </w:rPr>
        <w:t>Detecta los procesos de aprendizaje de sus alumnos para favorecer su desarrollo cognitivo y socioemocional.</w:t>
      </w:r>
    </w:p>
    <w:p w14:paraId="7AB47920" w14:textId="06D57971" w:rsidR="0028296D" w:rsidRPr="0028296D" w:rsidRDefault="0028296D" w:rsidP="0028296D">
      <w:pPr>
        <w:pStyle w:val="Prrafodelista"/>
        <w:numPr>
          <w:ilvl w:val="0"/>
          <w:numId w:val="1"/>
        </w:numPr>
        <w:rPr>
          <w:rFonts w:ascii="Times New Roman" w:hAnsi="Times New Roman" w:cs="Times New Roman"/>
          <w:sz w:val="28"/>
          <w:szCs w:val="28"/>
        </w:rPr>
      </w:pPr>
      <w:r w:rsidRPr="0028296D">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72658465" w14:textId="7910B83D" w:rsidR="0028296D" w:rsidRPr="0028296D" w:rsidRDefault="0028296D" w:rsidP="0028296D">
      <w:pPr>
        <w:pStyle w:val="Prrafodelista"/>
        <w:numPr>
          <w:ilvl w:val="0"/>
          <w:numId w:val="1"/>
        </w:numPr>
        <w:rPr>
          <w:rFonts w:ascii="Times New Roman" w:hAnsi="Times New Roman" w:cs="Times New Roman"/>
          <w:sz w:val="28"/>
          <w:szCs w:val="28"/>
        </w:rPr>
      </w:pPr>
      <w:r w:rsidRPr="0028296D">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126BA697" w14:textId="1B071095" w:rsidR="0028296D" w:rsidRDefault="0028296D" w:rsidP="0028296D">
      <w:pPr>
        <w:pStyle w:val="Prrafodelista"/>
        <w:numPr>
          <w:ilvl w:val="0"/>
          <w:numId w:val="1"/>
        </w:numPr>
        <w:rPr>
          <w:rFonts w:ascii="Times New Roman" w:hAnsi="Times New Roman" w:cs="Times New Roman"/>
          <w:sz w:val="28"/>
          <w:szCs w:val="28"/>
        </w:rPr>
      </w:pPr>
      <w:r w:rsidRPr="0028296D">
        <w:rPr>
          <w:rFonts w:ascii="Times New Roman" w:hAnsi="Times New Roman" w:cs="Times New Roman"/>
          <w:sz w:val="28"/>
          <w:szCs w:val="28"/>
        </w:rPr>
        <w:t>Actúa de manera ética ante la diversidad de situaciones que se presentan en la práctica profesional.</w:t>
      </w:r>
    </w:p>
    <w:p w14:paraId="7913D97A" w14:textId="77777777" w:rsidR="0028296D" w:rsidRPr="0028296D" w:rsidRDefault="0028296D" w:rsidP="0028296D">
      <w:pPr>
        <w:ind w:left="360"/>
        <w:rPr>
          <w:rFonts w:ascii="Times New Roman" w:hAnsi="Times New Roman" w:cs="Times New Roman"/>
          <w:sz w:val="28"/>
          <w:szCs w:val="28"/>
        </w:rPr>
      </w:pPr>
    </w:p>
    <w:p w14:paraId="722C7690" w14:textId="38B343FC" w:rsidR="00883ECA" w:rsidRPr="0028296D" w:rsidRDefault="0028296D" w:rsidP="0028296D">
      <w:pPr>
        <w:tabs>
          <w:tab w:val="left" w:pos="2400"/>
        </w:tabs>
        <w:jc w:val="center"/>
        <w:rPr>
          <w:rFonts w:ascii="Times New Roman" w:hAnsi="Times New Roman" w:cs="Times New Roman"/>
          <w:sz w:val="28"/>
          <w:szCs w:val="28"/>
        </w:rPr>
      </w:pPr>
      <w:r w:rsidRPr="0028296D">
        <w:rPr>
          <w:rFonts w:ascii="Times New Roman" w:hAnsi="Times New Roman" w:cs="Times New Roman"/>
          <w:sz w:val="28"/>
          <w:szCs w:val="28"/>
        </w:rPr>
        <w:t>Saltillo Coahuila</w:t>
      </w:r>
      <w:r>
        <w:rPr>
          <w:rFonts w:ascii="Times New Roman" w:hAnsi="Times New Roman" w:cs="Times New Roman"/>
          <w:sz w:val="28"/>
          <w:szCs w:val="28"/>
        </w:rPr>
        <w:t xml:space="preserve">                                                                     </w:t>
      </w:r>
      <w:r w:rsidRPr="0028296D">
        <w:rPr>
          <w:rFonts w:ascii="Times New Roman" w:hAnsi="Times New Roman" w:cs="Times New Roman"/>
          <w:sz w:val="28"/>
          <w:szCs w:val="28"/>
        </w:rPr>
        <w:t xml:space="preserve">   </w:t>
      </w:r>
      <w:r w:rsidR="004066A4">
        <w:rPr>
          <w:rFonts w:ascii="Times New Roman" w:hAnsi="Times New Roman" w:cs="Times New Roman"/>
          <w:sz w:val="28"/>
          <w:szCs w:val="28"/>
        </w:rPr>
        <w:t>22</w:t>
      </w:r>
      <w:r w:rsidRPr="0028296D">
        <w:rPr>
          <w:rFonts w:ascii="Times New Roman" w:hAnsi="Times New Roman" w:cs="Times New Roman"/>
          <w:sz w:val="28"/>
          <w:szCs w:val="28"/>
        </w:rPr>
        <w:t xml:space="preserve">/03/21                                                                                                             </w:t>
      </w:r>
    </w:p>
    <w:p w14:paraId="187B9D0D" w14:textId="5944B7D0" w:rsidR="00883ECA" w:rsidRDefault="00883ECA"/>
    <w:p w14:paraId="256EA3CC" w14:textId="27CCDD45" w:rsidR="00883ECA" w:rsidRDefault="004066A4" w:rsidP="004066A4">
      <w:pPr>
        <w:jc w:val="center"/>
        <w:rPr>
          <w:rFonts w:ascii="Microsoft JhengHei Light" w:eastAsia="Microsoft JhengHei Light" w:hAnsi="Microsoft JhengHei Light"/>
          <w:color w:val="002060"/>
        </w:rPr>
      </w:pPr>
      <w:r w:rsidRPr="004066A4">
        <w:rPr>
          <w:rFonts w:ascii="Microsoft JhengHei Light" w:eastAsia="Microsoft JhengHei Light" w:hAnsi="Microsoft JhengHei Light"/>
          <w:color w:val="002060"/>
        </w:rPr>
        <w:lastRenderedPageBreak/>
        <w:t>Programa de Educación Preescolar</w:t>
      </w:r>
    </w:p>
    <w:p w14:paraId="7A4D3E08" w14:textId="795179AD" w:rsidR="00FC7603" w:rsidRPr="004066A4" w:rsidRDefault="00FC7603" w:rsidP="004066A4">
      <w:pPr>
        <w:jc w:val="center"/>
        <w:rPr>
          <w:rFonts w:ascii="Microsoft JhengHei Light" w:eastAsia="Microsoft JhengHei Light" w:hAnsi="Microsoft JhengHei Light"/>
        </w:rPr>
      </w:pPr>
      <w:r w:rsidRPr="004066A4">
        <w:rPr>
          <w:noProof/>
          <w:color w:val="002060"/>
        </w:rPr>
        <w:drawing>
          <wp:anchor distT="0" distB="0" distL="114300" distR="114300" simplePos="0" relativeHeight="251658240" behindDoc="0" locked="0" layoutInCell="1" allowOverlap="1" wp14:anchorId="61992DB5" wp14:editId="4BF7B2AF">
            <wp:simplePos x="0" y="0"/>
            <wp:positionH relativeFrom="column">
              <wp:posOffset>-354965</wp:posOffset>
            </wp:positionH>
            <wp:positionV relativeFrom="paragraph">
              <wp:posOffset>188958</wp:posOffset>
            </wp:positionV>
            <wp:extent cx="2132330" cy="1494790"/>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2330" cy="1494790"/>
                    </a:xfrm>
                    <a:prstGeom prst="rect">
                      <a:avLst/>
                    </a:prstGeom>
                  </pic:spPr>
                </pic:pic>
              </a:graphicData>
            </a:graphic>
            <wp14:sizeRelH relativeFrom="margin">
              <wp14:pctWidth>0</wp14:pctWidth>
            </wp14:sizeRelH>
            <wp14:sizeRelV relativeFrom="margin">
              <wp14:pctHeight>0</wp14:pctHeight>
            </wp14:sizeRelV>
          </wp:anchor>
        </w:drawing>
      </w:r>
    </w:p>
    <w:p w14:paraId="2B737733" w14:textId="27A6F0DB" w:rsidR="004066A4" w:rsidRDefault="004066A4">
      <w:pPr>
        <w:rPr>
          <w:rFonts w:ascii="Microsoft JhengHei Light" w:eastAsia="Microsoft JhengHei Light" w:hAnsi="Microsoft JhengHei Light"/>
          <w:sz w:val="28"/>
          <w:szCs w:val="28"/>
        </w:rPr>
      </w:pPr>
      <w:r w:rsidRPr="004066A4">
        <w:rPr>
          <w:rFonts w:ascii="Microsoft JhengHei Light" w:eastAsia="Microsoft JhengHei Light" w:hAnsi="Microsoft JhengHei Light"/>
          <w:sz w:val="28"/>
          <w:szCs w:val="28"/>
        </w:rPr>
        <w:t xml:space="preserve">El Lenguaje en la educación infantil se utiliza primeramente como la base de la comunicación, se toma como una prioridad </w:t>
      </w:r>
      <w:r w:rsidR="00FC7603">
        <w:rPr>
          <w:rFonts w:ascii="Microsoft JhengHei Light" w:eastAsia="Microsoft JhengHei Light" w:hAnsi="Microsoft JhengHei Light"/>
          <w:sz w:val="28"/>
          <w:szCs w:val="28"/>
        </w:rPr>
        <w:t xml:space="preserve">     </w:t>
      </w:r>
      <w:r w:rsidRPr="004066A4">
        <w:rPr>
          <w:rFonts w:ascii="Microsoft JhengHei Light" w:eastAsia="Microsoft JhengHei Light" w:hAnsi="Microsoft JhengHei Light"/>
          <w:sz w:val="28"/>
          <w:szCs w:val="28"/>
        </w:rPr>
        <w:t>debido a la necesidad de utilizarlo.</w:t>
      </w:r>
    </w:p>
    <w:p w14:paraId="745444BE" w14:textId="09EA719B" w:rsidR="004066A4" w:rsidRDefault="00FC7603">
      <w:pPr>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t xml:space="preserve">        </w:t>
      </w:r>
      <w:r w:rsidR="004066A4">
        <w:rPr>
          <w:rFonts w:ascii="Microsoft JhengHei Light" w:eastAsia="Microsoft JhengHei Light" w:hAnsi="Microsoft JhengHei Light"/>
          <w:sz w:val="28"/>
          <w:szCs w:val="28"/>
        </w:rPr>
        <w:t xml:space="preserve">Este campo formativo se divide en dos aspectos: </w:t>
      </w:r>
    </w:p>
    <w:p w14:paraId="2C0DB059" w14:textId="002B6694" w:rsidR="004066A4" w:rsidRDefault="00FC7603" w:rsidP="00FC7603">
      <w:pPr>
        <w:pStyle w:val="Prrafodelista"/>
        <w:numPr>
          <w:ilvl w:val="0"/>
          <w:numId w:val="2"/>
        </w:numPr>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t xml:space="preserve">Lenguaje oral: Se compone por la expresión oral, se define el tono, fluidez y manera en que el niño comunica sus ideas.      Es posible distinguir interacciones que tenga el niño con otros compañeros y también se observa la diversidad lingüística que pueda existir en </w:t>
      </w:r>
      <w:proofErr w:type="spellStart"/>
      <w:r>
        <w:rPr>
          <w:rFonts w:ascii="Microsoft JhengHei Light" w:eastAsia="Microsoft JhengHei Light" w:hAnsi="Microsoft JhengHei Light"/>
          <w:sz w:val="28"/>
          <w:szCs w:val="28"/>
        </w:rPr>
        <w:t>le</w:t>
      </w:r>
      <w:proofErr w:type="spellEnd"/>
      <w:r>
        <w:rPr>
          <w:rFonts w:ascii="Microsoft JhengHei Light" w:eastAsia="Microsoft JhengHei Light" w:hAnsi="Microsoft JhengHei Light"/>
          <w:sz w:val="28"/>
          <w:szCs w:val="28"/>
        </w:rPr>
        <w:t xml:space="preserve"> aula (Región y cultura).</w:t>
      </w:r>
    </w:p>
    <w:p w14:paraId="2C57CC65" w14:textId="5EE2DF61" w:rsidR="00FC7603" w:rsidRDefault="00FC7603" w:rsidP="00FC7603">
      <w:pPr>
        <w:pStyle w:val="Prrafodelista"/>
        <w:numPr>
          <w:ilvl w:val="0"/>
          <w:numId w:val="2"/>
        </w:numPr>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t>Lenguaje escrito: Se verifica el interés del niño por hacer actividades de manera voluntaria o guiada. Se define en nivel en que se encuentra el niño para representar gráficamente sentimientos, emociones o vivencias etc.</w:t>
      </w:r>
    </w:p>
    <w:p w14:paraId="40A07896" w14:textId="23CF9949" w:rsidR="00FC7603" w:rsidRDefault="00FC7603" w:rsidP="00FC7603">
      <w:pPr>
        <w:pStyle w:val="Prrafodelista"/>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t>En el lenguaje escrito se identifica en cada niño si es que distingue, palabras, frase, graficas, letras etc. y también se evalúa su manera de interpretar sus escritos.</w:t>
      </w:r>
    </w:p>
    <w:p w14:paraId="3AB158CA" w14:textId="77777777" w:rsidR="00FC7603" w:rsidRPr="00FC7603" w:rsidRDefault="00FC7603" w:rsidP="00FC7603">
      <w:pPr>
        <w:rPr>
          <w:rFonts w:ascii="Microsoft JhengHei Light" w:eastAsia="Microsoft JhengHei Light" w:hAnsi="Microsoft JhengHei Light"/>
          <w:sz w:val="28"/>
          <w:szCs w:val="28"/>
        </w:rPr>
      </w:pPr>
    </w:p>
    <w:p w14:paraId="172B82B3" w14:textId="7B41C67E" w:rsidR="00883ECA" w:rsidRDefault="00883ECA"/>
    <w:p w14:paraId="2568DC31" w14:textId="3FB9292A" w:rsidR="00883ECA" w:rsidRDefault="00883ECA"/>
    <w:p w14:paraId="5B0C9615" w14:textId="483BB924" w:rsidR="00883ECA" w:rsidRDefault="00883ECA"/>
    <w:p w14:paraId="2FEF56A7" w14:textId="363A6442" w:rsidR="00883ECA" w:rsidRPr="00FC7603" w:rsidRDefault="008561FF">
      <w:pPr>
        <w:rPr>
          <w:rFonts w:ascii="Microsoft JhengHei Light" w:eastAsia="Microsoft JhengHei Light" w:hAnsi="Microsoft JhengHei Light"/>
          <w:sz w:val="28"/>
          <w:szCs w:val="28"/>
        </w:rPr>
      </w:pPr>
      <w:r w:rsidRPr="004066A4">
        <w:lastRenderedPageBreak/>
        <w:drawing>
          <wp:anchor distT="0" distB="0" distL="114300" distR="114300" simplePos="0" relativeHeight="251659264" behindDoc="1" locked="0" layoutInCell="1" allowOverlap="1" wp14:anchorId="1253273D" wp14:editId="7BB7274D">
            <wp:simplePos x="0" y="0"/>
            <wp:positionH relativeFrom="margin">
              <wp:posOffset>-87086</wp:posOffset>
            </wp:positionH>
            <wp:positionV relativeFrom="paragraph">
              <wp:posOffset>267698</wp:posOffset>
            </wp:positionV>
            <wp:extent cx="2649220" cy="1567180"/>
            <wp:effectExtent l="0" t="0" r="0" b="0"/>
            <wp:wrapTight wrapText="bothSides">
              <wp:wrapPolygon edited="0">
                <wp:start x="0" y="0"/>
                <wp:lineTo x="0" y="21267"/>
                <wp:lineTo x="21434" y="21267"/>
                <wp:lineTo x="214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49220" cy="1567180"/>
                    </a:xfrm>
                    <a:prstGeom prst="rect">
                      <a:avLst/>
                    </a:prstGeom>
                  </pic:spPr>
                </pic:pic>
              </a:graphicData>
            </a:graphic>
            <wp14:sizeRelH relativeFrom="margin">
              <wp14:pctWidth>0</wp14:pctWidth>
            </wp14:sizeRelH>
            <wp14:sizeRelV relativeFrom="margin">
              <wp14:pctHeight>0</wp14:pctHeight>
            </wp14:sizeRelV>
          </wp:anchor>
        </w:drawing>
      </w:r>
      <w:r w:rsidR="00FC7603" w:rsidRPr="00FC7603">
        <w:rPr>
          <w:rFonts w:ascii="Microsoft JhengHei Light" w:eastAsia="Microsoft JhengHei Light" w:hAnsi="Microsoft JhengHei Light"/>
          <w:sz w:val="28"/>
          <w:szCs w:val="28"/>
        </w:rPr>
        <w:t>El pensamiento matemático en preescolar mantiene el desarrollo de capacidades para el raciocinio de ciertas situaciones.</w:t>
      </w:r>
    </w:p>
    <w:p w14:paraId="75C3D639" w14:textId="43C98241" w:rsidR="00FC7603" w:rsidRDefault="00FC7603">
      <w:pPr>
        <w:rPr>
          <w:rFonts w:ascii="Microsoft JhengHei Light" w:eastAsia="Microsoft JhengHei Light" w:hAnsi="Microsoft JhengHei Light"/>
          <w:sz w:val="28"/>
          <w:szCs w:val="28"/>
        </w:rPr>
      </w:pPr>
      <w:r w:rsidRPr="00FC7603">
        <w:rPr>
          <w:rFonts w:ascii="Microsoft JhengHei Light" w:eastAsia="Microsoft JhengHei Light" w:hAnsi="Microsoft JhengHei Light"/>
          <w:sz w:val="28"/>
          <w:szCs w:val="28"/>
        </w:rPr>
        <w:t xml:space="preserve">Se </w:t>
      </w:r>
      <w:r>
        <w:rPr>
          <w:rFonts w:ascii="Microsoft JhengHei Light" w:eastAsia="Microsoft JhengHei Light" w:hAnsi="Microsoft JhengHei Light"/>
          <w:sz w:val="28"/>
          <w:szCs w:val="28"/>
        </w:rPr>
        <w:t>pretende crear actividades de razonamiento que mantengan la mente del niño activa y preparada para reflexionar ante cualquier actividad y buscar la respuesta entre diferentes alternativas.</w:t>
      </w:r>
    </w:p>
    <w:p w14:paraId="037AEF2E" w14:textId="31B86D23" w:rsidR="00FC7603" w:rsidRDefault="00FC7603">
      <w:pPr>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t>Este campo divide dos aspectos en las matemáticas básicas:</w:t>
      </w:r>
    </w:p>
    <w:p w14:paraId="7D26F1C0" w14:textId="3C6BC177" w:rsidR="00FC7603" w:rsidRDefault="00FC7603" w:rsidP="00FC7603">
      <w:pPr>
        <w:pStyle w:val="Prrafodelista"/>
        <w:numPr>
          <w:ilvl w:val="0"/>
          <w:numId w:val="3"/>
        </w:numPr>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t>Numero:</w:t>
      </w:r>
      <w:r w:rsidR="008561FF">
        <w:rPr>
          <w:rFonts w:ascii="Microsoft JhengHei Light" w:eastAsia="Microsoft JhengHei Light" w:hAnsi="Microsoft JhengHei Light"/>
          <w:sz w:val="28"/>
          <w:szCs w:val="28"/>
        </w:rPr>
        <w:t xml:space="preserve"> Se trata de hacer que el niño sea consciente de que los números están relacionados con nuestras actividades cotidianas, así es posible que el niño utilice los números en situaciones variadas involucrando el conteo. Después viene la intervención de problemas que implican agregar, reunir, quitar, igualar, comparar y repartir objetos. Y como tercer punto viene la representación de dicha información de manera gráfica, el niño debe ser capaz de proyectar sus conocimientos.</w:t>
      </w:r>
    </w:p>
    <w:p w14:paraId="7654C4FE" w14:textId="03A44B1C" w:rsidR="008561FF" w:rsidRDefault="008561FF" w:rsidP="008561FF">
      <w:pPr>
        <w:pStyle w:val="Prrafodelista"/>
        <w:numPr>
          <w:ilvl w:val="0"/>
          <w:numId w:val="3"/>
        </w:numPr>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t xml:space="preserve">Forma , espacio y medida: Intervienen practicas de conteo y resolución de problemas en situaciones que le son familiares, que implican el punto </w:t>
      </w:r>
      <w:r w:rsidR="004402F7">
        <w:rPr>
          <w:rFonts w:ascii="Microsoft JhengHei Light" w:eastAsia="Microsoft JhengHei Light" w:hAnsi="Microsoft JhengHei Light"/>
          <w:sz w:val="28"/>
          <w:szCs w:val="28"/>
        </w:rPr>
        <w:t>número</w:t>
      </w:r>
      <w:r>
        <w:rPr>
          <w:rFonts w:ascii="Microsoft JhengHei Light" w:eastAsia="Microsoft JhengHei Light" w:hAnsi="Microsoft JhengHei Light"/>
          <w:sz w:val="28"/>
          <w:szCs w:val="28"/>
        </w:rPr>
        <w:t xml:space="preserve"> 2 del conteo. De igual manera se incluye la representación grafica y la </w:t>
      </w:r>
      <w:r w:rsidR="004402F7">
        <w:rPr>
          <w:rFonts w:ascii="Microsoft JhengHei Light" w:eastAsia="Microsoft JhengHei Light" w:hAnsi="Microsoft JhengHei Light"/>
          <w:sz w:val="28"/>
          <w:szCs w:val="28"/>
        </w:rPr>
        <w:t>capacidad</w:t>
      </w:r>
      <w:r>
        <w:rPr>
          <w:rFonts w:ascii="Microsoft JhengHei Light" w:eastAsia="Microsoft JhengHei Light" w:hAnsi="Microsoft JhengHei Light"/>
          <w:sz w:val="28"/>
          <w:szCs w:val="28"/>
        </w:rPr>
        <w:t xml:space="preserve"> del niño para expresarse.</w:t>
      </w:r>
    </w:p>
    <w:p w14:paraId="70AEBEDA" w14:textId="7517D419" w:rsidR="008561FF" w:rsidRPr="008561FF" w:rsidRDefault="008561FF" w:rsidP="008561FF">
      <w:pPr>
        <w:rPr>
          <w:rFonts w:ascii="Microsoft JhengHei Light" w:eastAsia="Microsoft JhengHei Light" w:hAnsi="Microsoft JhengHei Light"/>
          <w:sz w:val="28"/>
          <w:szCs w:val="28"/>
        </w:rPr>
      </w:pPr>
      <w:r>
        <w:rPr>
          <w:rFonts w:ascii="Microsoft JhengHei Light" w:eastAsia="Microsoft JhengHei Light" w:hAnsi="Microsoft JhengHei Light"/>
          <w:sz w:val="28"/>
          <w:szCs w:val="28"/>
        </w:rPr>
        <w:lastRenderedPageBreak/>
        <w:t>Dentro del pensamiento matemático se utiliza más que nada la definición de conceptos por medio de la manipulación de materiales que ayuden al niño a tener una manera más fácil de entender los temas</w:t>
      </w:r>
      <w:r w:rsidR="004402F7">
        <w:rPr>
          <w:rFonts w:ascii="Microsoft JhengHei Light" w:eastAsia="Microsoft JhengHei Light" w:hAnsi="Microsoft JhengHei Light"/>
          <w:sz w:val="28"/>
          <w:szCs w:val="28"/>
        </w:rPr>
        <w:t>.</w:t>
      </w:r>
    </w:p>
    <w:p w14:paraId="151583B7" w14:textId="756AB528" w:rsidR="00883ECA" w:rsidRDefault="00883ECA"/>
    <w:p w14:paraId="19B4A9C8" w14:textId="42E22703" w:rsidR="00883ECA" w:rsidRDefault="00883ECA"/>
    <w:p w14:paraId="78FF7142" w14:textId="77777777" w:rsidR="00883ECA" w:rsidRDefault="00883ECA"/>
    <w:sectPr w:rsidR="00883ECA" w:rsidSect="0028296D">
      <w:pgSz w:w="12240" w:h="15840"/>
      <w:pgMar w:top="1417" w:right="1701" w:bottom="1417" w:left="1701" w:header="709"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47D0D"/>
    <w:multiLevelType w:val="hybridMultilevel"/>
    <w:tmpl w:val="450C6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CF7C53"/>
    <w:multiLevelType w:val="hybridMultilevel"/>
    <w:tmpl w:val="96B2B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78754A"/>
    <w:multiLevelType w:val="hybridMultilevel"/>
    <w:tmpl w:val="F0C41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CA"/>
    <w:rsid w:val="002158B3"/>
    <w:rsid w:val="0028296D"/>
    <w:rsid w:val="004066A4"/>
    <w:rsid w:val="0040700C"/>
    <w:rsid w:val="004402F7"/>
    <w:rsid w:val="00494B08"/>
    <w:rsid w:val="00540BC5"/>
    <w:rsid w:val="006C774F"/>
    <w:rsid w:val="00766A46"/>
    <w:rsid w:val="008561FF"/>
    <w:rsid w:val="00883ECA"/>
    <w:rsid w:val="0098087E"/>
    <w:rsid w:val="00BD1D84"/>
    <w:rsid w:val="00FC7603"/>
    <w:rsid w:val="00FD5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85F1"/>
  <w15:chartTrackingRefBased/>
  <w15:docId w15:val="{B8D8EC4D-FD2C-4637-AF4B-4CDB310F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2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4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2021-03-22T20:00:00Z</dcterms:created>
  <dcterms:modified xsi:type="dcterms:W3CDTF">2021-03-22T20:00:00Z</dcterms:modified>
</cp:coreProperties>
</file>