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659E9" w14:textId="77777777" w:rsidR="00E01EC6" w:rsidRPr="004C3183" w:rsidRDefault="00E01EC6" w:rsidP="00E01EC6">
      <w:pPr>
        <w:jc w:val="center"/>
        <w:rPr>
          <w:rFonts w:ascii="Times New Roman" w:hAnsi="Times New Roman" w:cs="Times New Roman"/>
          <w:sz w:val="32"/>
          <w:szCs w:val="32"/>
        </w:rPr>
      </w:pPr>
      <w:r w:rsidRPr="004C3183">
        <w:rPr>
          <w:rFonts w:ascii="Times New Roman" w:hAnsi="Times New Roman" w:cs="Times New Roman"/>
          <w:sz w:val="32"/>
          <w:szCs w:val="32"/>
        </w:rPr>
        <w:t>Escuela Normal De Educación Preescolar.</w:t>
      </w:r>
    </w:p>
    <w:p w14:paraId="2333FDFD" w14:textId="77777777" w:rsidR="00E01EC6" w:rsidRPr="004C3183" w:rsidRDefault="00E01EC6" w:rsidP="00E01EC6">
      <w:pPr>
        <w:jc w:val="center"/>
        <w:rPr>
          <w:rFonts w:ascii="Times New Roman" w:hAnsi="Times New Roman" w:cs="Times New Roman"/>
          <w:sz w:val="32"/>
          <w:szCs w:val="32"/>
          <w:u w:val="single"/>
        </w:rPr>
      </w:pPr>
      <w:r w:rsidRPr="004C3183">
        <w:rPr>
          <w:rFonts w:ascii="Times New Roman" w:hAnsi="Times New Roman" w:cs="Times New Roman"/>
          <w:sz w:val="32"/>
          <w:szCs w:val="32"/>
          <w:u w:val="single"/>
        </w:rPr>
        <w:t>Ciclo escolar 2020-2021.</w:t>
      </w:r>
    </w:p>
    <w:p w14:paraId="1CA38B2F" w14:textId="77777777" w:rsidR="00E01EC6" w:rsidRPr="004C3183" w:rsidRDefault="00E01EC6" w:rsidP="00E01EC6">
      <w:pPr>
        <w:jc w:val="center"/>
        <w:rPr>
          <w:rFonts w:ascii="Times New Roman" w:hAnsi="Times New Roman" w:cs="Times New Roman"/>
          <w:sz w:val="32"/>
          <w:szCs w:val="32"/>
          <w:u w:val="single"/>
        </w:rPr>
      </w:pPr>
      <w:r w:rsidRPr="004C3183">
        <w:rPr>
          <w:rFonts w:ascii="Times New Roman" w:hAnsi="Times New Roman" w:cs="Times New Roman"/>
          <w:noProof/>
          <w:sz w:val="32"/>
          <w:szCs w:val="32"/>
        </w:rPr>
        <w:drawing>
          <wp:inline distT="0" distB="0" distL="0" distR="0" wp14:anchorId="2AEFC75D" wp14:editId="4BC0178C">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491F4D5C" w14:textId="77777777" w:rsidR="00E01EC6" w:rsidRPr="004C3183" w:rsidRDefault="00E01EC6" w:rsidP="00E01EC6">
      <w:pPr>
        <w:jc w:val="center"/>
        <w:rPr>
          <w:rFonts w:ascii="Times New Roman" w:hAnsi="Times New Roman" w:cs="Times New Roman"/>
          <w:sz w:val="32"/>
          <w:szCs w:val="32"/>
        </w:rPr>
      </w:pPr>
      <w:r w:rsidRPr="004C3183">
        <w:rPr>
          <w:rFonts w:ascii="Times New Roman" w:hAnsi="Times New Roman" w:cs="Times New Roman"/>
          <w:sz w:val="32"/>
          <w:szCs w:val="32"/>
        </w:rPr>
        <w:t>Licenciatura en Educación Preescolar.</w:t>
      </w:r>
    </w:p>
    <w:p w14:paraId="50E7A09B" w14:textId="77777777" w:rsidR="00E01EC6" w:rsidRPr="004C3183" w:rsidRDefault="00E01EC6" w:rsidP="00E01EC6">
      <w:pPr>
        <w:jc w:val="center"/>
        <w:rPr>
          <w:rFonts w:ascii="Times New Roman" w:hAnsi="Times New Roman" w:cs="Times New Roman"/>
          <w:sz w:val="32"/>
          <w:szCs w:val="32"/>
        </w:rPr>
      </w:pPr>
    </w:p>
    <w:p w14:paraId="61094082" w14:textId="77777777" w:rsidR="00E01EC6" w:rsidRPr="004C3183" w:rsidRDefault="00E01EC6" w:rsidP="00E01EC6">
      <w:pPr>
        <w:jc w:val="center"/>
        <w:rPr>
          <w:rFonts w:ascii="Times New Roman" w:hAnsi="Times New Roman" w:cs="Times New Roman"/>
          <w:b/>
          <w:bCs/>
          <w:sz w:val="28"/>
          <w:szCs w:val="28"/>
        </w:rPr>
      </w:pPr>
      <w:r w:rsidRPr="004C3183">
        <w:rPr>
          <w:rFonts w:ascii="Times New Roman" w:hAnsi="Times New Roman" w:cs="Times New Roman"/>
          <w:b/>
          <w:bCs/>
          <w:sz w:val="32"/>
          <w:szCs w:val="32"/>
        </w:rPr>
        <w:t xml:space="preserve">Curso: </w:t>
      </w:r>
      <w:r w:rsidRPr="004C3183">
        <w:rPr>
          <w:rFonts w:ascii="Bahnschrift Condensed" w:hAnsi="Bahnschrift Condensed" w:cs="Times New Roman"/>
          <w:b/>
          <w:bCs/>
          <w:sz w:val="32"/>
          <w:szCs w:val="32"/>
        </w:rPr>
        <w:t>Estrategias De Trabajo Docente</w:t>
      </w:r>
    </w:p>
    <w:p w14:paraId="0EBED706" w14:textId="53AC563B" w:rsidR="00392555" w:rsidRPr="00392555" w:rsidRDefault="00E01EC6" w:rsidP="00392555">
      <w:pPr>
        <w:jc w:val="center"/>
        <w:rPr>
          <w:rFonts w:ascii="Verdana" w:hAnsi="Verdana"/>
          <w:b/>
          <w:bCs/>
          <w:color w:val="000000"/>
        </w:rPr>
      </w:pPr>
      <w:r>
        <w:rPr>
          <w:rFonts w:ascii="Verdana" w:hAnsi="Verdana"/>
          <w:color w:val="000000"/>
        </w:rPr>
        <w:t>UNIDAD DE APRENDIZAJE I. DISEÑO, INTERVENCIÓN Y EVALUACIÓN EN EL AULA.</w:t>
      </w:r>
    </w:p>
    <w:p w14:paraId="19D4BB61" w14:textId="1574F74B" w:rsidR="00392555" w:rsidRDefault="00392555" w:rsidP="00392555">
      <w:pPr>
        <w:jc w:val="center"/>
        <w:rPr>
          <w:rFonts w:ascii="Verdana" w:hAnsi="Verdana"/>
          <w:b/>
          <w:bCs/>
          <w:color w:val="000000"/>
        </w:rPr>
      </w:pPr>
      <w:r w:rsidRPr="00392555">
        <w:rPr>
          <w:rFonts w:ascii="Verdana" w:hAnsi="Verdana"/>
          <w:b/>
          <w:bCs/>
          <w:color w:val="000000"/>
        </w:rPr>
        <w:t>CAMPOS DEL PROGRAMA DE EDUCACIÓN PREESCOLAR</w:t>
      </w:r>
    </w:p>
    <w:p w14:paraId="433FB444" w14:textId="77777777" w:rsidR="00392555" w:rsidRPr="00392555" w:rsidRDefault="00392555" w:rsidP="00392555">
      <w:pPr>
        <w:jc w:val="center"/>
        <w:rPr>
          <w:rFonts w:ascii="Verdana" w:hAnsi="Verdana"/>
          <w:b/>
          <w:bCs/>
          <w:color w:val="000000"/>
        </w:rPr>
      </w:pPr>
    </w:p>
    <w:p w14:paraId="7A3DFB9A" w14:textId="77777777" w:rsidR="00E01EC6" w:rsidRPr="004C3183" w:rsidRDefault="00E01EC6" w:rsidP="00E01EC6">
      <w:pPr>
        <w:jc w:val="center"/>
        <w:rPr>
          <w:rFonts w:ascii="Times New Roman" w:hAnsi="Times New Roman" w:cs="Times New Roman"/>
          <w:sz w:val="32"/>
          <w:szCs w:val="32"/>
        </w:rPr>
      </w:pPr>
      <w:r w:rsidRPr="004C3183">
        <w:rPr>
          <w:rFonts w:ascii="Times New Roman" w:hAnsi="Times New Roman" w:cs="Times New Roman"/>
          <w:b/>
          <w:bCs/>
          <w:sz w:val="32"/>
          <w:szCs w:val="32"/>
        </w:rPr>
        <w:t>Docente:</w:t>
      </w:r>
      <w:r w:rsidRPr="004C3183">
        <w:rPr>
          <w:rFonts w:ascii="Times New Roman" w:hAnsi="Times New Roman" w:cs="Times New Roman"/>
          <w:sz w:val="32"/>
          <w:szCs w:val="32"/>
        </w:rPr>
        <w:t xml:space="preserve"> </w:t>
      </w:r>
      <w:r>
        <w:rPr>
          <w:rFonts w:ascii="Verdana" w:hAnsi="Verdana"/>
          <w:color w:val="000000"/>
        </w:rPr>
        <w:t>ANGELICA MARIA ROCCA VALDES.</w:t>
      </w:r>
    </w:p>
    <w:p w14:paraId="36EA43BF" w14:textId="77777777" w:rsidR="00E01EC6" w:rsidRPr="004C3183" w:rsidRDefault="00E01EC6" w:rsidP="00E01EC6">
      <w:pPr>
        <w:jc w:val="center"/>
        <w:rPr>
          <w:rFonts w:ascii="Times New Roman" w:hAnsi="Times New Roman" w:cs="Times New Roman"/>
          <w:sz w:val="32"/>
          <w:szCs w:val="32"/>
        </w:rPr>
      </w:pPr>
      <w:r w:rsidRPr="004C3183">
        <w:rPr>
          <w:rFonts w:ascii="Times New Roman" w:hAnsi="Times New Roman" w:cs="Times New Roman"/>
          <w:b/>
          <w:bCs/>
          <w:sz w:val="32"/>
          <w:szCs w:val="32"/>
        </w:rPr>
        <w:t>Alumna:</w:t>
      </w:r>
      <w:r w:rsidRPr="004C3183">
        <w:rPr>
          <w:rFonts w:ascii="Times New Roman" w:hAnsi="Times New Roman" w:cs="Times New Roman"/>
          <w:sz w:val="32"/>
          <w:szCs w:val="32"/>
        </w:rPr>
        <w:t xml:space="preserve"> Jessica Anahí Ochoa Ramos.</w:t>
      </w:r>
    </w:p>
    <w:p w14:paraId="5435D984" w14:textId="77777777" w:rsidR="00E01EC6" w:rsidRPr="004C3183" w:rsidRDefault="00E01EC6" w:rsidP="00E01EC6">
      <w:pPr>
        <w:jc w:val="center"/>
        <w:rPr>
          <w:rFonts w:ascii="Times New Roman" w:hAnsi="Times New Roman" w:cs="Times New Roman"/>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23542AC1" wp14:editId="6EF9003B">
                <wp:simplePos x="0" y="0"/>
                <wp:positionH relativeFrom="column">
                  <wp:posOffset>4358326</wp:posOffset>
                </wp:positionH>
                <wp:positionV relativeFrom="paragraph">
                  <wp:posOffset>3237651</wp:posOffset>
                </wp:positionV>
                <wp:extent cx="2006930" cy="356260"/>
                <wp:effectExtent l="0" t="0" r="0" b="5715"/>
                <wp:wrapNone/>
                <wp:docPr id="2" name="Cuadro de texto 2"/>
                <wp:cNvGraphicFramePr/>
                <a:graphic xmlns:a="http://schemas.openxmlformats.org/drawingml/2006/main">
                  <a:graphicData uri="http://schemas.microsoft.com/office/word/2010/wordprocessingShape">
                    <wps:wsp>
                      <wps:cNvSpPr txBox="1"/>
                      <wps:spPr>
                        <a:xfrm>
                          <a:off x="0" y="0"/>
                          <a:ext cx="2006930" cy="356260"/>
                        </a:xfrm>
                        <a:prstGeom prst="rect">
                          <a:avLst/>
                        </a:prstGeom>
                        <a:noFill/>
                        <a:ln>
                          <a:noFill/>
                        </a:ln>
                        <a:effectLst/>
                      </wps:spPr>
                      <wps:txbx>
                        <w:txbxContent>
                          <w:p w14:paraId="64870F56" w14:textId="5029A86C" w:rsidR="00E01EC6" w:rsidRPr="004C3183" w:rsidRDefault="00392555" w:rsidP="00E01EC6">
                            <w:pPr>
                              <w:jc w:val="right"/>
                              <w:rPr>
                                <w:sz w:val="28"/>
                                <w:szCs w:val="28"/>
                              </w:rPr>
                            </w:pPr>
                            <w:r>
                              <w:rPr>
                                <w:sz w:val="28"/>
                                <w:szCs w:val="28"/>
                              </w:rPr>
                              <w:t xml:space="preserve">22 </w:t>
                            </w:r>
                            <w:r w:rsidR="00E01EC6" w:rsidRPr="004C3183">
                              <w:rPr>
                                <w:sz w:val="28"/>
                                <w:szCs w:val="28"/>
                              </w:rPr>
                              <w:t>de marzo del 2021.</w:t>
                            </w:r>
                          </w:p>
                          <w:p w14:paraId="2C644A62" w14:textId="77777777" w:rsidR="00E01EC6" w:rsidRDefault="00E01EC6" w:rsidP="00E01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42AC1" id="_x0000_t202" coordsize="21600,21600" o:spt="202" path="m,l,21600r21600,l21600,xe">
                <v:stroke joinstyle="miter"/>
                <v:path gradientshapeok="t" o:connecttype="rect"/>
              </v:shapetype>
              <v:shape id="Cuadro de texto 2" o:spid="_x0000_s1026" type="#_x0000_t202" style="position:absolute;left:0;text-align:left;margin-left:343.2pt;margin-top:254.95pt;width:15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" filled="f" stroked="f">
                <v:textbox>
                  <w:txbxContent>
                    <w:p w14:paraId="64870F56" w14:textId="5029A86C" w:rsidR="00E01EC6" w:rsidRPr="004C3183" w:rsidRDefault="00392555" w:rsidP="00E01EC6">
                      <w:pPr>
                        <w:jc w:val="right"/>
                        <w:rPr>
                          <w:sz w:val="28"/>
                          <w:szCs w:val="28"/>
                        </w:rPr>
                      </w:pPr>
                      <w:r>
                        <w:rPr>
                          <w:sz w:val="28"/>
                          <w:szCs w:val="28"/>
                        </w:rPr>
                        <w:t xml:space="preserve">22 </w:t>
                      </w:r>
                      <w:r w:rsidR="00E01EC6" w:rsidRPr="004C3183">
                        <w:rPr>
                          <w:sz w:val="28"/>
                          <w:szCs w:val="28"/>
                        </w:rPr>
                        <w:t>de marzo del 2021.</w:t>
                      </w:r>
                    </w:p>
                    <w:p w14:paraId="2C644A62" w14:textId="77777777" w:rsidR="00E01EC6" w:rsidRDefault="00E01EC6" w:rsidP="00E01EC6"/>
                  </w:txbxContent>
                </v:textbox>
              </v:shape>
            </w:pict>
          </mc:Fallback>
        </mc:AlternateContent>
      </w:r>
      <w:r w:rsidRPr="004C3183">
        <w:rPr>
          <w:rFonts w:ascii="Times New Roman" w:hAnsi="Times New Roman" w:cs="Times New Roman"/>
          <w:b/>
          <w:bCs/>
          <w:sz w:val="32"/>
          <w:szCs w:val="32"/>
        </w:rPr>
        <w:t>Grado y sección:</w:t>
      </w:r>
      <w:r w:rsidRPr="004C3183">
        <w:rPr>
          <w:rFonts w:ascii="Times New Roman" w:hAnsi="Times New Roman" w:cs="Times New Roman"/>
          <w:sz w:val="32"/>
          <w:szCs w:val="32"/>
        </w:rPr>
        <w:t xml:space="preserve"> Cuarto semestre, sección ´´D´´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E01EC6" w:rsidRPr="004C3183" w14:paraId="163126DC" w14:textId="77777777" w:rsidTr="006262D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E682B5" w14:textId="77777777" w:rsidR="00E01EC6" w:rsidRPr="004C3183" w:rsidRDefault="00E01EC6" w:rsidP="006262D0">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UNIDAD DE APRENDIZAJE I. DISEÑO, INTERVENCIÓN Y EVALUACIÓN EN EL AULA</w:t>
            </w:r>
          </w:p>
        </w:tc>
      </w:tr>
      <w:tr w:rsidR="00E01EC6" w:rsidRPr="004C3183" w14:paraId="6AED14AE" w14:textId="77777777" w:rsidTr="006262D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E01EC6" w:rsidRPr="004C3183" w14:paraId="2B0CBB2D" w14:textId="77777777" w:rsidTr="006262D0">
              <w:trPr>
                <w:tblCellSpacing w:w="15" w:type="dxa"/>
              </w:trPr>
              <w:tc>
                <w:tcPr>
                  <w:tcW w:w="0" w:type="auto"/>
                  <w:hideMark/>
                </w:tcPr>
                <w:p w14:paraId="76AC75DF" w14:textId="77777777" w:rsidR="00E01EC6" w:rsidRPr="004C3183" w:rsidRDefault="00E01EC6" w:rsidP="006262D0">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618ADAA2" wp14:editId="26F254CA">
                        <wp:extent cx="103505" cy="1035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5132F5CE" w14:textId="77777777" w:rsidR="00E01EC6" w:rsidRPr="004C3183" w:rsidRDefault="00E01EC6" w:rsidP="006262D0">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227570EF" w14:textId="77777777" w:rsidR="00E01EC6" w:rsidRPr="004C3183" w:rsidRDefault="00E01EC6" w:rsidP="006262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E01EC6" w:rsidRPr="004C3183" w14:paraId="2D1D5351" w14:textId="77777777" w:rsidTr="006262D0">
              <w:trPr>
                <w:tblCellSpacing w:w="15" w:type="dxa"/>
              </w:trPr>
              <w:tc>
                <w:tcPr>
                  <w:tcW w:w="0" w:type="auto"/>
                  <w:hideMark/>
                </w:tcPr>
                <w:p w14:paraId="0E7A5486" w14:textId="77777777" w:rsidR="00E01EC6" w:rsidRPr="004C3183" w:rsidRDefault="00E01EC6" w:rsidP="006262D0">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39AB9E5A" wp14:editId="07E6BBCA">
                        <wp:extent cx="103505" cy="1035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0609480A" w14:textId="77777777" w:rsidR="00E01EC6" w:rsidRPr="004C3183" w:rsidRDefault="00E01EC6" w:rsidP="006262D0">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5912204B" w14:textId="77777777" w:rsidR="00E01EC6" w:rsidRPr="004C3183" w:rsidRDefault="00E01EC6" w:rsidP="006262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E01EC6" w:rsidRPr="004C3183" w14:paraId="251C762F" w14:textId="77777777" w:rsidTr="006262D0">
              <w:trPr>
                <w:tblCellSpacing w:w="15" w:type="dxa"/>
              </w:trPr>
              <w:tc>
                <w:tcPr>
                  <w:tcW w:w="0" w:type="auto"/>
                  <w:hideMark/>
                </w:tcPr>
                <w:p w14:paraId="276DBD3B" w14:textId="77777777" w:rsidR="00E01EC6" w:rsidRPr="004C3183" w:rsidRDefault="00E01EC6" w:rsidP="006262D0">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39BEE6BC" wp14:editId="6BA69688">
                        <wp:extent cx="103505" cy="10350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38014E0F" w14:textId="77777777" w:rsidR="00E01EC6" w:rsidRPr="004C3183" w:rsidRDefault="00E01EC6" w:rsidP="006262D0">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4FEEAFA8" w14:textId="77777777" w:rsidR="00E01EC6" w:rsidRPr="004C3183" w:rsidRDefault="00E01EC6" w:rsidP="006262D0">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374"/>
            </w:tblGrid>
            <w:tr w:rsidR="00E01EC6" w:rsidRPr="004C3183" w14:paraId="3D5F560F" w14:textId="77777777" w:rsidTr="006262D0">
              <w:trPr>
                <w:tblCellSpacing w:w="15" w:type="dxa"/>
              </w:trPr>
              <w:tc>
                <w:tcPr>
                  <w:tcW w:w="0" w:type="auto"/>
                  <w:hideMark/>
                </w:tcPr>
                <w:p w14:paraId="12D59DEB" w14:textId="77777777" w:rsidR="00E01EC6" w:rsidRPr="004C3183" w:rsidRDefault="00E01EC6" w:rsidP="006262D0">
                  <w:pPr>
                    <w:spacing w:after="0" w:line="240" w:lineRule="auto"/>
                    <w:ind w:left="60"/>
                    <w:jc w:val="both"/>
                    <w:rPr>
                      <w:rFonts w:ascii="Verdana" w:eastAsia="Times New Roman" w:hAnsi="Verdana" w:cs="Times New Roman"/>
                      <w:color w:val="000000"/>
                      <w:sz w:val="24"/>
                      <w:szCs w:val="24"/>
                      <w:lang w:eastAsia="es-MX"/>
                    </w:rPr>
                  </w:pPr>
                  <w:r w:rsidRPr="004C3183">
                    <w:rPr>
                      <w:rFonts w:ascii="Verdana" w:eastAsia="Times New Roman" w:hAnsi="Verdana" w:cs="Times New Roman"/>
                      <w:noProof/>
                      <w:color w:val="000000"/>
                      <w:sz w:val="24"/>
                      <w:szCs w:val="24"/>
                      <w:lang w:eastAsia="es-MX"/>
                    </w:rPr>
                    <w:drawing>
                      <wp:inline distT="0" distB="0" distL="0" distR="0" wp14:anchorId="70E9D03F" wp14:editId="54E6F001">
                        <wp:extent cx="103505" cy="10350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28180AB4" w14:textId="77777777" w:rsidR="00E01EC6" w:rsidRPr="004C3183" w:rsidRDefault="00E01EC6" w:rsidP="006262D0">
                  <w:pPr>
                    <w:spacing w:after="0" w:line="240" w:lineRule="auto"/>
                    <w:ind w:left="60"/>
                    <w:rPr>
                      <w:rFonts w:ascii="Verdana" w:eastAsia="Times New Roman" w:hAnsi="Verdana" w:cs="Times New Roman"/>
                      <w:color w:val="000000"/>
                      <w:sz w:val="24"/>
                      <w:szCs w:val="24"/>
                      <w:lang w:eastAsia="es-MX"/>
                    </w:rPr>
                  </w:pPr>
                  <w:r w:rsidRPr="004C3183">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0D755FE9" w14:textId="77777777" w:rsidR="00E01EC6" w:rsidRPr="004C3183" w:rsidRDefault="00E01EC6" w:rsidP="006262D0">
            <w:pPr>
              <w:spacing w:after="0" w:line="240" w:lineRule="auto"/>
              <w:ind w:left="60"/>
              <w:jc w:val="both"/>
              <w:rPr>
                <w:rFonts w:ascii="Verdana" w:eastAsia="Times New Roman" w:hAnsi="Verdana" w:cs="Times New Roman"/>
                <w:color w:val="000000"/>
                <w:sz w:val="24"/>
                <w:szCs w:val="24"/>
                <w:lang w:eastAsia="es-MX"/>
              </w:rPr>
            </w:pPr>
          </w:p>
        </w:tc>
      </w:tr>
    </w:tbl>
    <w:p w14:paraId="243F4967" w14:textId="77777777" w:rsidR="00E01EC6" w:rsidRDefault="00E01EC6" w:rsidP="00E01EC6"/>
    <w:p w14:paraId="26339A00" w14:textId="77777777" w:rsidR="00406EFE" w:rsidRDefault="00406EFE">
      <w:r>
        <w:br w:type="page"/>
      </w:r>
    </w:p>
    <w:p w14:paraId="673B5682" w14:textId="3B767038" w:rsidR="00406EFE" w:rsidRPr="00E01EC6" w:rsidRDefault="00406EFE" w:rsidP="00E01EC6">
      <w:pPr>
        <w:jc w:val="both"/>
        <w:rPr>
          <w:rFonts w:ascii="Times New Roman" w:hAnsi="Times New Roman" w:cs="Times New Roman"/>
          <w:sz w:val="24"/>
          <w:szCs w:val="24"/>
        </w:rPr>
      </w:pPr>
      <w:r w:rsidRPr="00E01EC6">
        <w:rPr>
          <w:rFonts w:ascii="Times New Roman" w:hAnsi="Times New Roman" w:cs="Times New Roman"/>
          <w:sz w:val="24"/>
          <w:szCs w:val="24"/>
        </w:rPr>
        <w:lastRenderedPageBreak/>
        <w:t>El 13 de marzo del año 2017 se presentó el Nuevo Modelo Educativo,</w:t>
      </w:r>
    </w:p>
    <w:p w14:paraId="6A72AFD6" w14:textId="77777777" w:rsidR="00406EFE" w:rsidRPr="00E01EC6" w:rsidRDefault="00406EFE" w:rsidP="00E01EC6">
      <w:pPr>
        <w:jc w:val="both"/>
        <w:rPr>
          <w:rFonts w:ascii="Times New Roman" w:hAnsi="Times New Roman" w:cs="Times New Roman"/>
          <w:sz w:val="24"/>
          <w:szCs w:val="24"/>
        </w:rPr>
      </w:pPr>
      <w:r w:rsidRPr="00E01EC6">
        <w:rPr>
          <w:rFonts w:ascii="Times New Roman" w:hAnsi="Times New Roman" w:cs="Times New Roman"/>
          <w:sz w:val="24"/>
          <w:szCs w:val="24"/>
        </w:rPr>
        <w:t>el cual plantea una reorganización en el sistema educativo. Meses después, el 29 de junio</w:t>
      </w:r>
    </w:p>
    <w:p w14:paraId="4CD09330" w14:textId="77777777" w:rsidR="00406EFE" w:rsidRPr="00E01EC6" w:rsidRDefault="00406EFE" w:rsidP="00E01EC6">
      <w:pPr>
        <w:jc w:val="both"/>
        <w:rPr>
          <w:rFonts w:ascii="Times New Roman" w:hAnsi="Times New Roman" w:cs="Times New Roman"/>
          <w:sz w:val="24"/>
          <w:szCs w:val="24"/>
        </w:rPr>
      </w:pPr>
      <w:r w:rsidRPr="00E01EC6">
        <w:rPr>
          <w:rFonts w:ascii="Times New Roman" w:hAnsi="Times New Roman" w:cs="Times New Roman"/>
          <w:sz w:val="24"/>
          <w:szCs w:val="24"/>
        </w:rPr>
        <w:t>del mismo año, se publicó el documento “Aprendizajes Clave para la Educación Integral”,</w:t>
      </w:r>
    </w:p>
    <w:p w14:paraId="78AB683C" w14:textId="77777777" w:rsidR="00406EFE" w:rsidRPr="00E01EC6" w:rsidRDefault="00406EFE" w:rsidP="00E01EC6">
      <w:pPr>
        <w:jc w:val="both"/>
        <w:rPr>
          <w:rFonts w:ascii="Times New Roman" w:hAnsi="Times New Roman" w:cs="Times New Roman"/>
          <w:sz w:val="24"/>
          <w:szCs w:val="24"/>
        </w:rPr>
      </w:pPr>
      <w:r w:rsidRPr="00E01EC6">
        <w:rPr>
          <w:rFonts w:ascii="Times New Roman" w:hAnsi="Times New Roman" w:cs="Times New Roman"/>
          <w:sz w:val="24"/>
          <w:szCs w:val="24"/>
        </w:rPr>
        <w:t>denominación para el nuevo Plan y Programas de Estudio para la educación básica, en el</w:t>
      </w:r>
    </w:p>
    <w:p w14:paraId="0E5542F0" w14:textId="14901903" w:rsidR="00DC7A75" w:rsidRPr="00E01EC6" w:rsidRDefault="00406EFE" w:rsidP="00E01EC6">
      <w:pPr>
        <w:jc w:val="both"/>
        <w:rPr>
          <w:rFonts w:ascii="Times New Roman" w:hAnsi="Times New Roman" w:cs="Times New Roman"/>
          <w:sz w:val="24"/>
          <w:szCs w:val="24"/>
        </w:rPr>
      </w:pPr>
      <w:r w:rsidRPr="00E01EC6">
        <w:rPr>
          <w:rFonts w:ascii="Times New Roman" w:hAnsi="Times New Roman" w:cs="Times New Roman"/>
          <w:sz w:val="24"/>
          <w:szCs w:val="24"/>
        </w:rPr>
        <w:t>DOF (SEP, 2017).</w:t>
      </w:r>
    </w:p>
    <w:p w14:paraId="771C3B0A" w14:textId="2812BE86" w:rsidR="00D510A4" w:rsidRPr="00E01EC6" w:rsidRDefault="00D510A4" w:rsidP="00E01EC6">
      <w:pPr>
        <w:jc w:val="both"/>
        <w:rPr>
          <w:rFonts w:ascii="Times New Roman" w:hAnsi="Times New Roman" w:cs="Times New Roman"/>
          <w:sz w:val="24"/>
          <w:szCs w:val="24"/>
        </w:rPr>
      </w:pPr>
      <w:r w:rsidRPr="00E01EC6">
        <w:rPr>
          <w:rFonts w:ascii="Times New Roman" w:hAnsi="Times New Roman" w:cs="Times New Roman"/>
          <w:sz w:val="24"/>
          <w:szCs w:val="24"/>
        </w:rPr>
        <w:t xml:space="preserve">El campo formativo de lenguaje y comunicación cuenta con cinco asignaturas que son fundamentales para adquirir y desarrollar </w:t>
      </w:r>
      <w:r w:rsidRPr="00E01EC6">
        <w:rPr>
          <w:rFonts w:ascii="Times New Roman" w:hAnsi="Times New Roman" w:cs="Times New Roman"/>
          <w:sz w:val="24"/>
          <w:szCs w:val="24"/>
        </w:rPr>
        <w:t>los conocimientos, actitudes y valores que permitan a los estudiantes</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seguir aprendiendo a lo largo de su vida y afrontar los retos que implica una</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sociedad diversa y en continuo cambio. Estas asignaturas son:</w:t>
      </w:r>
    </w:p>
    <w:p w14:paraId="7223F1BE" w14:textId="11BC4300" w:rsidR="00D510A4" w:rsidRPr="00E01EC6" w:rsidRDefault="00D510A4" w:rsidP="00E01EC6">
      <w:pPr>
        <w:pStyle w:val="Prrafodelista"/>
        <w:numPr>
          <w:ilvl w:val="0"/>
          <w:numId w:val="1"/>
        </w:numPr>
        <w:jc w:val="both"/>
        <w:rPr>
          <w:rFonts w:ascii="Times New Roman" w:hAnsi="Times New Roman" w:cs="Times New Roman"/>
          <w:sz w:val="24"/>
          <w:szCs w:val="24"/>
        </w:rPr>
      </w:pPr>
      <w:r w:rsidRPr="00E01EC6">
        <w:rPr>
          <w:rFonts w:ascii="Times New Roman" w:hAnsi="Times New Roman" w:cs="Times New Roman"/>
          <w:sz w:val="24"/>
          <w:szCs w:val="24"/>
        </w:rPr>
        <w:t>Lenguaje Materna. Español.</w:t>
      </w:r>
    </w:p>
    <w:p w14:paraId="4DF7D3C7" w14:textId="655C02D7" w:rsidR="00D510A4" w:rsidRPr="00E01EC6" w:rsidRDefault="00D510A4" w:rsidP="00E01EC6">
      <w:pPr>
        <w:pStyle w:val="Prrafodelista"/>
        <w:numPr>
          <w:ilvl w:val="0"/>
          <w:numId w:val="1"/>
        </w:numPr>
        <w:jc w:val="both"/>
        <w:rPr>
          <w:rFonts w:ascii="Times New Roman" w:hAnsi="Times New Roman" w:cs="Times New Roman"/>
          <w:sz w:val="24"/>
          <w:szCs w:val="24"/>
        </w:rPr>
      </w:pPr>
      <w:r w:rsidRPr="00E01EC6">
        <w:rPr>
          <w:rFonts w:ascii="Times New Roman" w:hAnsi="Times New Roman" w:cs="Times New Roman"/>
          <w:sz w:val="24"/>
          <w:szCs w:val="24"/>
        </w:rPr>
        <w:t>Lengua Materna. Lenguaje Indígena.</w:t>
      </w:r>
    </w:p>
    <w:p w14:paraId="65F14D8B" w14:textId="2DE19CA9" w:rsidR="00D510A4" w:rsidRPr="00E01EC6" w:rsidRDefault="00D510A4" w:rsidP="00E01EC6">
      <w:pPr>
        <w:pStyle w:val="Prrafodelista"/>
        <w:numPr>
          <w:ilvl w:val="0"/>
          <w:numId w:val="1"/>
        </w:numPr>
        <w:jc w:val="both"/>
        <w:rPr>
          <w:rFonts w:ascii="Times New Roman" w:hAnsi="Times New Roman" w:cs="Times New Roman"/>
          <w:sz w:val="24"/>
          <w:szCs w:val="24"/>
        </w:rPr>
      </w:pPr>
      <w:r w:rsidRPr="00E01EC6">
        <w:rPr>
          <w:rFonts w:ascii="Times New Roman" w:hAnsi="Times New Roman" w:cs="Times New Roman"/>
          <w:sz w:val="24"/>
          <w:szCs w:val="24"/>
        </w:rPr>
        <w:t>Segunda Lengua. Lengua Indígena.</w:t>
      </w:r>
    </w:p>
    <w:p w14:paraId="0DDEF87F" w14:textId="6AA8EF61" w:rsidR="00D510A4" w:rsidRPr="00E01EC6" w:rsidRDefault="00D510A4" w:rsidP="00E01EC6">
      <w:pPr>
        <w:pStyle w:val="Prrafodelista"/>
        <w:numPr>
          <w:ilvl w:val="0"/>
          <w:numId w:val="1"/>
        </w:numPr>
        <w:jc w:val="both"/>
        <w:rPr>
          <w:rFonts w:ascii="Times New Roman" w:hAnsi="Times New Roman" w:cs="Times New Roman"/>
          <w:sz w:val="24"/>
          <w:szCs w:val="24"/>
        </w:rPr>
      </w:pPr>
      <w:r w:rsidRPr="00E01EC6">
        <w:rPr>
          <w:rFonts w:ascii="Times New Roman" w:hAnsi="Times New Roman" w:cs="Times New Roman"/>
          <w:sz w:val="24"/>
          <w:szCs w:val="24"/>
        </w:rPr>
        <w:t>Segunda Lengua. Español.</w:t>
      </w:r>
    </w:p>
    <w:p w14:paraId="6DF44C68" w14:textId="4343DDA8" w:rsidR="00D510A4" w:rsidRPr="00E01EC6" w:rsidRDefault="00D510A4" w:rsidP="00E01EC6">
      <w:pPr>
        <w:pStyle w:val="Prrafodelista"/>
        <w:numPr>
          <w:ilvl w:val="0"/>
          <w:numId w:val="1"/>
        </w:numPr>
        <w:jc w:val="both"/>
        <w:rPr>
          <w:rFonts w:ascii="Times New Roman" w:hAnsi="Times New Roman" w:cs="Times New Roman"/>
          <w:sz w:val="24"/>
          <w:szCs w:val="24"/>
        </w:rPr>
      </w:pPr>
      <w:r w:rsidRPr="00E01EC6">
        <w:rPr>
          <w:rFonts w:ascii="Times New Roman" w:hAnsi="Times New Roman" w:cs="Times New Roman"/>
          <w:sz w:val="24"/>
          <w:szCs w:val="24"/>
        </w:rPr>
        <w:t>Lengua Extranjera. Inglés.</w:t>
      </w:r>
    </w:p>
    <w:p w14:paraId="1D9B3CD7" w14:textId="0975AA51" w:rsidR="00D510A4" w:rsidRPr="00E01EC6" w:rsidRDefault="00764320" w:rsidP="00E01EC6">
      <w:pPr>
        <w:jc w:val="both"/>
        <w:rPr>
          <w:rFonts w:ascii="Times New Roman" w:hAnsi="Times New Roman" w:cs="Times New Roman"/>
          <w:sz w:val="24"/>
          <w:szCs w:val="24"/>
        </w:rPr>
      </w:pPr>
      <w:r w:rsidRPr="00E01EC6">
        <w:rPr>
          <w:rFonts w:ascii="Times New Roman" w:hAnsi="Times New Roman" w:cs="Times New Roman"/>
          <w:sz w:val="24"/>
          <w:szCs w:val="24"/>
        </w:rPr>
        <w:t>El campo formativo de lenguaje busca orientar la enseñanza del lenguaje en tre</w:t>
      </w:r>
      <w:r w:rsidR="00034715" w:rsidRPr="00E01EC6">
        <w:rPr>
          <w:rFonts w:ascii="Times New Roman" w:hAnsi="Times New Roman" w:cs="Times New Roman"/>
          <w:sz w:val="24"/>
          <w:szCs w:val="24"/>
        </w:rPr>
        <w:t>s</w:t>
      </w:r>
      <w:r w:rsidRPr="00E01EC6">
        <w:rPr>
          <w:rFonts w:ascii="Times New Roman" w:hAnsi="Times New Roman" w:cs="Times New Roman"/>
          <w:sz w:val="24"/>
          <w:szCs w:val="24"/>
        </w:rPr>
        <w:t xml:space="preserve"> direcciones complementarias.</w:t>
      </w:r>
      <w:r w:rsidR="00034715" w:rsidRPr="00E01EC6">
        <w:rPr>
          <w:rFonts w:ascii="Times New Roman" w:hAnsi="Times New Roman" w:cs="Times New Roman"/>
          <w:sz w:val="24"/>
          <w:szCs w:val="24"/>
        </w:rPr>
        <w:t xml:space="preserve">  </w:t>
      </w:r>
    </w:p>
    <w:p w14:paraId="5BA2281F" w14:textId="40882EF2" w:rsidR="00764320" w:rsidRPr="00E01EC6" w:rsidRDefault="00764320" w:rsidP="00E01EC6">
      <w:pPr>
        <w:pStyle w:val="Prrafodelista"/>
        <w:numPr>
          <w:ilvl w:val="0"/>
          <w:numId w:val="2"/>
        </w:numPr>
        <w:jc w:val="both"/>
        <w:rPr>
          <w:rFonts w:ascii="Times New Roman" w:hAnsi="Times New Roman" w:cs="Times New Roman"/>
          <w:sz w:val="24"/>
          <w:szCs w:val="24"/>
        </w:rPr>
      </w:pPr>
      <w:r w:rsidRPr="00E01EC6">
        <w:rPr>
          <w:rFonts w:ascii="Times New Roman" w:hAnsi="Times New Roman" w:cs="Times New Roman"/>
          <w:sz w:val="24"/>
          <w:szCs w:val="24"/>
        </w:rPr>
        <w:t>La producción contextualizada del lenguaje.</w:t>
      </w:r>
    </w:p>
    <w:p w14:paraId="437DC4FE" w14:textId="68721786" w:rsidR="00764320" w:rsidRPr="00E01EC6" w:rsidRDefault="00764320" w:rsidP="00E01EC6">
      <w:pPr>
        <w:pStyle w:val="Prrafodelista"/>
        <w:numPr>
          <w:ilvl w:val="0"/>
          <w:numId w:val="2"/>
        </w:numPr>
        <w:jc w:val="both"/>
        <w:rPr>
          <w:rFonts w:ascii="Times New Roman" w:hAnsi="Times New Roman" w:cs="Times New Roman"/>
          <w:sz w:val="24"/>
          <w:szCs w:val="24"/>
        </w:rPr>
      </w:pPr>
      <w:r w:rsidRPr="00E01EC6">
        <w:rPr>
          <w:rFonts w:ascii="Times New Roman" w:hAnsi="Times New Roman" w:cs="Times New Roman"/>
          <w:sz w:val="24"/>
          <w:szCs w:val="24"/>
        </w:rPr>
        <w:t>El aprendizaje de diferentes modalidades.</w:t>
      </w:r>
    </w:p>
    <w:p w14:paraId="7BFD4B9D" w14:textId="1D25B8A1" w:rsidR="00764320" w:rsidRPr="00E01EC6" w:rsidRDefault="00764320" w:rsidP="00E01EC6">
      <w:pPr>
        <w:pStyle w:val="Prrafodelista"/>
        <w:numPr>
          <w:ilvl w:val="0"/>
          <w:numId w:val="2"/>
        </w:numPr>
        <w:jc w:val="both"/>
        <w:rPr>
          <w:rFonts w:ascii="Times New Roman" w:hAnsi="Times New Roman" w:cs="Times New Roman"/>
          <w:sz w:val="24"/>
          <w:szCs w:val="24"/>
        </w:rPr>
      </w:pPr>
      <w:r w:rsidRPr="00E01EC6">
        <w:rPr>
          <w:rFonts w:ascii="Times New Roman" w:hAnsi="Times New Roman" w:cs="Times New Roman"/>
          <w:sz w:val="24"/>
          <w:szCs w:val="24"/>
        </w:rPr>
        <w:t>El análisis o la reflexión sobre la producción lingüística.</w:t>
      </w:r>
    </w:p>
    <w:p w14:paraId="4B28B7CD" w14:textId="02139682" w:rsidR="00764320" w:rsidRPr="00E01EC6" w:rsidRDefault="00764320" w:rsidP="00E01EC6">
      <w:pPr>
        <w:jc w:val="both"/>
        <w:rPr>
          <w:rFonts w:ascii="Times New Roman" w:hAnsi="Times New Roman" w:cs="Times New Roman"/>
          <w:sz w:val="24"/>
          <w:szCs w:val="24"/>
        </w:rPr>
      </w:pPr>
      <w:r w:rsidRPr="00E01EC6">
        <w:rPr>
          <w:rFonts w:ascii="Times New Roman" w:hAnsi="Times New Roman" w:cs="Times New Roman"/>
          <w:sz w:val="24"/>
          <w:szCs w:val="24"/>
        </w:rPr>
        <w:t>Esto contribuye a la noción de practica social del lenguaje.</w:t>
      </w:r>
    </w:p>
    <w:p w14:paraId="22F70F0A" w14:textId="77777777" w:rsidR="00034715" w:rsidRPr="00E01EC6" w:rsidRDefault="00034715" w:rsidP="00E01EC6">
      <w:pPr>
        <w:jc w:val="both"/>
        <w:rPr>
          <w:rFonts w:ascii="Times New Roman" w:hAnsi="Times New Roman" w:cs="Times New Roman"/>
          <w:sz w:val="24"/>
          <w:szCs w:val="24"/>
        </w:rPr>
      </w:pPr>
      <w:r w:rsidRPr="00E01EC6">
        <w:rPr>
          <w:rFonts w:ascii="Times New Roman" w:hAnsi="Times New Roman" w:cs="Times New Roman"/>
          <w:sz w:val="24"/>
          <w:szCs w:val="24"/>
        </w:rPr>
        <w:t xml:space="preserve">Lengua Materna es el español en la educación básica </w:t>
      </w:r>
      <w:r w:rsidRPr="00E01EC6">
        <w:rPr>
          <w:rFonts w:ascii="Times New Roman" w:hAnsi="Times New Roman" w:cs="Times New Roman"/>
          <w:sz w:val="24"/>
          <w:szCs w:val="24"/>
        </w:rPr>
        <w:t>utilicen diversas prácticas sociales del lenguaje</w:t>
      </w:r>
    </w:p>
    <w:p w14:paraId="4481ABBA" w14:textId="44E2A3EF" w:rsidR="00034715" w:rsidRPr="00E01EC6" w:rsidRDefault="00034715" w:rsidP="00E01EC6">
      <w:pPr>
        <w:jc w:val="both"/>
        <w:rPr>
          <w:rFonts w:ascii="Times New Roman" w:hAnsi="Times New Roman" w:cs="Times New Roman"/>
          <w:sz w:val="24"/>
          <w:szCs w:val="24"/>
        </w:rPr>
      </w:pPr>
      <w:r w:rsidRPr="00E01EC6">
        <w:rPr>
          <w:rFonts w:ascii="Times New Roman" w:hAnsi="Times New Roman" w:cs="Times New Roman"/>
          <w:sz w:val="24"/>
          <w:szCs w:val="24"/>
        </w:rPr>
        <w:t>para fortalecer su participación en diferentes ámbitos, ampliar sus intereses</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culturales y resolver sus necesidades comunicativas. Particularmente busca</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que desarrollen su capacidad de expresarse oralmente y que se integren a la</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cultura escrita mediante la apropiación del sistema convencional de escritura y</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las experiencias de leer, interpretar y producir diversos tipos de textos.</w:t>
      </w:r>
    </w:p>
    <w:p w14:paraId="25E121AB" w14:textId="02611416" w:rsidR="00764320" w:rsidRPr="00E01EC6" w:rsidRDefault="00034715" w:rsidP="00E01EC6">
      <w:pPr>
        <w:jc w:val="both"/>
        <w:rPr>
          <w:rFonts w:ascii="Times New Roman" w:hAnsi="Times New Roman" w:cs="Times New Roman"/>
          <w:sz w:val="24"/>
          <w:szCs w:val="24"/>
        </w:rPr>
      </w:pPr>
      <w:r w:rsidRPr="00E01EC6">
        <w:rPr>
          <w:rFonts w:ascii="Times New Roman" w:hAnsi="Times New Roman" w:cs="Times New Roman"/>
          <w:sz w:val="24"/>
          <w:szCs w:val="24"/>
        </w:rPr>
        <w:t>Cuenta con los propósitos generales del campo formativo que son los siguientes:</w:t>
      </w:r>
    </w:p>
    <w:p w14:paraId="614C3049" w14:textId="3952A092" w:rsidR="00034715" w:rsidRPr="00E01EC6" w:rsidRDefault="00034715" w:rsidP="00E01EC6">
      <w:pPr>
        <w:pStyle w:val="Prrafodelista"/>
        <w:numPr>
          <w:ilvl w:val="0"/>
          <w:numId w:val="3"/>
        </w:numPr>
        <w:jc w:val="both"/>
        <w:rPr>
          <w:rFonts w:ascii="Times New Roman" w:hAnsi="Times New Roman" w:cs="Times New Roman"/>
          <w:sz w:val="24"/>
          <w:szCs w:val="24"/>
        </w:rPr>
      </w:pPr>
      <w:r w:rsidRPr="00E01EC6">
        <w:rPr>
          <w:rFonts w:ascii="Times New Roman" w:hAnsi="Times New Roman" w:cs="Times New Roman"/>
          <w:sz w:val="24"/>
          <w:szCs w:val="24"/>
        </w:rPr>
        <w:t>Usar el lenguaje de manera analítica y reflexiva</w:t>
      </w:r>
      <w:r w:rsidRPr="00E01EC6">
        <w:rPr>
          <w:rFonts w:ascii="Times New Roman" w:hAnsi="Times New Roman" w:cs="Times New Roman"/>
          <w:sz w:val="24"/>
          <w:szCs w:val="24"/>
        </w:rPr>
        <w:t>.</w:t>
      </w:r>
    </w:p>
    <w:p w14:paraId="31E6C394" w14:textId="03623AA4" w:rsidR="00034715" w:rsidRPr="00E01EC6" w:rsidRDefault="00034715" w:rsidP="00E01EC6">
      <w:pPr>
        <w:pStyle w:val="Prrafodelista"/>
        <w:numPr>
          <w:ilvl w:val="0"/>
          <w:numId w:val="3"/>
        </w:numPr>
        <w:jc w:val="both"/>
        <w:rPr>
          <w:rFonts w:ascii="Times New Roman" w:hAnsi="Times New Roman" w:cs="Times New Roman"/>
          <w:sz w:val="24"/>
          <w:szCs w:val="24"/>
        </w:rPr>
      </w:pPr>
      <w:r w:rsidRPr="00E01EC6">
        <w:rPr>
          <w:rFonts w:ascii="Times New Roman" w:hAnsi="Times New Roman" w:cs="Times New Roman"/>
          <w:sz w:val="24"/>
          <w:szCs w:val="24"/>
        </w:rPr>
        <w:t>Utilizar el lenguaje para organizar su pensamiento y discurso</w:t>
      </w:r>
      <w:r w:rsidRPr="00E01EC6">
        <w:rPr>
          <w:rFonts w:ascii="Times New Roman" w:hAnsi="Times New Roman" w:cs="Times New Roman"/>
          <w:sz w:val="24"/>
          <w:szCs w:val="24"/>
        </w:rPr>
        <w:t>.</w:t>
      </w:r>
    </w:p>
    <w:p w14:paraId="6A70577A" w14:textId="39E671F3" w:rsidR="00034715" w:rsidRPr="00E01EC6" w:rsidRDefault="00034715" w:rsidP="00E01EC6">
      <w:pPr>
        <w:pStyle w:val="Prrafodelista"/>
        <w:numPr>
          <w:ilvl w:val="0"/>
          <w:numId w:val="3"/>
        </w:numPr>
        <w:jc w:val="both"/>
        <w:rPr>
          <w:rFonts w:ascii="Times New Roman" w:hAnsi="Times New Roman" w:cs="Times New Roman"/>
          <w:sz w:val="24"/>
          <w:szCs w:val="24"/>
        </w:rPr>
      </w:pPr>
      <w:r w:rsidRPr="00E01EC6">
        <w:rPr>
          <w:rFonts w:ascii="Times New Roman" w:hAnsi="Times New Roman" w:cs="Times New Roman"/>
          <w:sz w:val="24"/>
          <w:szCs w:val="24"/>
        </w:rPr>
        <w:t>Reflexionar sobre la forma, la función y el significado del lenguaje</w:t>
      </w:r>
    </w:p>
    <w:p w14:paraId="58AE5CE1" w14:textId="79FF06D5" w:rsidR="00034715" w:rsidRPr="00E01EC6" w:rsidRDefault="00034715" w:rsidP="00E01EC6">
      <w:pPr>
        <w:pStyle w:val="Prrafodelista"/>
        <w:numPr>
          <w:ilvl w:val="0"/>
          <w:numId w:val="3"/>
        </w:numPr>
        <w:jc w:val="both"/>
        <w:rPr>
          <w:rFonts w:ascii="Times New Roman" w:hAnsi="Times New Roman" w:cs="Times New Roman"/>
          <w:sz w:val="24"/>
          <w:szCs w:val="24"/>
        </w:rPr>
      </w:pPr>
      <w:r w:rsidRPr="00E01EC6">
        <w:rPr>
          <w:rFonts w:ascii="Times New Roman" w:hAnsi="Times New Roman" w:cs="Times New Roman"/>
          <w:sz w:val="24"/>
          <w:szCs w:val="24"/>
        </w:rPr>
        <w:t>Conocer una diversidad de textos literarios para ampliar su apreciación estética del lenguaje</w:t>
      </w:r>
      <w:r w:rsidRPr="00E01EC6">
        <w:rPr>
          <w:rFonts w:ascii="Times New Roman" w:hAnsi="Times New Roman" w:cs="Times New Roman"/>
          <w:sz w:val="24"/>
          <w:szCs w:val="24"/>
        </w:rPr>
        <w:t>.</w:t>
      </w:r>
    </w:p>
    <w:p w14:paraId="47B609FF" w14:textId="2329617A" w:rsidR="00034715" w:rsidRPr="00E01EC6" w:rsidRDefault="00034715" w:rsidP="00E01EC6">
      <w:pPr>
        <w:pStyle w:val="Prrafodelista"/>
        <w:numPr>
          <w:ilvl w:val="0"/>
          <w:numId w:val="3"/>
        </w:numPr>
        <w:jc w:val="both"/>
        <w:rPr>
          <w:rFonts w:ascii="Times New Roman" w:hAnsi="Times New Roman" w:cs="Times New Roman"/>
          <w:sz w:val="24"/>
          <w:szCs w:val="24"/>
        </w:rPr>
      </w:pPr>
      <w:r w:rsidRPr="00E01EC6">
        <w:rPr>
          <w:rFonts w:ascii="Times New Roman" w:hAnsi="Times New Roman" w:cs="Times New Roman"/>
          <w:sz w:val="24"/>
          <w:szCs w:val="24"/>
        </w:rPr>
        <w:t>Utilizar y recrear el lenguaje para participar en actividades lúdicas y literarias.</w:t>
      </w:r>
    </w:p>
    <w:p w14:paraId="058D5041" w14:textId="0B4D4818" w:rsidR="00034715" w:rsidRPr="00E01EC6" w:rsidRDefault="00034715" w:rsidP="00E01EC6">
      <w:pPr>
        <w:pStyle w:val="Prrafodelista"/>
        <w:numPr>
          <w:ilvl w:val="0"/>
          <w:numId w:val="3"/>
        </w:numPr>
        <w:jc w:val="both"/>
        <w:rPr>
          <w:rFonts w:ascii="Times New Roman" w:hAnsi="Times New Roman" w:cs="Times New Roman"/>
          <w:sz w:val="24"/>
          <w:szCs w:val="24"/>
        </w:rPr>
      </w:pPr>
      <w:r w:rsidRPr="00E01EC6">
        <w:rPr>
          <w:rFonts w:ascii="Times New Roman" w:hAnsi="Times New Roman" w:cs="Times New Roman"/>
          <w:sz w:val="24"/>
          <w:szCs w:val="24"/>
        </w:rPr>
        <w:t>Participar como individuos responsables e integrantes de una comunidad cultural y lingüística diversa</w:t>
      </w:r>
      <w:r w:rsidRPr="00E01EC6">
        <w:rPr>
          <w:rFonts w:ascii="Times New Roman" w:hAnsi="Times New Roman" w:cs="Times New Roman"/>
          <w:sz w:val="24"/>
          <w:szCs w:val="24"/>
        </w:rPr>
        <w:t>.</w:t>
      </w:r>
    </w:p>
    <w:p w14:paraId="2ED385BB" w14:textId="24EAA857" w:rsidR="00034715" w:rsidRPr="00E01EC6" w:rsidRDefault="00034715" w:rsidP="00E01EC6">
      <w:pPr>
        <w:pStyle w:val="Prrafodelista"/>
        <w:numPr>
          <w:ilvl w:val="0"/>
          <w:numId w:val="3"/>
        </w:numPr>
        <w:jc w:val="both"/>
        <w:rPr>
          <w:rFonts w:ascii="Times New Roman" w:hAnsi="Times New Roman" w:cs="Times New Roman"/>
          <w:sz w:val="24"/>
          <w:szCs w:val="24"/>
        </w:rPr>
      </w:pPr>
      <w:r w:rsidRPr="00E01EC6">
        <w:rPr>
          <w:rFonts w:ascii="Times New Roman" w:hAnsi="Times New Roman" w:cs="Times New Roman"/>
          <w:sz w:val="24"/>
          <w:szCs w:val="24"/>
        </w:rPr>
        <w:t>Reconocer, valorar y comprometerse con el cumplimiento de derechos y obligaciones de hablantes, autores, comunidades</w:t>
      </w:r>
      <w:r w:rsidRPr="00E01EC6">
        <w:rPr>
          <w:rFonts w:ascii="Times New Roman" w:hAnsi="Times New Roman" w:cs="Times New Roman"/>
          <w:sz w:val="24"/>
          <w:szCs w:val="24"/>
        </w:rPr>
        <w:t>.</w:t>
      </w:r>
    </w:p>
    <w:p w14:paraId="01447BDB" w14:textId="77777777" w:rsidR="00034715" w:rsidRPr="00E01EC6" w:rsidRDefault="00034715" w:rsidP="00E01EC6">
      <w:pPr>
        <w:jc w:val="both"/>
        <w:rPr>
          <w:rFonts w:ascii="Times New Roman" w:hAnsi="Times New Roman" w:cs="Times New Roman"/>
          <w:sz w:val="24"/>
          <w:szCs w:val="24"/>
        </w:rPr>
      </w:pPr>
      <w:r w:rsidRPr="00E01EC6">
        <w:rPr>
          <w:rFonts w:ascii="Times New Roman" w:hAnsi="Times New Roman" w:cs="Times New Roman"/>
          <w:sz w:val="24"/>
          <w:szCs w:val="24"/>
        </w:rPr>
        <w:lastRenderedPageBreak/>
        <w:t>Propósito para la educación preescolar:</w:t>
      </w:r>
    </w:p>
    <w:p w14:paraId="5948C4C8" w14:textId="6CAD623D" w:rsidR="00034715" w:rsidRPr="00E01EC6" w:rsidRDefault="00034715" w:rsidP="00E01EC6">
      <w:pPr>
        <w:jc w:val="both"/>
        <w:rPr>
          <w:rFonts w:ascii="Times New Roman" w:hAnsi="Times New Roman" w:cs="Times New Roman"/>
          <w:sz w:val="24"/>
          <w:szCs w:val="24"/>
        </w:rPr>
      </w:pPr>
      <w:r w:rsidRPr="00E01EC6">
        <w:rPr>
          <w:rFonts w:ascii="Times New Roman" w:hAnsi="Times New Roman" w:cs="Times New Roman"/>
          <w:sz w:val="24"/>
          <w:szCs w:val="24"/>
        </w:rPr>
        <w:t>El propósito es conocer la diversidad en la que se encuentra el niño, tanto como en el lenguaje como los comportamientos sociales y cultural que existen en nuestro país son</w:t>
      </w:r>
      <w:r w:rsidRPr="00E01EC6">
        <w:rPr>
          <w:rFonts w:ascii="Times New Roman" w:hAnsi="Times New Roman" w:cs="Times New Roman"/>
          <w:sz w:val="24"/>
          <w:szCs w:val="24"/>
        </w:rPr>
        <w:t xml:space="preserve"> el fundamento para establecer los propósitos de la educación preescolar</w:t>
      </w:r>
      <w:r w:rsidRPr="00E01EC6">
        <w:rPr>
          <w:rFonts w:ascii="Times New Roman" w:hAnsi="Times New Roman" w:cs="Times New Roman"/>
          <w:sz w:val="24"/>
          <w:szCs w:val="24"/>
        </w:rPr>
        <w:t>, pero para lograr que estos propósitos se cumplan es importante la intervención de la docente.</w:t>
      </w:r>
    </w:p>
    <w:p w14:paraId="2E55EEFB" w14:textId="175A6FE6" w:rsidR="00034715" w:rsidRPr="00E01EC6" w:rsidRDefault="00034715" w:rsidP="00E01EC6">
      <w:pPr>
        <w:jc w:val="both"/>
        <w:rPr>
          <w:rFonts w:ascii="Times New Roman" w:hAnsi="Times New Roman" w:cs="Times New Roman"/>
          <w:sz w:val="24"/>
          <w:szCs w:val="24"/>
        </w:rPr>
      </w:pPr>
      <w:r w:rsidRPr="00E01EC6">
        <w:rPr>
          <w:rFonts w:ascii="Times New Roman" w:hAnsi="Times New Roman" w:cs="Times New Roman"/>
          <w:sz w:val="24"/>
          <w:szCs w:val="24"/>
        </w:rPr>
        <w:t xml:space="preserve">Se espera que a lo largo de la educación de preescolar en cualquier modalidad los </w:t>
      </w:r>
      <w:r w:rsidR="00BF3E4B" w:rsidRPr="00E01EC6">
        <w:rPr>
          <w:rFonts w:ascii="Times New Roman" w:hAnsi="Times New Roman" w:cs="Times New Roman"/>
          <w:sz w:val="24"/>
          <w:szCs w:val="24"/>
        </w:rPr>
        <w:t xml:space="preserve">niños, además de que los niños </w:t>
      </w:r>
      <w:r w:rsidRPr="00E01EC6">
        <w:rPr>
          <w:rFonts w:ascii="Times New Roman" w:hAnsi="Times New Roman" w:cs="Times New Roman"/>
          <w:sz w:val="24"/>
          <w:szCs w:val="24"/>
        </w:rPr>
        <w:t>vivan experiencias que contribuyan a sus procesos de desarrollo y aprendizaje, y que de manera gradual puedan</w:t>
      </w:r>
      <w:r w:rsidR="00BF3E4B" w:rsidRPr="00E01EC6">
        <w:rPr>
          <w:rFonts w:ascii="Times New Roman" w:hAnsi="Times New Roman" w:cs="Times New Roman"/>
          <w:sz w:val="24"/>
          <w:szCs w:val="24"/>
        </w:rPr>
        <w:t>.</w:t>
      </w:r>
    </w:p>
    <w:p w14:paraId="21E79CBE" w14:textId="537E8A0F" w:rsidR="00BF3E4B" w:rsidRPr="00E01EC6" w:rsidRDefault="00BF3E4B" w:rsidP="00E01EC6">
      <w:pPr>
        <w:pStyle w:val="Prrafodelista"/>
        <w:numPr>
          <w:ilvl w:val="0"/>
          <w:numId w:val="4"/>
        </w:numPr>
        <w:jc w:val="both"/>
        <w:rPr>
          <w:rFonts w:ascii="Times New Roman" w:hAnsi="Times New Roman" w:cs="Times New Roman"/>
          <w:sz w:val="24"/>
          <w:szCs w:val="24"/>
        </w:rPr>
      </w:pPr>
      <w:r w:rsidRPr="00E01EC6">
        <w:rPr>
          <w:rFonts w:ascii="Times New Roman" w:hAnsi="Times New Roman" w:cs="Times New Roman"/>
          <w:sz w:val="24"/>
          <w:szCs w:val="24"/>
        </w:rPr>
        <w:t>Adquirir confianza para expresarse, dialogar y conversar en su lengua</w:t>
      </w:r>
      <w:r w:rsidRPr="00E01EC6">
        <w:rPr>
          <w:rFonts w:ascii="Times New Roman" w:hAnsi="Times New Roman" w:cs="Times New Roman"/>
          <w:sz w:val="24"/>
          <w:szCs w:val="24"/>
        </w:rPr>
        <w:t>.</w:t>
      </w:r>
    </w:p>
    <w:p w14:paraId="388355AA" w14:textId="76AD42F4" w:rsidR="00BF3E4B" w:rsidRPr="00E01EC6" w:rsidRDefault="00BF3E4B" w:rsidP="00E01EC6">
      <w:pPr>
        <w:pStyle w:val="Prrafodelista"/>
        <w:numPr>
          <w:ilvl w:val="0"/>
          <w:numId w:val="4"/>
        </w:numPr>
        <w:jc w:val="both"/>
        <w:rPr>
          <w:rFonts w:ascii="Times New Roman" w:hAnsi="Times New Roman" w:cs="Times New Roman"/>
          <w:sz w:val="24"/>
          <w:szCs w:val="24"/>
        </w:rPr>
      </w:pPr>
      <w:r w:rsidRPr="00E01EC6">
        <w:rPr>
          <w:rFonts w:ascii="Times New Roman" w:hAnsi="Times New Roman" w:cs="Times New Roman"/>
          <w:sz w:val="24"/>
          <w:szCs w:val="24"/>
        </w:rPr>
        <w:t>Desarrollar interés y gusto por la lectura, usar diversos tipos de texto e</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identificar para qué sirven</w:t>
      </w:r>
      <w:r w:rsidRPr="00E01EC6">
        <w:rPr>
          <w:rFonts w:ascii="Times New Roman" w:hAnsi="Times New Roman" w:cs="Times New Roman"/>
          <w:sz w:val="24"/>
          <w:szCs w:val="24"/>
        </w:rPr>
        <w:t>.</w:t>
      </w:r>
    </w:p>
    <w:p w14:paraId="6FEE6FB7" w14:textId="747A96F7" w:rsidR="00BF3E4B" w:rsidRPr="00E01EC6" w:rsidRDefault="00BF3E4B" w:rsidP="00E01EC6">
      <w:pPr>
        <w:jc w:val="both"/>
        <w:rPr>
          <w:rFonts w:ascii="Times New Roman" w:hAnsi="Times New Roman" w:cs="Times New Roman"/>
          <w:sz w:val="24"/>
          <w:szCs w:val="24"/>
        </w:rPr>
      </w:pPr>
      <w:r w:rsidRPr="00E01EC6">
        <w:rPr>
          <w:rFonts w:ascii="Times New Roman" w:hAnsi="Times New Roman" w:cs="Times New Roman"/>
          <w:sz w:val="24"/>
          <w:szCs w:val="24"/>
        </w:rPr>
        <w:t>Este campo se enfoca en que los niños gradualmente logren expresar ideas</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cada vez más completas acerca de sus sentimientos, opiniones o percepciones,</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por medio de experiencias de aprendizaje que favorezcan el intercambio oral</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intencionado con la docente y sus compañeros de grupo.</w:t>
      </w:r>
    </w:p>
    <w:p w14:paraId="419EE01A" w14:textId="3D6F354F" w:rsidR="00764320" w:rsidRPr="00E01EC6" w:rsidRDefault="00BF3E4B" w:rsidP="00E01EC6">
      <w:pPr>
        <w:jc w:val="both"/>
        <w:rPr>
          <w:rFonts w:ascii="Times New Roman" w:hAnsi="Times New Roman" w:cs="Times New Roman"/>
          <w:sz w:val="24"/>
          <w:szCs w:val="24"/>
        </w:rPr>
      </w:pPr>
      <w:r w:rsidRPr="00E01EC6">
        <w:rPr>
          <w:rFonts w:ascii="Times New Roman" w:hAnsi="Times New Roman" w:cs="Times New Roman"/>
          <w:sz w:val="24"/>
          <w:szCs w:val="24"/>
        </w:rPr>
        <w:t>Se pretende que el niño desarrolle a lo largo del campo formativo textos más largos, además de poner énfasis en lo que dice y a quien va dirigido.</w:t>
      </w:r>
    </w:p>
    <w:p w14:paraId="6E5CF488" w14:textId="1F14B048" w:rsidR="00BF3E4B" w:rsidRPr="00E01EC6" w:rsidRDefault="00BF3E4B" w:rsidP="00E01EC6">
      <w:pPr>
        <w:jc w:val="both"/>
        <w:rPr>
          <w:rFonts w:ascii="Times New Roman" w:hAnsi="Times New Roman" w:cs="Times New Roman"/>
          <w:sz w:val="24"/>
          <w:szCs w:val="24"/>
        </w:rPr>
      </w:pPr>
      <w:r w:rsidRPr="00E01EC6">
        <w:rPr>
          <w:rFonts w:ascii="Times New Roman" w:hAnsi="Times New Roman" w:cs="Times New Roman"/>
          <w:sz w:val="24"/>
          <w:szCs w:val="24"/>
        </w:rPr>
        <w:t xml:space="preserve"> La tarea de la escuela es crear oportunidades</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para hablar, aprender a utilizar nuevas palabras y expresiones, lograr construir ideas más completas y coherentes, y ampliar su capacidad de escucha.</w:t>
      </w:r>
    </w:p>
    <w:p w14:paraId="71CB9FB7" w14:textId="7D6AB94D" w:rsidR="00D510A4" w:rsidRPr="00E01EC6" w:rsidRDefault="00BF3E4B" w:rsidP="00E01EC6">
      <w:pPr>
        <w:jc w:val="both"/>
        <w:rPr>
          <w:rFonts w:ascii="Times New Roman" w:hAnsi="Times New Roman" w:cs="Times New Roman"/>
          <w:sz w:val="24"/>
          <w:szCs w:val="24"/>
        </w:rPr>
      </w:pPr>
      <w:r w:rsidRPr="00E01EC6">
        <w:rPr>
          <w:rFonts w:ascii="Times New Roman" w:hAnsi="Times New Roman" w:cs="Times New Roman"/>
          <w:sz w:val="24"/>
          <w:szCs w:val="24"/>
        </w:rPr>
        <w:t>El lenguaje se desarrolla con el pensamiento cognitivo y emocional, ayuda a adquirir mayor confianza y seguridad en sí mismos integrarse con distintos grupos sociales, así como construir significados y conocimientos.</w:t>
      </w:r>
    </w:p>
    <w:p w14:paraId="26E5DEC1" w14:textId="77777777" w:rsidR="00F00C99" w:rsidRPr="00E01EC6" w:rsidRDefault="00F00C99" w:rsidP="00E01EC6">
      <w:pPr>
        <w:jc w:val="both"/>
        <w:rPr>
          <w:rFonts w:ascii="Times New Roman" w:hAnsi="Times New Roman" w:cs="Times New Roman"/>
          <w:sz w:val="24"/>
          <w:szCs w:val="24"/>
        </w:rPr>
      </w:pPr>
      <w:r w:rsidRPr="00E01EC6">
        <w:rPr>
          <w:rFonts w:ascii="Times New Roman" w:hAnsi="Times New Roman" w:cs="Times New Roman"/>
          <w:sz w:val="24"/>
          <w:szCs w:val="24"/>
        </w:rPr>
        <w:t>También se pretende la aproximación de los niños a la lectura y la escritura a partir de la exploración y producción de textos escritos como acercamiento</w:t>
      </w:r>
    </w:p>
    <w:p w14:paraId="5B9F492F" w14:textId="77777777" w:rsidR="00F00C99" w:rsidRPr="00E01EC6" w:rsidRDefault="00F00C99" w:rsidP="00E01EC6">
      <w:pPr>
        <w:jc w:val="both"/>
        <w:rPr>
          <w:rFonts w:ascii="Times New Roman" w:hAnsi="Times New Roman" w:cs="Times New Roman"/>
          <w:sz w:val="24"/>
          <w:szCs w:val="24"/>
        </w:rPr>
      </w:pPr>
      <w:r w:rsidRPr="00E01EC6">
        <w:rPr>
          <w:rFonts w:ascii="Times New Roman" w:hAnsi="Times New Roman" w:cs="Times New Roman"/>
          <w:sz w:val="24"/>
          <w:szCs w:val="24"/>
        </w:rPr>
        <w:t>a la cultura escrita, de modo que comprendan que se escribe y se lee con intenciones. De ninguna manera se espera que los niños egresen de este nivel leyendo</w:t>
      </w:r>
    </w:p>
    <w:p w14:paraId="0253C639" w14:textId="681F862F" w:rsidR="00F00C99" w:rsidRPr="00E01EC6" w:rsidRDefault="00F00C99" w:rsidP="00E01EC6">
      <w:pPr>
        <w:jc w:val="both"/>
        <w:rPr>
          <w:rFonts w:ascii="Times New Roman" w:hAnsi="Times New Roman" w:cs="Times New Roman"/>
          <w:sz w:val="24"/>
          <w:szCs w:val="24"/>
        </w:rPr>
      </w:pPr>
      <w:r w:rsidRPr="00E01EC6">
        <w:rPr>
          <w:rFonts w:ascii="Times New Roman" w:hAnsi="Times New Roman" w:cs="Times New Roman"/>
          <w:sz w:val="24"/>
          <w:szCs w:val="24"/>
        </w:rPr>
        <w:t>y escribiendo de manera convencional y autónoma; estos son logros que se espera que los niños consoliden hacia el segundo grado de educación primaria.</w:t>
      </w:r>
    </w:p>
    <w:p w14:paraId="1C6B9949" w14:textId="03284E3B" w:rsidR="00F00C99" w:rsidRPr="00E01EC6" w:rsidRDefault="00F00C99" w:rsidP="00E01EC6">
      <w:pPr>
        <w:jc w:val="both"/>
        <w:rPr>
          <w:rFonts w:ascii="Times New Roman" w:hAnsi="Times New Roman" w:cs="Times New Roman"/>
          <w:sz w:val="24"/>
          <w:szCs w:val="24"/>
        </w:rPr>
      </w:pPr>
    </w:p>
    <w:p w14:paraId="3C4DDB37" w14:textId="11DFA627" w:rsidR="00F00C99" w:rsidRPr="00E01EC6" w:rsidRDefault="00F00C99" w:rsidP="00E01EC6">
      <w:pPr>
        <w:jc w:val="both"/>
        <w:rPr>
          <w:rFonts w:ascii="Times New Roman" w:hAnsi="Times New Roman" w:cs="Times New Roman"/>
          <w:sz w:val="24"/>
          <w:szCs w:val="24"/>
        </w:rPr>
      </w:pPr>
    </w:p>
    <w:p w14:paraId="4BF5D021" w14:textId="303E510A" w:rsidR="00F00C99" w:rsidRPr="00E01EC6" w:rsidRDefault="00F00C99" w:rsidP="00E01EC6">
      <w:pPr>
        <w:jc w:val="both"/>
        <w:rPr>
          <w:rFonts w:ascii="Times New Roman" w:hAnsi="Times New Roman" w:cs="Times New Roman"/>
          <w:sz w:val="24"/>
          <w:szCs w:val="24"/>
        </w:rPr>
      </w:pPr>
    </w:p>
    <w:p w14:paraId="61B7B84F" w14:textId="60269A12" w:rsidR="00F00C99" w:rsidRPr="00E01EC6" w:rsidRDefault="00F00C99" w:rsidP="00E01EC6">
      <w:pPr>
        <w:jc w:val="both"/>
        <w:rPr>
          <w:rFonts w:ascii="Times New Roman" w:hAnsi="Times New Roman" w:cs="Times New Roman"/>
          <w:sz w:val="24"/>
          <w:szCs w:val="24"/>
        </w:rPr>
      </w:pPr>
    </w:p>
    <w:p w14:paraId="43F1898B" w14:textId="24366DA5" w:rsidR="00F00C99" w:rsidRPr="00E01EC6" w:rsidRDefault="00F00C99" w:rsidP="00E01EC6">
      <w:pPr>
        <w:jc w:val="both"/>
        <w:rPr>
          <w:rFonts w:ascii="Times New Roman" w:hAnsi="Times New Roman" w:cs="Times New Roman"/>
          <w:sz w:val="24"/>
          <w:szCs w:val="24"/>
        </w:rPr>
      </w:pPr>
    </w:p>
    <w:p w14:paraId="571905BE" w14:textId="2DCDD7FF" w:rsidR="00F00C99" w:rsidRPr="00E01EC6" w:rsidRDefault="00F00C99" w:rsidP="00E01EC6">
      <w:pPr>
        <w:jc w:val="both"/>
        <w:rPr>
          <w:rFonts w:ascii="Times New Roman" w:hAnsi="Times New Roman" w:cs="Times New Roman"/>
          <w:sz w:val="24"/>
          <w:szCs w:val="24"/>
        </w:rPr>
      </w:pPr>
    </w:p>
    <w:p w14:paraId="4CE4233C" w14:textId="77777777" w:rsidR="00E01EC6" w:rsidRPr="00E01EC6" w:rsidRDefault="00E01EC6" w:rsidP="00E01EC6">
      <w:pPr>
        <w:jc w:val="both"/>
        <w:rPr>
          <w:rFonts w:ascii="Times New Roman" w:hAnsi="Times New Roman" w:cs="Times New Roman"/>
          <w:sz w:val="24"/>
          <w:szCs w:val="24"/>
        </w:rPr>
      </w:pPr>
    </w:p>
    <w:p w14:paraId="1C9006BC" w14:textId="0B5A2644" w:rsidR="00F00C99" w:rsidRPr="00E01EC6" w:rsidRDefault="00F00C99" w:rsidP="00E01EC6">
      <w:pPr>
        <w:jc w:val="both"/>
        <w:rPr>
          <w:rFonts w:ascii="Times New Roman" w:hAnsi="Times New Roman" w:cs="Times New Roman"/>
          <w:sz w:val="24"/>
          <w:szCs w:val="24"/>
        </w:rPr>
      </w:pPr>
      <w:r w:rsidRPr="00E01EC6">
        <w:rPr>
          <w:rFonts w:ascii="Times New Roman" w:hAnsi="Times New Roman" w:cs="Times New Roman"/>
          <w:sz w:val="24"/>
          <w:szCs w:val="24"/>
        </w:rPr>
        <w:lastRenderedPageBreak/>
        <w:t xml:space="preserve">Campo formativo </w:t>
      </w:r>
      <w:r w:rsidR="00E01EC6" w:rsidRPr="00E01EC6">
        <w:rPr>
          <w:rFonts w:ascii="Times New Roman" w:hAnsi="Times New Roman" w:cs="Times New Roman"/>
          <w:sz w:val="24"/>
          <w:szCs w:val="24"/>
        </w:rPr>
        <w:t>de pensamiento matemático:</w:t>
      </w:r>
    </w:p>
    <w:p w14:paraId="1C7AB182" w14:textId="07810D3F" w:rsidR="00E01EC6" w:rsidRPr="00E01EC6" w:rsidRDefault="00E01EC6" w:rsidP="00E01EC6">
      <w:pPr>
        <w:jc w:val="both"/>
        <w:rPr>
          <w:rFonts w:ascii="Times New Roman" w:hAnsi="Times New Roman" w:cs="Times New Roman"/>
          <w:sz w:val="24"/>
          <w:szCs w:val="24"/>
        </w:rPr>
      </w:pPr>
      <w:r w:rsidRPr="00E01EC6">
        <w:rPr>
          <w:rFonts w:ascii="Times New Roman" w:hAnsi="Times New Roman" w:cs="Times New Roman"/>
          <w:sz w:val="24"/>
          <w:szCs w:val="24"/>
        </w:rPr>
        <w:t xml:space="preserve">El </w:t>
      </w:r>
      <w:r w:rsidRPr="00E01EC6">
        <w:rPr>
          <w:rFonts w:ascii="Times New Roman" w:hAnsi="Times New Roman" w:cs="Times New Roman"/>
          <w:sz w:val="24"/>
          <w:szCs w:val="24"/>
        </w:rPr>
        <w:t>campo formativo se puede apreciar</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la utilización de nuevos términos que puntualizan las capacidades de</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los niños y el enfoque constructivista y la importancia del papel que</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juega la escuela a través de situaciones didácticas en la construcción</w:t>
      </w:r>
      <w:r w:rsidRPr="00E01EC6">
        <w:rPr>
          <w:rFonts w:ascii="Times New Roman" w:hAnsi="Times New Roman" w:cs="Times New Roman"/>
          <w:sz w:val="24"/>
          <w:szCs w:val="24"/>
        </w:rPr>
        <w:t xml:space="preserve"> </w:t>
      </w:r>
      <w:r w:rsidRPr="00E01EC6">
        <w:rPr>
          <w:rFonts w:ascii="Times New Roman" w:hAnsi="Times New Roman" w:cs="Times New Roman"/>
          <w:sz w:val="24"/>
          <w:szCs w:val="24"/>
        </w:rPr>
        <w:t>del pensamiento matemático en los niños.</w:t>
      </w:r>
    </w:p>
    <w:p w14:paraId="44233244" w14:textId="61E3E05C" w:rsidR="00E01EC6" w:rsidRPr="00E01EC6" w:rsidRDefault="00E01EC6" w:rsidP="00E01EC6">
      <w:pPr>
        <w:jc w:val="both"/>
        <w:rPr>
          <w:rFonts w:ascii="Times New Roman" w:hAnsi="Times New Roman" w:cs="Times New Roman"/>
          <w:sz w:val="24"/>
          <w:szCs w:val="24"/>
        </w:rPr>
      </w:pPr>
      <w:r w:rsidRPr="00E01EC6">
        <w:rPr>
          <w:rFonts w:ascii="Times New Roman" w:hAnsi="Times New Roman" w:cs="Times New Roman"/>
          <w:sz w:val="24"/>
          <w:szCs w:val="24"/>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25B11F61" w14:textId="2B75D11C" w:rsidR="00E01EC6" w:rsidRPr="00E01EC6" w:rsidRDefault="00E01EC6" w:rsidP="00E01EC6">
      <w:pPr>
        <w:jc w:val="both"/>
        <w:rPr>
          <w:rFonts w:ascii="Times New Roman" w:hAnsi="Times New Roman" w:cs="Times New Roman"/>
          <w:sz w:val="24"/>
          <w:szCs w:val="24"/>
        </w:rPr>
      </w:pPr>
      <w:r w:rsidRPr="00E01EC6">
        <w:rPr>
          <w:rFonts w:ascii="Times New Roman" w:hAnsi="Times New Roman" w:cs="Times New Roman"/>
          <w:sz w:val="24"/>
          <w:szCs w:val="24"/>
        </w:rPr>
        <w:t>En la educación básica, este campo formativo abarca la resolución de problemas que requieren el uso de conocimientos de aritmética, álgebra, geometría, estadística y probabilidad. Asimismo, mediante el trabajo individual y colaborativo en las actividades en clase se busca que los estudiantes utilicen el pensamiento matemático al formular explicaciones, aplicar métodos, poner en práctica algoritmos, desarrollar estrategias de generalización y particularización; pero sobre todo al afrontar la resolución de un problema hasta entonces desconocido para ellos. Además se busca que comprendan la necesidad de justificar y argumentar sus planteamientos y la importancia de identificar patrones y relaciones como medio para encontrar la solución a un problema, y que en ese hacer intervenga también un componente afectivo y actitudinal que requiere que los estudiantes aprendan a escuchar a los demás, identifiquen el error como fuente de aprendizaje; se interesen, se involucren y persistan en encontrar la resolución a los problemas; ganen confianza en sí mismos y se convenzan de que las matemáticas son útiles e interesantes, no solo como contenido escolar, sino más allá de la escuela.</w:t>
      </w:r>
    </w:p>
    <w:p w14:paraId="170D96F2" w14:textId="77777777" w:rsidR="00E01EC6" w:rsidRPr="00E01EC6" w:rsidRDefault="00E01EC6" w:rsidP="00E01EC6">
      <w:pPr>
        <w:jc w:val="both"/>
        <w:rPr>
          <w:rFonts w:ascii="Times New Roman" w:hAnsi="Times New Roman" w:cs="Times New Roman"/>
          <w:sz w:val="24"/>
          <w:szCs w:val="24"/>
        </w:rPr>
      </w:pPr>
      <w:r w:rsidRPr="00E01EC6">
        <w:rPr>
          <w:rFonts w:ascii="Times New Roman" w:hAnsi="Times New Roman" w:cs="Times New Roman"/>
          <w:sz w:val="24"/>
          <w:szCs w:val="24"/>
        </w:rPr>
        <w:t>El Campo de Formación Académica Pensamiento Matemático está íntimamente relacionado con los otros campos que conforman el currículo de la educación básica. Para resolver un problema matemático se requiere la comprensión lectora y la comunicación oral y escrita. Asimismo, el trabajo en una diversidad de problemas matemáticos permite establecer relaciones naturales y estrechas con el estudio de todas las ciencias, con el arte y con la educación física. Por ello, este Campo de Formación Académica es un elemento esencial del currículo que contribuye a que los estudiantes desarrollen los rasgos del perfil de egreso de la educación básica.</w:t>
      </w:r>
    </w:p>
    <w:p w14:paraId="7CE5D62A" w14:textId="77777777" w:rsidR="00E01EC6" w:rsidRDefault="00E01EC6" w:rsidP="00E01EC6">
      <w:pPr>
        <w:jc w:val="both"/>
      </w:pPr>
    </w:p>
    <w:sectPr w:rsidR="00E01EC6" w:rsidSect="00E01EC6">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672C"/>
    <w:multiLevelType w:val="hybridMultilevel"/>
    <w:tmpl w:val="B01244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2E470A2"/>
    <w:multiLevelType w:val="hybridMultilevel"/>
    <w:tmpl w:val="88D48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FD17A3"/>
    <w:multiLevelType w:val="hybridMultilevel"/>
    <w:tmpl w:val="E704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E90F7A"/>
    <w:multiLevelType w:val="hybridMultilevel"/>
    <w:tmpl w:val="D7DE2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E"/>
    <w:rsid w:val="00034715"/>
    <w:rsid w:val="00392555"/>
    <w:rsid w:val="00406EFE"/>
    <w:rsid w:val="00764320"/>
    <w:rsid w:val="00BF3E4B"/>
    <w:rsid w:val="00D510A4"/>
    <w:rsid w:val="00DC7A75"/>
    <w:rsid w:val="00E01EC6"/>
    <w:rsid w:val="00F00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7046"/>
  <w15:chartTrackingRefBased/>
  <w15:docId w15:val="{47964E7C-81FF-4AEC-8112-46CFA3E5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cp:revision>
  <dcterms:created xsi:type="dcterms:W3CDTF">2021-03-22T23:02:00Z</dcterms:created>
  <dcterms:modified xsi:type="dcterms:W3CDTF">2021-03-23T02:34:00Z</dcterms:modified>
</cp:coreProperties>
</file>