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069E" w14:textId="77777777" w:rsidR="004F76F2" w:rsidRDefault="004F76F2" w:rsidP="004F76F2">
      <w:pPr>
        <w:jc w:val="center"/>
        <w:rPr>
          <w:rFonts w:ascii="Verdana" w:hAnsi="Verdana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4419F38" wp14:editId="6485C8AF">
            <wp:simplePos x="0" y="0"/>
            <wp:positionH relativeFrom="page">
              <wp:posOffset>-503555</wp:posOffset>
            </wp:positionH>
            <wp:positionV relativeFrom="paragraph">
              <wp:posOffset>-741680</wp:posOffset>
            </wp:positionV>
            <wp:extent cx="2270125" cy="1687830"/>
            <wp:effectExtent l="0" t="0" r="0" b="7620"/>
            <wp:wrapNone/>
            <wp:docPr id="7" name="Imagen 7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8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sz w:val="56"/>
          <w:szCs w:val="44"/>
        </w:rPr>
        <w:t xml:space="preserve">Escuela normal de educación preescolar         </w:t>
      </w:r>
      <w:r>
        <w:rPr>
          <w:rFonts w:ascii="Verdana" w:hAnsi="Verdana" w:cs="Arial"/>
          <w:sz w:val="44"/>
          <w:szCs w:val="44"/>
        </w:rPr>
        <w:t xml:space="preserve">                             Licenciatura en educación preescolar</w:t>
      </w:r>
    </w:p>
    <w:p w14:paraId="49A6AA26" w14:textId="77777777" w:rsidR="004F76F2" w:rsidRDefault="004F76F2" w:rsidP="004F76F2">
      <w:pPr>
        <w:spacing w:line="360" w:lineRule="auto"/>
        <w:jc w:val="center"/>
        <w:rPr>
          <w:rFonts w:ascii="Verdana" w:hAnsi="Verdana" w:cs="Arial"/>
          <w:sz w:val="44"/>
          <w:szCs w:val="44"/>
        </w:rPr>
      </w:pPr>
    </w:p>
    <w:p w14:paraId="19DA49FA" w14:textId="77777777" w:rsidR="004F76F2" w:rsidRDefault="004F76F2" w:rsidP="004F76F2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Asignatura: </w:t>
      </w:r>
      <w:r>
        <w:rPr>
          <w:rFonts w:ascii="Verdana" w:hAnsi="Verdana" w:cs="Arial"/>
          <w:color w:val="000000"/>
          <w:sz w:val="44"/>
          <w:szCs w:val="44"/>
        </w:rPr>
        <w:t>Desarrollo de la competencia lectora</w:t>
      </w:r>
    </w:p>
    <w:p w14:paraId="6654AAF3" w14:textId="77777777" w:rsidR="004F76F2" w:rsidRDefault="004F76F2" w:rsidP="004F76F2">
      <w:pPr>
        <w:jc w:val="center"/>
        <w:rPr>
          <w:rFonts w:ascii="Verdana" w:hAnsi="Verdana" w:cs="Arial"/>
          <w:sz w:val="44"/>
          <w:szCs w:val="44"/>
        </w:rPr>
      </w:pPr>
    </w:p>
    <w:p w14:paraId="592F0FC8" w14:textId="77777777" w:rsidR="004F76F2" w:rsidRDefault="004F76F2" w:rsidP="004F76F2">
      <w:pPr>
        <w:jc w:val="center"/>
        <w:rPr>
          <w:rFonts w:ascii="Verdana" w:hAnsi="Verdana" w:cs="Arial"/>
          <w:sz w:val="44"/>
          <w:szCs w:val="44"/>
        </w:rPr>
      </w:pPr>
    </w:p>
    <w:p w14:paraId="7D7D4DE2" w14:textId="77777777" w:rsidR="004F76F2" w:rsidRDefault="004F76F2" w:rsidP="004F76F2">
      <w:pPr>
        <w:pStyle w:val="Ttulo3"/>
        <w:spacing w:before="30" w:after="30"/>
        <w:ind w:left="60"/>
        <w:jc w:val="center"/>
        <w:rPr>
          <w:rFonts w:ascii="Verdana" w:hAnsi="Verdana" w:cs="Arial"/>
          <w:b/>
          <w:color w:val="000000"/>
          <w:sz w:val="26"/>
          <w:szCs w:val="26"/>
        </w:rPr>
      </w:pPr>
      <w:r>
        <w:rPr>
          <w:rFonts w:ascii="Verdana" w:hAnsi="Verdana" w:cs="Arial"/>
          <w:b/>
          <w:color w:val="auto"/>
          <w:sz w:val="44"/>
          <w:szCs w:val="44"/>
        </w:rPr>
        <w:t xml:space="preserve">Maestra: </w:t>
      </w:r>
      <w:r w:rsidRPr="00C46B83">
        <w:rPr>
          <w:rFonts w:ascii="Verdana" w:hAnsi="Verdana" w:cs="Arial"/>
          <w:color w:val="auto"/>
          <w:sz w:val="44"/>
          <w:szCs w:val="44"/>
        </w:rPr>
        <w:t>Elena Monserrat Gámez Cepeda</w:t>
      </w:r>
    </w:p>
    <w:p w14:paraId="4B21DC53" w14:textId="77777777" w:rsidR="004F76F2" w:rsidRDefault="004F76F2" w:rsidP="004F76F2">
      <w:pPr>
        <w:rPr>
          <w:rFonts w:ascii="Verdana" w:hAnsi="Verdana" w:cs="Arial"/>
          <w:sz w:val="44"/>
          <w:szCs w:val="44"/>
        </w:rPr>
      </w:pPr>
    </w:p>
    <w:p w14:paraId="6D0E347E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b/>
          <w:color w:val="000000"/>
          <w:sz w:val="44"/>
          <w:szCs w:val="44"/>
        </w:rPr>
        <w:t xml:space="preserve">Alumna: </w:t>
      </w:r>
      <w:r>
        <w:rPr>
          <w:rFonts w:ascii="Verdana" w:hAnsi="Verdana" w:cs="Arial"/>
          <w:color w:val="000000"/>
          <w:sz w:val="44"/>
          <w:szCs w:val="44"/>
        </w:rPr>
        <w:t xml:space="preserve">Nayely Lizbeth </w:t>
      </w:r>
      <w:r w:rsidRPr="00506F7D">
        <w:rPr>
          <w:rFonts w:ascii="Verdana" w:hAnsi="Verdana" w:cs="Arial"/>
          <w:color w:val="C00000"/>
          <w:sz w:val="44"/>
          <w:szCs w:val="44"/>
        </w:rPr>
        <w:t>r</w:t>
      </w:r>
      <w:r>
        <w:rPr>
          <w:rFonts w:ascii="Verdana" w:hAnsi="Verdana" w:cs="Arial"/>
          <w:color w:val="000000"/>
          <w:sz w:val="44"/>
          <w:szCs w:val="44"/>
        </w:rPr>
        <w:t>amos Lara</w:t>
      </w:r>
    </w:p>
    <w:p w14:paraId="5500A588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14DB31A5" w14:textId="77777777" w:rsidR="004F76F2" w:rsidRDefault="004F76F2" w:rsidP="004F76F2">
      <w:pPr>
        <w:jc w:val="center"/>
        <w:rPr>
          <w:rFonts w:ascii="Verdana" w:hAnsi="Verdana" w:cs="Arial"/>
          <w:b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N.L.:16</w:t>
      </w:r>
    </w:p>
    <w:p w14:paraId="380C353F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2º”B”</w:t>
      </w:r>
    </w:p>
    <w:p w14:paraId="47639577" w14:textId="77777777" w:rsidR="004F76F2" w:rsidRDefault="004F76F2" w:rsidP="004F76F2">
      <w:pPr>
        <w:jc w:val="center"/>
        <w:rPr>
          <w:rFonts w:ascii="Verdana" w:hAnsi="Verdana" w:cs="Arial"/>
          <w:color w:val="000000"/>
          <w:sz w:val="44"/>
          <w:szCs w:val="44"/>
        </w:rPr>
      </w:pPr>
    </w:p>
    <w:p w14:paraId="5269DF6E" w14:textId="77777777" w:rsidR="00160CD4" w:rsidRPr="000C5DCD" w:rsidRDefault="000C5DCD" w:rsidP="000C5DCD">
      <w:pPr>
        <w:jc w:val="center"/>
        <w:rPr>
          <w:rFonts w:ascii="Verdana" w:hAnsi="Verdana" w:cs="Arial"/>
          <w:color w:val="000000"/>
          <w:sz w:val="44"/>
          <w:szCs w:val="44"/>
        </w:rPr>
      </w:pPr>
      <w:r>
        <w:rPr>
          <w:rFonts w:ascii="Verdana" w:hAnsi="Verdana" w:cs="Arial"/>
          <w:color w:val="000000"/>
          <w:sz w:val="44"/>
          <w:szCs w:val="44"/>
        </w:rPr>
        <w:t>24/03/202</w:t>
      </w:r>
    </w:p>
    <w:p w14:paraId="42AD59B3" w14:textId="77777777" w:rsidR="00160CD4" w:rsidRDefault="00160CD4">
      <w:pPr>
        <w:rPr>
          <w:color w:val="0070C0"/>
        </w:rPr>
      </w:pPr>
    </w:p>
    <w:p w14:paraId="0F570099" w14:textId="77777777" w:rsidR="00160CD4" w:rsidRDefault="00160CD4">
      <w:pPr>
        <w:rPr>
          <w:color w:val="0070C0"/>
        </w:rPr>
      </w:pPr>
    </w:p>
    <w:p w14:paraId="17BE9586" w14:textId="77777777" w:rsidR="000C5DCD" w:rsidRPr="000C5DCD" w:rsidRDefault="000C5DCD" w:rsidP="000C5DCD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538135" w:themeColor="accent6" w:themeShade="BF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lastRenderedPageBreak/>
        <w:t>El desarrollo del niño y su relación con los libros</w:t>
      </w:r>
    </w:p>
    <w:p w14:paraId="057AE20B" w14:textId="77777777" w:rsidR="000C5DCD" w:rsidRPr="000C5DCD" w:rsidRDefault="000C5DCD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color w:val="538135" w:themeColor="accent6" w:themeShade="BF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s-MX"/>
        </w:rPr>
        <w:t>Responde o complementa los siguientes cuestionamientos:</w:t>
      </w:r>
    </w:p>
    <w:p w14:paraId="563E617D" w14:textId="77777777" w:rsidR="00585072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7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En el desarrollo del niño y su relación con los libros, ¿por qué es conveniente comenzar con bebés que tienen pocos meses de edad?</w:t>
      </w:r>
      <w:r w:rsidR="00585072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</w:t>
      </w:r>
    </w:p>
    <w:p w14:paraId="322ED9AB" w14:textId="77777777" w:rsidR="000C5DCD" w:rsidRPr="000C5DCD" w:rsidRDefault="00585072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585072">
        <w:rPr>
          <w:rFonts w:ascii="Arial" w:eastAsia="Times New Roman" w:hAnsi="Arial" w:cs="Arial"/>
          <w:sz w:val="24"/>
          <w:szCs w:val="24"/>
          <w:lang w:eastAsia="es-MX"/>
        </w:rPr>
        <w:t xml:space="preserve">Porque los primeros juegos lingüísticos y los primeros relatos establecen un puente entre placer y realidad. </w:t>
      </w:r>
      <w:r w:rsidR="00C5013F">
        <w:rPr>
          <w:rFonts w:ascii="Arial" w:eastAsia="Times New Roman" w:hAnsi="Arial" w:cs="Arial"/>
          <w:sz w:val="24"/>
          <w:szCs w:val="24"/>
          <w:lang w:eastAsia="es-MX"/>
        </w:rPr>
        <w:t xml:space="preserve">El interés de los bebés por los libros ilustrados resulta tan evidente y estimulante. </w:t>
      </w:r>
    </w:p>
    <w:p w14:paraId="4A61461E" w14:textId="77777777" w:rsidR="00B2644F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8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Resulta de la mayor importancia presentar libros ilustrados a los bebés desde los primeros meses. Su interés por ellos resulta tan evidente y estimulante porque…</w:t>
      </w:r>
      <w:r w:rsidR="00B2644F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</w:t>
      </w:r>
    </w:p>
    <w:p w14:paraId="10CBD44D" w14:textId="77777777" w:rsidR="000C5DCD" w:rsidRPr="000C5DCD" w:rsidRDefault="00B2644F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B2644F">
        <w:rPr>
          <w:rFonts w:ascii="Arial" w:eastAsia="Times New Roman" w:hAnsi="Arial" w:cs="Arial"/>
          <w:sz w:val="24"/>
          <w:szCs w:val="24"/>
          <w:lang w:eastAsia="es-MX"/>
        </w:rPr>
        <w:t>Son capaces de reconocer en los textos o las ilustraciones las representaciones de los vocablos y los ritmos que utilizan cotidianamente.</w:t>
      </w:r>
    </w:p>
    <w:p w14:paraId="769C5AEC" w14:textId="77777777" w:rsidR="000C5DCD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9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Los bebés se apoderan de los libros por sí mismos; quieren elegirlos, y los entregan o los señalan para que se los lean. Es importante reconocer y respetar sus elecciones desde esta temprana edad porque…</w:t>
      </w:r>
    </w:p>
    <w:p w14:paraId="6758FE7A" w14:textId="77777777" w:rsidR="003C6DB0" w:rsidRPr="000C5DCD" w:rsidRDefault="003C6DB0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3C6DB0">
        <w:rPr>
          <w:rFonts w:ascii="Arial" w:eastAsia="Times New Roman" w:hAnsi="Arial" w:cs="Arial"/>
          <w:sz w:val="24"/>
          <w:szCs w:val="24"/>
          <w:lang w:eastAsia="es-MX"/>
        </w:rPr>
        <w:t xml:space="preserve">Se trata de elecciones que marcan el comienzo de algo que para nosotros es importante: que cada niño recorra su propio camino en las historias y los libros que prefiera. </w:t>
      </w:r>
    </w:p>
    <w:p w14:paraId="5C277A24" w14:textId="77777777" w:rsidR="000C5DCD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10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Es mucho más fácil y rentable leer dirigiéndose a un solo bebé en un grupo pequeño porque:</w:t>
      </w:r>
    </w:p>
    <w:p w14:paraId="71859F87" w14:textId="77777777" w:rsidR="00602735" w:rsidRPr="000C5DCD" w:rsidRDefault="00602735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sz w:val="24"/>
          <w:szCs w:val="24"/>
          <w:lang w:eastAsia="es-MX"/>
        </w:rPr>
      </w:pPr>
      <w:r w:rsidRPr="00602735">
        <w:rPr>
          <w:rFonts w:ascii="Arial" w:eastAsia="Times New Roman" w:hAnsi="Arial" w:cs="Arial"/>
          <w:sz w:val="24"/>
          <w:szCs w:val="24"/>
          <w:lang w:eastAsia="es-MX"/>
        </w:rPr>
        <w:t>Los bebes que comienzan a afirmarse eligen sus historias de manera muy determinante. Los otros esperan su turno, escuchan, reaccionan y toman otros libros que pedirán que se los cuenten. Serán extrovertidos.</w:t>
      </w:r>
    </w:p>
    <w:p w14:paraId="2E45DFD3" w14:textId="77777777" w:rsidR="000C5DCD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1</w:t>
      </w: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1.-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</w:t>
      </w:r>
    </w:p>
    <w:p w14:paraId="49A87D24" w14:textId="77777777" w:rsidR="00810423" w:rsidRDefault="00810423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</w:t>
      </w:r>
      <w:r w:rsidR="00755464" w:rsidRPr="0075546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55464" w:rsidRPr="00B2644F">
        <w:rPr>
          <w:rFonts w:ascii="Arial" w:eastAsia="Times New Roman" w:hAnsi="Arial" w:cs="Arial"/>
          <w:sz w:val="24"/>
          <w:szCs w:val="24"/>
          <w:lang w:eastAsia="es-MX"/>
        </w:rPr>
        <w:t>Son capaces de reconocer en los textos o las ilustraciones las representaciones de los vocablos</w:t>
      </w:r>
    </w:p>
    <w:p w14:paraId="5FD59F99" w14:textId="77777777" w:rsid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 Eligen lo que quieren que les cuenten.</w:t>
      </w:r>
    </w:p>
    <w:p w14:paraId="2158A266" w14:textId="77777777" w:rsid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 Reconocen ritmos.</w:t>
      </w:r>
    </w:p>
    <w:p w14:paraId="605AF985" w14:textId="77777777" w:rsid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Resulta estimulante para ellos </w:t>
      </w:r>
    </w:p>
    <w:p w14:paraId="1D2354AF" w14:textId="77777777" w:rsidR="00755464" w:rsidRPr="00755464" w:rsidRDefault="00755464" w:rsidP="00755464">
      <w:pPr>
        <w:spacing w:after="120"/>
        <w:rPr>
          <w:rFonts w:ascii="Arial" w:hAnsi="Arial" w:cs="Arial"/>
          <w:sz w:val="24"/>
          <w:szCs w:val="24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lastRenderedPageBreak/>
        <w:t>-</w:t>
      </w:r>
      <w:r w:rsidRPr="00755464">
        <w:rPr>
          <w:rFonts w:ascii="Arial" w:hAnsi="Arial" w:cs="Arial"/>
          <w:sz w:val="24"/>
          <w:szCs w:val="24"/>
        </w:rPr>
        <w:t xml:space="preserve"> Recorre su propio camino en las historias.</w:t>
      </w:r>
    </w:p>
    <w:p w14:paraId="6F749098" w14:textId="77777777" w:rsidR="00755464" w:rsidRDefault="00755464" w:rsidP="00755464">
      <w:pPr>
        <w:spacing w:after="120"/>
        <w:rPr>
          <w:rFonts w:ascii="Arial" w:hAnsi="Arial" w:cs="Arial"/>
          <w:sz w:val="24"/>
          <w:szCs w:val="24"/>
        </w:rPr>
      </w:pPr>
      <w:r w:rsidRPr="00755464">
        <w:rPr>
          <w:rFonts w:ascii="Arial" w:hAnsi="Arial" w:cs="Arial"/>
          <w:sz w:val="24"/>
          <w:szCs w:val="24"/>
        </w:rPr>
        <w:t>- Ayuda a constituir su lenguaje.</w:t>
      </w:r>
    </w:p>
    <w:p w14:paraId="65DBFAF2" w14:textId="77777777" w:rsidR="00B470C9" w:rsidRPr="00755464" w:rsidRDefault="00B470C9" w:rsidP="0075546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despertar el interés de los bebés y niños.</w:t>
      </w:r>
    </w:p>
    <w:p w14:paraId="43370D20" w14:textId="77777777" w:rsidR="00755464" w:rsidRPr="00755464" w:rsidRDefault="00755464" w:rsidP="00755464">
      <w:pPr>
        <w:spacing w:after="120"/>
        <w:rPr>
          <w:rFonts w:ascii="Arial" w:hAnsi="Arial" w:cs="Arial"/>
          <w:sz w:val="24"/>
          <w:szCs w:val="24"/>
        </w:rPr>
      </w:pPr>
      <w:r w:rsidRPr="00755464">
        <w:rPr>
          <w:rFonts w:ascii="Arial" w:hAnsi="Arial" w:cs="Arial"/>
          <w:sz w:val="24"/>
          <w:szCs w:val="24"/>
        </w:rPr>
        <w:t xml:space="preserve">- El bebé comprende la ausencia. </w:t>
      </w:r>
    </w:p>
    <w:p w14:paraId="31FF5E17" w14:textId="77777777" w:rsidR="000C5DCD" w:rsidRPr="000C5DCD" w:rsidRDefault="000C5DCD" w:rsidP="000C5D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Lectura del tema:</w:t>
      </w:r>
    </w:p>
    <w:p w14:paraId="2CC96D8D" w14:textId="77777777" w:rsidR="000C5DCD" w:rsidRPr="000C5DCD" w:rsidRDefault="000C5DCD" w:rsidP="000C5D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LIBROS Y LECTURA: ¿POR QUÉ COMENZAR CON LOS MÁS PEQUEÑOS? (3ª parte)</w:t>
      </w:r>
    </w:p>
    <w:p w14:paraId="467C81DB" w14:textId="77777777" w:rsidR="000C5DCD" w:rsidRPr="000C5DCD" w:rsidRDefault="000C5DCD" w:rsidP="000C5D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Amanche</w:t>
      </w:r>
      <w:proofErr w:type="spellEnd"/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, animadora de ACCES</w:t>
      </w:r>
    </w:p>
    <w:p w14:paraId="318E7AE9" w14:textId="77777777" w:rsidR="000C5DCD" w:rsidRPr="000C5DCD" w:rsidRDefault="000C5DCD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Responde o complementa los siguientes cuestionamientos:</w:t>
      </w:r>
    </w:p>
    <w:p w14:paraId="420E1A01" w14:textId="77777777" w:rsidR="000C5DCD" w:rsidRDefault="000C5DCD" w:rsidP="000C5DCD">
      <w:pPr>
        <w:spacing w:before="100" w:beforeAutospacing="1" w:after="12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1</w:t>
      </w: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2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.- En los comentarios de estas observaciones dan algunos consejos que debe tomar en cuenta la animadora de lectura para lograr un exitoso acercamiento del niño con la lectura.</w:t>
      </w:r>
    </w:p>
    <w:p w14:paraId="32087EA4" w14:textId="77777777" w:rsidR="00755464" w:rsidRP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t>- Permitirle a los alumnos expresar sus sentimientos.</w:t>
      </w:r>
    </w:p>
    <w:p w14:paraId="0AEF3119" w14:textId="77777777" w:rsidR="00755464" w:rsidRP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t>- Atender las necesidades de los niños.</w:t>
      </w:r>
    </w:p>
    <w:p w14:paraId="153B458E" w14:textId="77777777" w:rsidR="00755464" w:rsidRP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t>- Respetar el ritmo individual de cada niño.</w:t>
      </w:r>
    </w:p>
    <w:p w14:paraId="1DE81847" w14:textId="77777777" w:rsidR="00755464" w:rsidRP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t>- Despertar el interés por la lectura.</w:t>
      </w:r>
    </w:p>
    <w:p w14:paraId="6BF81E67" w14:textId="77777777" w:rsidR="00755464" w:rsidRPr="00755464" w:rsidRDefault="00755464" w:rsidP="000C5DCD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55464">
        <w:rPr>
          <w:rFonts w:ascii="Arial" w:eastAsia="Times New Roman" w:hAnsi="Arial" w:cs="Arial"/>
          <w:sz w:val="24"/>
          <w:szCs w:val="24"/>
          <w:lang w:eastAsia="es-MX"/>
        </w:rPr>
        <w:t>- -Apoyarse en la lógica.</w:t>
      </w:r>
    </w:p>
    <w:p w14:paraId="28B3419E" w14:textId="77777777" w:rsidR="00755464" w:rsidRPr="000C5DCD" w:rsidRDefault="00755464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</w:p>
    <w:p w14:paraId="7FE908F6" w14:textId="77777777" w:rsidR="000C5DCD" w:rsidRPr="000C5DCD" w:rsidRDefault="000C5DCD" w:rsidP="000C5DCD">
      <w:pPr>
        <w:spacing w:before="100" w:beforeAutospacing="1" w:after="120" w:line="240" w:lineRule="auto"/>
        <w:rPr>
          <w:rFonts w:ascii="Verdana" w:eastAsia="Times New Roman" w:hAnsi="Verdana" w:cs="Times New Roman"/>
          <w:color w:val="0070C0"/>
          <w:sz w:val="24"/>
          <w:szCs w:val="24"/>
          <w:lang w:eastAsia="es-MX"/>
        </w:rPr>
      </w:pPr>
      <w:r w:rsidRPr="00506F7D">
        <w:rPr>
          <w:rFonts w:ascii="Arial" w:eastAsia="Times New Roman" w:hAnsi="Arial" w:cs="Arial"/>
          <w:color w:val="0070C0"/>
          <w:sz w:val="24"/>
          <w:szCs w:val="24"/>
          <w:highlight w:val="green"/>
          <w:lang w:eastAsia="es-MX"/>
        </w:rPr>
        <w:t>13</w:t>
      </w:r>
      <w:r w:rsidRPr="000C5DCD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 Identifica y escribe las cinco ideas principales de la conclusión del texto.</w:t>
      </w:r>
    </w:p>
    <w:p w14:paraId="2A09B8E9" w14:textId="77777777" w:rsidR="000C5DCD" w:rsidRPr="00B470C9" w:rsidRDefault="00B470C9">
      <w:pPr>
        <w:rPr>
          <w:rFonts w:ascii="Arial" w:hAnsi="Arial" w:cs="Arial"/>
          <w:sz w:val="24"/>
        </w:rPr>
      </w:pPr>
      <w:r w:rsidRPr="00B470C9">
        <w:rPr>
          <w:rFonts w:ascii="Arial" w:hAnsi="Arial" w:cs="Arial"/>
          <w:sz w:val="24"/>
        </w:rPr>
        <w:t>-En el  momento en que la educadora atiende las necesidades del alumno este se tranquiliza.</w:t>
      </w:r>
    </w:p>
    <w:p w14:paraId="520779B7" w14:textId="77777777" w:rsidR="00B470C9" w:rsidRPr="00B470C9" w:rsidRDefault="00B470C9" w:rsidP="00B470C9">
      <w:pPr>
        <w:rPr>
          <w:rFonts w:ascii="Arial" w:hAnsi="Arial" w:cs="Arial"/>
          <w:sz w:val="24"/>
        </w:rPr>
      </w:pPr>
      <w:r w:rsidRPr="00B470C9">
        <w:rPr>
          <w:rFonts w:ascii="Arial" w:hAnsi="Arial" w:cs="Arial"/>
          <w:sz w:val="24"/>
        </w:rPr>
        <w:t>- Si no se le acompaña leyéndole historias que el mismo ha elegido, está en peligro de convertirse en uno de esos niños incapaces de pensar.</w:t>
      </w:r>
    </w:p>
    <w:p w14:paraId="03D54EBB" w14:textId="77777777" w:rsidR="00B470C9" w:rsidRPr="00B470C9" w:rsidRDefault="00B470C9" w:rsidP="00B470C9">
      <w:pPr>
        <w:rPr>
          <w:rFonts w:ascii="Arial" w:hAnsi="Arial" w:cs="Arial"/>
          <w:sz w:val="24"/>
        </w:rPr>
      </w:pPr>
      <w:r w:rsidRPr="00B470C9">
        <w:rPr>
          <w:rFonts w:ascii="Arial" w:hAnsi="Arial" w:cs="Arial"/>
          <w:sz w:val="24"/>
        </w:rPr>
        <w:t>- Debemos hacer sentir al niño en confianza.</w:t>
      </w:r>
    </w:p>
    <w:p w14:paraId="293A08F8" w14:textId="77777777" w:rsidR="00B470C9" w:rsidRPr="00B470C9" w:rsidRDefault="00B470C9" w:rsidP="00B470C9">
      <w:pPr>
        <w:rPr>
          <w:rFonts w:ascii="Arial" w:hAnsi="Arial" w:cs="Arial"/>
          <w:sz w:val="24"/>
        </w:rPr>
      </w:pPr>
      <w:r w:rsidRPr="00B470C9">
        <w:rPr>
          <w:rFonts w:ascii="Arial" w:hAnsi="Arial" w:cs="Arial"/>
          <w:sz w:val="24"/>
        </w:rPr>
        <w:t xml:space="preserve">- Los cuentos y los libros abren puertas al mundo, pero solamente si tienen cualidades literarias y estéticas. </w:t>
      </w:r>
    </w:p>
    <w:p w14:paraId="3276CBF1" w14:textId="77777777" w:rsidR="00B470C9" w:rsidRPr="00B470C9" w:rsidRDefault="00B470C9" w:rsidP="00B470C9">
      <w:pPr>
        <w:rPr>
          <w:rFonts w:ascii="Arial" w:hAnsi="Arial" w:cs="Arial"/>
          <w:sz w:val="24"/>
        </w:rPr>
      </w:pPr>
      <w:r w:rsidRPr="00B470C9">
        <w:rPr>
          <w:rFonts w:ascii="Arial" w:hAnsi="Arial" w:cs="Arial"/>
          <w:sz w:val="24"/>
        </w:rPr>
        <w:t xml:space="preserve">- Los bebés y los niños son insaciables por lo cual pueden perder fácilmente el interés. </w:t>
      </w:r>
    </w:p>
    <w:p w14:paraId="127A98B9" w14:textId="77777777" w:rsidR="00B470C9" w:rsidRPr="00B470C9" w:rsidRDefault="00B470C9">
      <w:pPr>
        <w:rPr>
          <w:rFonts w:ascii="Arial" w:hAnsi="Arial" w:cs="Arial"/>
          <w:sz w:val="24"/>
        </w:rPr>
      </w:pPr>
    </w:p>
    <w:sectPr w:rsidR="00B470C9" w:rsidRPr="00B47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47764"/>
    <w:multiLevelType w:val="hybridMultilevel"/>
    <w:tmpl w:val="26DE96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0496"/>
    <w:multiLevelType w:val="hybridMultilevel"/>
    <w:tmpl w:val="D80CD1A2"/>
    <w:lvl w:ilvl="0" w:tplc="CA6C21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C54BC"/>
    <w:multiLevelType w:val="hybridMultilevel"/>
    <w:tmpl w:val="0C6AA098"/>
    <w:lvl w:ilvl="0" w:tplc="A10270A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F2"/>
    <w:rsid w:val="000C5DCD"/>
    <w:rsid w:val="00160CD4"/>
    <w:rsid w:val="001B0A7E"/>
    <w:rsid w:val="003C6DB0"/>
    <w:rsid w:val="003E355D"/>
    <w:rsid w:val="004F76F2"/>
    <w:rsid w:val="00506F7D"/>
    <w:rsid w:val="00585072"/>
    <w:rsid w:val="00602735"/>
    <w:rsid w:val="006C3BEE"/>
    <w:rsid w:val="00755464"/>
    <w:rsid w:val="00810423"/>
    <w:rsid w:val="009F334F"/>
    <w:rsid w:val="00A9131F"/>
    <w:rsid w:val="00B2644F"/>
    <w:rsid w:val="00B470C9"/>
    <w:rsid w:val="00B86DA0"/>
    <w:rsid w:val="00C466D4"/>
    <w:rsid w:val="00C5013F"/>
    <w:rsid w:val="00CC0D3E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4C38"/>
  <w15:chartTrackingRefBased/>
  <w15:docId w15:val="{4C47AD15-12F2-444E-8EFD-B726A6DD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F2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76F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F7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F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elena monserrat</cp:lastModifiedBy>
  <cp:revision>3</cp:revision>
  <dcterms:created xsi:type="dcterms:W3CDTF">2021-03-25T23:32:00Z</dcterms:created>
  <dcterms:modified xsi:type="dcterms:W3CDTF">2021-03-25T23:34:00Z</dcterms:modified>
</cp:coreProperties>
</file>