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FBCC6" w14:textId="50DD1FBF" w:rsidR="00667CE4" w:rsidRPr="00013D7C" w:rsidRDefault="00667CE4" w:rsidP="00667CE4">
      <w:pPr>
        <w:jc w:val="center"/>
        <w:rPr>
          <w:rFonts w:ascii="Rockwell" w:hAnsi="Rockwell"/>
          <w:sz w:val="72"/>
          <w:szCs w:val="72"/>
        </w:rPr>
      </w:pPr>
      <w:r w:rsidRPr="00013D7C">
        <w:rPr>
          <w:rFonts w:ascii="Rockwell" w:hAnsi="Rockwell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2B972E4" wp14:editId="7F7990C2">
            <wp:simplePos x="0" y="0"/>
            <wp:positionH relativeFrom="column">
              <wp:posOffset>-387350</wp:posOffset>
            </wp:positionH>
            <wp:positionV relativeFrom="page">
              <wp:posOffset>635254</wp:posOffset>
            </wp:positionV>
            <wp:extent cx="1159510" cy="1454150"/>
            <wp:effectExtent l="0" t="0" r="0" b="6350"/>
            <wp:wrapThrough wrapText="bothSides">
              <wp:wrapPolygon edited="0">
                <wp:start x="237" y="0"/>
                <wp:lineTo x="237" y="16790"/>
                <wp:lineTo x="1656" y="19242"/>
                <wp:lineTo x="7807" y="21317"/>
                <wp:lineTo x="10173" y="21506"/>
                <wp:lineTo x="12066" y="21506"/>
                <wp:lineTo x="13958" y="21317"/>
                <wp:lineTo x="19400" y="19242"/>
                <wp:lineTo x="20110" y="18487"/>
                <wp:lineTo x="21292" y="16601"/>
                <wp:lineTo x="21292" y="0"/>
                <wp:lineTo x="237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r="18455"/>
                    <a:stretch/>
                  </pic:blipFill>
                  <pic:spPr bwMode="auto">
                    <a:xfrm>
                      <a:off x="0" y="0"/>
                      <a:ext cx="1159510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D7C">
        <w:rPr>
          <w:rFonts w:ascii="Rockwell" w:hAnsi="Rockwell"/>
          <w:sz w:val="72"/>
          <w:szCs w:val="72"/>
        </w:rPr>
        <w:t>E</w:t>
      </w:r>
      <w:r w:rsidRPr="00013D7C">
        <w:rPr>
          <w:rFonts w:ascii="Rockwell" w:hAnsi="Rockwell"/>
          <w:sz w:val="72"/>
          <w:szCs w:val="72"/>
        </w:rPr>
        <w:t xml:space="preserve">scuela </w:t>
      </w:r>
      <w:r w:rsidR="00013D7C">
        <w:rPr>
          <w:rFonts w:ascii="Rockwell" w:hAnsi="Rockwell"/>
          <w:sz w:val="72"/>
          <w:szCs w:val="72"/>
        </w:rPr>
        <w:t>N</w:t>
      </w:r>
      <w:r w:rsidRPr="00013D7C">
        <w:rPr>
          <w:rFonts w:ascii="Rockwell" w:hAnsi="Rockwell"/>
          <w:sz w:val="72"/>
          <w:szCs w:val="72"/>
        </w:rPr>
        <w:t xml:space="preserve">ormal de </w:t>
      </w:r>
      <w:r w:rsidR="00013D7C">
        <w:rPr>
          <w:rFonts w:ascii="Rockwell" w:hAnsi="Rockwell"/>
          <w:sz w:val="72"/>
          <w:szCs w:val="72"/>
        </w:rPr>
        <w:t>E</w:t>
      </w:r>
      <w:r w:rsidRPr="00013D7C">
        <w:rPr>
          <w:rFonts w:ascii="Rockwell" w:hAnsi="Rockwell"/>
          <w:sz w:val="72"/>
          <w:szCs w:val="72"/>
        </w:rPr>
        <w:t xml:space="preserve">ducación </w:t>
      </w:r>
      <w:r w:rsidR="00013D7C">
        <w:rPr>
          <w:rFonts w:ascii="Rockwell" w:hAnsi="Rockwell"/>
          <w:sz w:val="72"/>
          <w:szCs w:val="72"/>
        </w:rPr>
        <w:t>P</w:t>
      </w:r>
      <w:r w:rsidRPr="00013D7C">
        <w:rPr>
          <w:rFonts w:ascii="Rockwell" w:hAnsi="Rockwell"/>
          <w:sz w:val="72"/>
          <w:szCs w:val="72"/>
        </w:rPr>
        <w:t>reescolar</w:t>
      </w:r>
    </w:p>
    <w:p w14:paraId="39D9E34D" w14:textId="77777777" w:rsidR="00667CE4" w:rsidRDefault="00667CE4" w:rsidP="00667CE4"/>
    <w:p w14:paraId="76F1E60C" w14:textId="66BDA776" w:rsidR="00667CE4" w:rsidRPr="006D4032" w:rsidRDefault="00EA66C9" w:rsidP="00667CE4">
      <w:pPr>
        <w:jc w:val="center"/>
        <w:rPr>
          <w:rFonts w:ascii="Quicksand" w:hAnsi="Quicksand"/>
          <w:sz w:val="62"/>
          <w:szCs w:val="62"/>
        </w:rPr>
      </w:pPr>
      <w:r w:rsidRPr="006D4032">
        <w:rPr>
          <w:rFonts w:ascii="Quicksand" w:hAnsi="Quicksand"/>
          <w:sz w:val="62"/>
          <w:szCs w:val="62"/>
        </w:rPr>
        <w:t xml:space="preserve">Desarrollo de la Competencia </w:t>
      </w:r>
      <w:proofErr w:type="spellStart"/>
      <w:r w:rsidRPr="006D4032">
        <w:rPr>
          <w:rFonts w:ascii="Quicksand" w:hAnsi="Quicksand"/>
          <w:sz w:val="62"/>
          <w:szCs w:val="62"/>
        </w:rPr>
        <w:t>Lectoria</w:t>
      </w:r>
      <w:r w:rsidRPr="00F703B8">
        <w:rPr>
          <w:rFonts w:ascii="Quicksand" w:hAnsi="Quicksand"/>
          <w:sz w:val="62"/>
          <w:szCs w:val="62"/>
          <w:highlight w:val="yellow"/>
        </w:rPr>
        <w:t>l</w:t>
      </w:r>
      <w:proofErr w:type="spellEnd"/>
    </w:p>
    <w:p w14:paraId="39135BD6" w14:textId="77777777" w:rsidR="00667CE4" w:rsidRPr="006D4032" w:rsidRDefault="00667CE4" w:rsidP="00667CE4">
      <w:pPr>
        <w:jc w:val="center"/>
        <w:rPr>
          <w:rFonts w:ascii="Rockwell" w:hAnsi="Rockwell"/>
          <w:b/>
          <w:bCs/>
          <w:sz w:val="56"/>
          <w:szCs w:val="56"/>
        </w:rPr>
      </w:pPr>
      <w:r w:rsidRPr="006D4032">
        <w:rPr>
          <w:rFonts w:ascii="Rockwell" w:hAnsi="Rockwell"/>
          <w:b/>
          <w:bCs/>
          <w:sz w:val="56"/>
          <w:szCs w:val="56"/>
        </w:rPr>
        <w:t>Mtra. Elena Monserrat G</w:t>
      </w:r>
      <w:r w:rsidRPr="006D4032">
        <w:rPr>
          <w:rFonts w:ascii="Rockwell" w:hAnsi="Rockwell" w:cs="Cambria"/>
          <w:b/>
          <w:bCs/>
          <w:sz w:val="56"/>
          <w:szCs w:val="56"/>
        </w:rPr>
        <w:t>á</w:t>
      </w:r>
      <w:r w:rsidRPr="006D4032">
        <w:rPr>
          <w:rFonts w:ascii="Rockwell" w:hAnsi="Rockwell"/>
          <w:b/>
          <w:bCs/>
          <w:sz w:val="56"/>
          <w:szCs w:val="56"/>
        </w:rPr>
        <w:t>mez Cepeda</w:t>
      </w:r>
    </w:p>
    <w:p w14:paraId="36B6F5C9" w14:textId="7C0F78AD" w:rsidR="00667CE4" w:rsidRDefault="00667CE4" w:rsidP="00667CE4"/>
    <w:p w14:paraId="24000014" w14:textId="505BC9FA" w:rsidR="00667CE4" w:rsidRPr="00DB254A" w:rsidRDefault="00DB254A" w:rsidP="00667CE4">
      <w:pPr>
        <w:jc w:val="center"/>
        <w:rPr>
          <w:rFonts w:ascii="Quicksand" w:hAnsi="Quicksand"/>
          <w:i/>
          <w:iCs/>
          <w:sz w:val="48"/>
          <w:szCs w:val="48"/>
        </w:rPr>
      </w:pPr>
      <w:r w:rsidRPr="00DB254A">
        <w:rPr>
          <w:rFonts w:ascii="Quicksand" w:hAnsi="Quicksand"/>
          <w:i/>
          <w:iCs/>
          <w:noProof/>
          <w:sz w:val="48"/>
          <w:szCs w:val="48"/>
        </w:rPr>
        <w:t>LIBROS Y LECTURA: POR QUÉ COMENZAR CON LOS MÁS PEQUEÑOS</w:t>
      </w:r>
    </w:p>
    <w:p w14:paraId="2F0FD3DC" w14:textId="77777777" w:rsidR="00667CE4" w:rsidRPr="006D4032" w:rsidRDefault="00667CE4" w:rsidP="00667CE4">
      <w:pPr>
        <w:pStyle w:val="Prrafodelista"/>
        <w:jc w:val="center"/>
        <w:rPr>
          <w:rFonts w:ascii="Pangolin" w:hAnsi="Pangolin"/>
          <w:sz w:val="72"/>
          <w:szCs w:val="72"/>
        </w:rPr>
      </w:pPr>
      <w:r w:rsidRPr="006D4032">
        <w:rPr>
          <w:rFonts w:ascii="Pangolin" w:hAnsi="Pangolin"/>
          <w:sz w:val="72"/>
          <w:szCs w:val="72"/>
        </w:rPr>
        <w:t>Mariana Guti</w:t>
      </w:r>
      <w:r w:rsidRPr="006D4032">
        <w:rPr>
          <w:rFonts w:ascii="Pangolin" w:hAnsi="Pangolin" w:cs="Cambria"/>
          <w:sz w:val="72"/>
          <w:szCs w:val="72"/>
        </w:rPr>
        <w:t>é</w:t>
      </w:r>
      <w:r w:rsidRPr="006D4032">
        <w:rPr>
          <w:rFonts w:ascii="Pangolin" w:hAnsi="Pangolin"/>
          <w:sz w:val="72"/>
          <w:szCs w:val="72"/>
        </w:rPr>
        <w:t>rrez Morales</w:t>
      </w:r>
    </w:p>
    <w:p w14:paraId="0D3F7B89" w14:textId="77777777" w:rsidR="00667CE4" w:rsidRDefault="00667CE4" w:rsidP="00667CE4"/>
    <w:p w14:paraId="5772FDBA" w14:textId="21891986" w:rsidR="00667CE4" w:rsidRPr="006D4032" w:rsidRDefault="00667CE4" w:rsidP="00667CE4">
      <w:pPr>
        <w:jc w:val="center"/>
        <w:rPr>
          <w:rFonts w:ascii="Quicksand" w:hAnsi="Quicksand"/>
          <w:i/>
          <w:iCs/>
          <w:sz w:val="56"/>
          <w:szCs w:val="56"/>
        </w:rPr>
      </w:pPr>
      <w:r w:rsidRPr="006D4032">
        <w:rPr>
          <w:rFonts w:ascii="Quicksand" w:hAnsi="Quicksand"/>
          <w:i/>
          <w:iCs/>
          <w:sz w:val="56"/>
          <w:szCs w:val="56"/>
        </w:rPr>
        <w:t xml:space="preserve">2do año </w:t>
      </w:r>
      <w:r w:rsidRPr="006D4032">
        <w:rPr>
          <w:rFonts w:ascii="Quicksand" w:hAnsi="Quicksand" w:cs="Times New Roman"/>
          <w:i/>
          <w:iCs/>
          <w:sz w:val="56"/>
          <w:szCs w:val="56"/>
        </w:rPr>
        <w:t>–</w:t>
      </w:r>
      <w:r w:rsidRPr="006D4032">
        <w:rPr>
          <w:rFonts w:ascii="Quicksand" w:hAnsi="Quicksand"/>
          <w:i/>
          <w:iCs/>
          <w:sz w:val="56"/>
          <w:szCs w:val="56"/>
        </w:rPr>
        <w:t xml:space="preserve"> Sección “A” </w:t>
      </w:r>
      <w:r w:rsidRPr="006D4032">
        <w:rPr>
          <w:rFonts w:ascii="Quicksand" w:hAnsi="Quicksand" w:cs="Times New Roman"/>
          <w:i/>
          <w:iCs/>
          <w:sz w:val="56"/>
          <w:szCs w:val="56"/>
        </w:rPr>
        <w:t>–</w:t>
      </w:r>
      <w:r w:rsidRPr="006D4032">
        <w:rPr>
          <w:rFonts w:ascii="Quicksand" w:hAnsi="Quicksand"/>
          <w:i/>
          <w:iCs/>
          <w:sz w:val="56"/>
          <w:szCs w:val="56"/>
        </w:rPr>
        <w:t xml:space="preserve"> No. de Lista 1</w:t>
      </w:r>
      <w:r w:rsidR="00EA66C9" w:rsidRPr="006D4032">
        <w:rPr>
          <w:rFonts w:ascii="Quicksand" w:hAnsi="Quicksand"/>
          <w:i/>
          <w:iCs/>
          <w:sz w:val="56"/>
          <w:szCs w:val="56"/>
        </w:rPr>
        <w:t>1</w:t>
      </w:r>
    </w:p>
    <w:p w14:paraId="717CA2EE" w14:textId="77777777" w:rsidR="00667CE4" w:rsidRDefault="00667CE4" w:rsidP="00667CE4"/>
    <w:p w14:paraId="31DB7BA0" w14:textId="61A07D82" w:rsidR="00667CE4" w:rsidRPr="006D4032" w:rsidRDefault="00EA66C9" w:rsidP="00EA66C9">
      <w:pPr>
        <w:spacing w:line="276" w:lineRule="auto"/>
        <w:jc w:val="center"/>
        <w:rPr>
          <w:rFonts w:ascii="Pacifico" w:hAnsi="Pacifico"/>
          <w:sz w:val="56"/>
          <w:szCs w:val="56"/>
        </w:rPr>
      </w:pPr>
      <w:r w:rsidRPr="006D4032">
        <w:rPr>
          <w:rFonts w:ascii="Pacifico" w:hAnsi="Pacifico"/>
          <w:noProof/>
        </w:rPr>
        <w:drawing>
          <wp:anchor distT="0" distB="0" distL="114300" distR="114300" simplePos="0" relativeHeight="251662336" behindDoc="1" locked="0" layoutInCell="1" allowOverlap="1" wp14:anchorId="3042AC46" wp14:editId="06A44092">
            <wp:simplePos x="0" y="0"/>
            <wp:positionH relativeFrom="column">
              <wp:posOffset>-1045210</wp:posOffset>
            </wp:positionH>
            <wp:positionV relativeFrom="paragraph">
              <wp:posOffset>854635</wp:posOffset>
            </wp:positionV>
            <wp:extent cx="7694762" cy="276207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94762" cy="27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E4" w:rsidRPr="006D4032">
        <w:rPr>
          <w:rFonts w:ascii="Pacifico" w:hAnsi="Pacifico"/>
          <w:sz w:val="56"/>
          <w:szCs w:val="56"/>
        </w:rPr>
        <w:t xml:space="preserve">A </w:t>
      </w:r>
      <w:r w:rsidR="00272ED7">
        <w:rPr>
          <w:rFonts w:ascii="Pacifico" w:hAnsi="Pacifico"/>
          <w:sz w:val="56"/>
          <w:szCs w:val="56"/>
        </w:rPr>
        <w:t>24</w:t>
      </w:r>
      <w:r w:rsidR="00667CE4" w:rsidRPr="006D4032">
        <w:rPr>
          <w:rFonts w:ascii="Pacifico" w:hAnsi="Pacifico"/>
          <w:sz w:val="56"/>
          <w:szCs w:val="56"/>
        </w:rPr>
        <w:t xml:space="preserve"> de </w:t>
      </w:r>
      <w:proofErr w:type="gramStart"/>
      <w:r w:rsidRPr="006D4032">
        <w:rPr>
          <w:rFonts w:ascii="Pacifico" w:hAnsi="Pacifico"/>
          <w:sz w:val="56"/>
          <w:szCs w:val="56"/>
        </w:rPr>
        <w:t>Marzo</w:t>
      </w:r>
      <w:proofErr w:type="gramEnd"/>
      <w:r w:rsidR="00667CE4" w:rsidRPr="006D4032">
        <w:rPr>
          <w:rFonts w:ascii="Pacifico" w:hAnsi="Pacifico"/>
          <w:sz w:val="56"/>
          <w:szCs w:val="56"/>
        </w:rPr>
        <w:t xml:space="preserve"> de 202</w:t>
      </w:r>
      <w:r w:rsidRPr="006D4032">
        <w:rPr>
          <w:rFonts w:ascii="Pacifico" w:hAnsi="Pacifico"/>
          <w:sz w:val="56"/>
          <w:szCs w:val="56"/>
        </w:rPr>
        <w:t>1</w:t>
      </w:r>
      <w:r w:rsidR="00667CE4" w:rsidRPr="006D4032">
        <w:rPr>
          <w:rFonts w:ascii="Pacifico" w:hAnsi="Pacifico"/>
          <w:sz w:val="56"/>
          <w:szCs w:val="56"/>
        </w:rPr>
        <w:tab/>
      </w:r>
    </w:p>
    <w:p w14:paraId="1A9B3E58" w14:textId="4CE12B71" w:rsidR="00667CE4" w:rsidRPr="006D4032" w:rsidRDefault="00667CE4" w:rsidP="00667CE4">
      <w:pPr>
        <w:spacing w:line="276" w:lineRule="auto"/>
        <w:jc w:val="center"/>
        <w:rPr>
          <w:rFonts w:ascii="Quicksand" w:hAnsi="Quicksand"/>
          <w:b/>
          <w:bCs/>
          <w:sz w:val="56"/>
          <w:szCs w:val="56"/>
        </w:rPr>
      </w:pPr>
      <w:r w:rsidRPr="006D4032">
        <w:rPr>
          <w:rFonts w:ascii="Quicksand" w:hAnsi="Quicksand"/>
          <w:b/>
          <w:bCs/>
          <w:sz w:val="56"/>
          <w:szCs w:val="56"/>
        </w:rPr>
        <w:t xml:space="preserve">Saltillo, </w:t>
      </w:r>
      <w:proofErr w:type="spellStart"/>
      <w:r w:rsidRPr="006D4032">
        <w:rPr>
          <w:rFonts w:ascii="Quicksand" w:hAnsi="Quicksand"/>
          <w:b/>
          <w:bCs/>
          <w:sz w:val="56"/>
          <w:szCs w:val="56"/>
        </w:rPr>
        <w:t>Coah</w:t>
      </w:r>
      <w:proofErr w:type="spellEnd"/>
      <w:r w:rsidRPr="006D4032">
        <w:rPr>
          <w:rFonts w:ascii="Quicksand" w:hAnsi="Quicksand"/>
          <w:b/>
          <w:bCs/>
          <w:sz w:val="56"/>
          <w:szCs w:val="56"/>
        </w:rPr>
        <w:t>.</w:t>
      </w:r>
    </w:p>
    <w:p w14:paraId="11D7BE70" w14:textId="14CE34D5" w:rsidR="00667CE4" w:rsidRPr="00EA66C9" w:rsidRDefault="00667CE4">
      <w:pPr>
        <w:rPr>
          <w:rFonts w:ascii="Times New Roman" w:eastAsia="Times New Roman" w:hAnsi="Times New Roman" w:cs="Times New Roman"/>
          <w:lang w:eastAsia="es-MX"/>
        </w:rPr>
      </w:pPr>
      <w:r>
        <w:br w:type="page"/>
      </w:r>
    </w:p>
    <w:p w14:paraId="5AC8D7C6" w14:textId="41BDAC1E" w:rsidR="00AE5E7E" w:rsidRPr="00AE5E7E" w:rsidRDefault="00AE5E7E" w:rsidP="00AE5E7E">
      <w:pPr>
        <w:jc w:val="center"/>
        <w:rPr>
          <w:rFonts w:ascii="Pangolin" w:hAnsi="Pangolin"/>
          <w:sz w:val="28"/>
          <w:szCs w:val="28"/>
        </w:rPr>
      </w:pPr>
      <w:r w:rsidRPr="00AE5E7E">
        <w:rPr>
          <w:rFonts w:ascii="Pangolin" w:hAnsi="Pangolin"/>
          <w:sz w:val="28"/>
          <w:szCs w:val="28"/>
        </w:rPr>
        <w:lastRenderedPageBreak/>
        <w:t>LIBROS Y LECTURA: ¿POR QUÉ COMENZAR CON LOS MÁS PEQUEÑOS? (</w:t>
      </w:r>
      <w:r>
        <w:rPr>
          <w:rFonts w:ascii="Pangolin" w:hAnsi="Pangolin"/>
          <w:sz w:val="28"/>
          <w:szCs w:val="28"/>
        </w:rPr>
        <w:t>2</w:t>
      </w:r>
      <w:r w:rsidRPr="00AE5E7E">
        <w:rPr>
          <w:rFonts w:ascii="Pangolin" w:hAnsi="Pangolin"/>
          <w:sz w:val="28"/>
          <w:szCs w:val="28"/>
        </w:rPr>
        <w:t>ª parte)</w:t>
      </w:r>
    </w:p>
    <w:p w14:paraId="40299262" w14:textId="15E1970A" w:rsidR="00AE5E7E" w:rsidRDefault="00AE5E7E" w:rsidP="00DB254A">
      <w:pPr>
        <w:rPr>
          <w:rFonts w:ascii="Pangolin" w:hAnsi="Pangolin"/>
          <w:sz w:val="28"/>
          <w:szCs w:val="28"/>
        </w:rPr>
      </w:pPr>
    </w:p>
    <w:p w14:paraId="7973C465" w14:textId="77777777" w:rsidR="00AE5E7E" w:rsidRPr="00AE5E7E" w:rsidRDefault="00AE5E7E" w:rsidP="00AE5E7E">
      <w:pPr>
        <w:jc w:val="center"/>
        <w:rPr>
          <w:rFonts w:ascii="Pangolin" w:hAnsi="Pangolin"/>
          <w:b/>
          <w:bCs/>
          <w:i/>
          <w:iCs/>
          <w:sz w:val="32"/>
          <w:szCs w:val="32"/>
        </w:rPr>
      </w:pPr>
      <w:r w:rsidRPr="00AE5E7E">
        <w:rPr>
          <w:rFonts w:ascii="Pangolin" w:hAnsi="Pangolin"/>
          <w:b/>
          <w:bCs/>
          <w:i/>
          <w:iCs/>
          <w:sz w:val="32"/>
          <w:szCs w:val="32"/>
        </w:rPr>
        <w:t>El desarrollo del niño y su relación con los libros</w:t>
      </w:r>
    </w:p>
    <w:p w14:paraId="69424835" w14:textId="77777777" w:rsidR="00AE5E7E" w:rsidRPr="00AE5E7E" w:rsidRDefault="00AE5E7E" w:rsidP="00AE5E7E">
      <w:pPr>
        <w:rPr>
          <w:rFonts w:ascii="Pangolin" w:hAnsi="Pangolin"/>
          <w:sz w:val="28"/>
          <w:szCs w:val="28"/>
        </w:rPr>
      </w:pPr>
    </w:p>
    <w:p w14:paraId="2ED8FA4A" w14:textId="77777777" w:rsidR="00AE5E7E" w:rsidRPr="00AE5E7E" w:rsidRDefault="00AE5E7E" w:rsidP="00AE5E7E">
      <w:pPr>
        <w:rPr>
          <w:rFonts w:ascii="Pangolin" w:hAnsi="Pangolin"/>
          <w:sz w:val="28"/>
          <w:szCs w:val="28"/>
        </w:rPr>
      </w:pPr>
      <w:r w:rsidRPr="00AE5E7E">
        <w:rPr>
          <w:rFonts w:ascii="Pangolin" w:hAnsi="Pangolin"/>
          <w:sz w:val="28"/>
          <w:szCs w:val="28"/>
        </w:rPr>
        <w:t>Responde o complementa los siguientes cuestionamientos:</w:t>
      </w:r>
    </w:p>
    <w:p w14:paraId="5506A4F9" w14:textId="77777777" w:rsidR="00AE5E7E" w:rsidRPr="00AE5E7E" w:rsidRDefault="00AE5E7E" w:rsidP="00AE5E7E">
      <w:pPr>
        <w:rPr>
          <w:rFonts w:ascii="Pangolin" w:hAnsi="Pangolin"/>
          <w:sz w:val="28"/>
          <w:szCs w:val="28"/>
        </w:rPr>
      </w:pPr>
    </w:p>
    <w:p w14:paraId="7AF3D838" w14:textId="045E9B24" w:rsidR="00AE5E7E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F703B8">
        <w:rPr>
          <w:rFonts w:ascii="Pangolin" w:hAnsi="Pangolin"/>
          <w:sz w:val="28"/>
          <w:szCs w:val="28"/>
          <w:highlight w:val="green"/>
        </w:rPr>
        <w:t>7.-</w:t>
      </w:r>
      <w:r>
        <w:rPr>
          <w:rFonts w:ascii="Pangolin" w:hAnsi="Pangolin"/>
          <w:sz w:val="28"/>
          <w:szCs w:val="28"/>
        </w:rPr>
        <w:t xml:space="preserve"> </w:t>
      </w:r>
      <w:r w:rsidRPr="00AE5E7E">
        <w:rPr>
          <w:rFonts w:ascii="Pangolin" w:hAnsi="Pangolin"/>
          <w:sz w:val="28"/>
          <w:szCs w:val="28"/>
        </w:rPr>
        <w:t>En el desarrollo del niño y su relación con los libros, ¿por qué es conveniente comenzar con bebés que tienen pocos meses de edad?</w:t>
      </w:r>
    </w:p>
    <w:p w14:paraId="3C72551F" w14:textId="09386413" w:rsidR="00D01576" w:rsidRDefault="00D01576" w:rsidP="00AE5E7E">
      <w:pPr>
        <w:jc w:val="both"/>
        <w:rPr>
          <w:rFonts w:ascii="Pangolin" w:hAnsi="Pangolin"/>
          <w:sz w:val="28"/>
          <w:szCs w:val="28"/>
        </w:rPr>
      </w:pPr>
    </w:p>
    <w:p w14:paraId="5363F043" w14:textId="48B93875" w:rsidR="00D01576" w:rsidRPr="007E5288" w:rsidRDefault="00D01576" w:rsidP="00AE5E7E">
      <w:pPr>
        <w:jc w:val="both"/>
        <w:rPr>
          <w:rFonts w:ascii="Quicksand" w:hAnsi="Quicksand"/>
          <w:sz w:val="28"/>
          <w:szCs w:val="28"/>
        </w:rPr>
      </w:pPr>
      <w:proofErr w:type="spellStart"/>
      <w:r w:rsidRPr="00F703B8">
        <w:rPr>
          <w:rFonts w:ascii="Quicksand" w:hAnsi="Quicksand"/>
          <w:color w:val="FF0000"/>
          <w:sz w:val="28"/>
          <w:szCs w:val="28"/>
        </w:rPr>
        <w:t>Por que</w:t>
      </w:r>
      <w:proofErr w:type="spellEnd"/>
      <w:r w:rsidRPr="00F703B8">
        <w:rPr>
          <w:rFonts w:ascii="Quicksand" w:hAnsi="Quicksand"/>
          <w:color w:val="FF0000"/>
          <w:sz w:val="28"/>
          <w:szCs w:val="28"/>
        </w:rPr>
        <w:t xml:space="preserve"> </w:t>
      </w:r>
      <w:r w:rsidRPr="007E5288">
        <w:rPr>
          <w:rFonts w:ascii="Quicksand" w:hAnsi="Quicksand"/>
          <w:sz w:val="28"/>
          <w:szCs w:val="28"/>
        </w:rPr>
        <w:t>en todo el mundo, los primeros juegos lingüísticos y los primeros relatos establecen un puente entre placer y realidad.</w:t>
      </w:r>
    </w:p>
    <w:p w14:paraId="77BACE88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</w:p>
    <w:p w14:paraId="549230B7" w14:textId="04B7CCEE" w:rsidR="00AE5E7E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F703B8">
        <w:rPr>
          <w:rFonts w:ascii="Pangolin" w:hAnsi="Pangolin"/>
          <w:sz w:val="28"/>
          <w:szCs w:val="28"/>
          <w:highlight w:val="green"/>
        </w:rPr>
        <w:t>8.-</w:t>
      </w:r>
      <w:r w:rsidRPr="00AE5E7E">
        <w:rPr>
          <w:rFonts w:ascii="Pangolin" w:hAnsi="Pangolin"/>
          <w:sz w:val="28"/>
          <w:szCs w:val="28"/>
        </w:rPr>
        <w:t xml:space="preserve"> Resulta de la mayor importancia presentar libros ilustrados a los bebés desde los primeros meses. Su interés por ellos resulta tan evidente y estimulante porque…</w:t>
      </w:r>
    </w:p>
    <w:p w14:paraId="1A3D7392" w14:textId="428768DA" w:rsidR="00D01576" w:rsidRDefault="00D01576" w:rsidP="00AE5E7E">
      <w:pPr>
        <w:jc w:val="both"/>
        <w:rPr>
          <w:rFonts w:ascii="Pangolin" w:hAnsi="Pangolin"/>
          <w:sz w:val="28"/>
          <w:szCs w:val="28"/>
        </w:rPr>
      </w:pPr>
    </w:p>
    <w:p w14:paraId="5FCE519A" w14:textId="5DF7B7F3" w:rsidR="00D01576" w:rsidRPr="007E5288" w:rsidRDefault="00D01576" w:rsidP="00AE5E7E">
      <w:p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Son capaces de reconocer en los textos o las ilustraciones las representaciones de los vocablos y los ritmos que utilizan cotidianamente.</w:t>
      </w:r>
    </w:p>
    <w:p w14:paraId="0763B952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</w:p>
    <w:p w14:paraId="17C9344A" w14:textId="4E1EFE87" w:rsidR="00AE5E7E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F703B8">
        <w:rPr>
          <w:rFonts w:ascii="Pangolin" w:hAnsi="Pangolin"/>
          <w:sz w:val="28"/>
          <w:szCs w:val="28"/>
          <w:highlight w:val="green"/>
        </w:rPr>
        <w:t>9.-</w:t>
      </w:r>
      <w:r w:rsidRPr="00AE5E7E">
        <w:rPr>
          <w:rFonts w:ascii="Pangolin" w:hAnsi="Pangolin"/>
          <w:sz w:val="28"/>
          <w:szCs w:val="28"/>
        </w:rPr>
        <w:t xml:space="preserve"> Los bebés se apoderan de los libros por sí mismos; quieren elegirlos, y los entregan o los señalan para que se los lean. Es importante reconocer y respetar sus elecciones desde esta temprana edad porque…</w:t>
      </w:r>
    </w:p>
    <w:p w14:paraId="16175EB5" w14:textId="1998FB2E" w:rsidR="00926483" w:rsidRDefault="00926483" w:rsidP="00AE5E7E">
      <w:pPr>
        <w:jc w:val="both"/>
        <w:rPr>
          <w:rFonts w:ascii="Pangolin" w:hAnsi="Pangolin"/>
          <w:sz w:val="28"/>
          <w:szCs w:val="28"/>
        </w:rPr>
      </w:pPr>
    </w:p>
    <w:p w14:paraId="1CE8DABF" w14:textId="04022FCF" w:rsidR="00926483" w:rsidRPr="007E5288" w:rsidRDefault="00B4227E" w:rsidP="00AE5E7E">
      <w:p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Se trata de elecciones duraderas, que marcan el comienzo de algo que para nosotros es importante: que cada niño recorra su propio camino en las historias y libros que prefiera.</w:t>
      </w:r>
    </w:p>
    <w:p w14:paraId="1CE7C8E3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</w:p>
    <w:p w14:paraId="03126351" w14:textId="314B6747" w:rsidR="00AE5E7E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F703B8">
        <w:rPr>
          <w:rFonts w:ascii="Pangolin" w:hAnsi="Pangolin"/>
          <w:sz w:val="28"/>
          <w:szCs w:val="28"/>
          <w:highlight w:val="green"/>
        </w:rPr>
        <w:t>10.-</w:t>
      </w:r>
      <w:r w:rsidRPr="00AE5E7E">
        <w:rPr>
          <w:rFonts w:ascii="Pangolin" w:hAnsi="Pangolin"/>
          <w:sz w:val="28"/>
          <w:szCs w:val="28"/>
        </w:rPr>
        <w:t xml:space="preserve"> Es mucho más fácil y rentable leer dirigiéndose a un solo bebé en un grupo pequeño porque:</w:t>
      </w:r>
    </w:p>
    <w:p w14:paraId="34C5CCE9" w14:textId="2352D060" w:rsidR="005E0FA4" w:rsidRDefault="005E0FA4" w:rsidP="00AE5E7E">
      <w:pPr>
        <w:jc w:val="both"/>
        <w:rPr>
          <w:rFonts w:ascii="Pangolin" w:hAnsi="Pangolin"/>
          <w:sz w:val="28"/>
          <w:szCs w:val="28"/>
        </w:rPr>
      </w:pPr>
    </w:p>
    <w:p w14:paraId="7378CC66" w14:textId="06CBE56A" w:rsidR="00AE5E7E" w:rsidRPr="007E5288" w:rsidRDefault="00BA3056" w:rsidP="00AE5E7E">
      <w:p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Los bebés que comienzan a afirmarse eligen sus historias de manera muy determinante. Los otros esperan su turno, escuchan, reaccionan y toman otros libros que, a su vez, pedirán que se les cuenten.</w:t>
      </w:r>
    </w:p>
    <w:p w14:paraId="572CB54D" w14:textId="77777777" w:rsidR="00BA3056" w:rsidRDefault="00BA3056" w:rsidP="00AE5E7E">
      <w:pPr>
        <w:jc w:val="both"/>
        <w:rPr>
          <w:rFonts w:ascii="Pangolin" w:hAnsi="Pangolin"/>
          <w:sz w:val="28"/>
          <w:szCs w:val="28"/>
        </w:rPr>
      </w:pPr>
    </w:p>
    <w:p w14:paraId="72AB299A" w14:textId="77777777" w:rsidR="00BA3056" w:rsidRPr="00AE5E7E" w:rsidRDefault="00BA3056" w:rsidP="00AE5E7E">
      <w:pPr>
        <w:jc w:val="both"/>
        <w:rPr>
          <w:rFonts w:ascii="Pangolin" w:hAnsi="Pangolin"/>
          <w:sz w:val="28"/>
          <w:szCs w:val="28"/>
        </w:rPr>
      </w:pPr>
    </w:p>
    <w:p w14:paraId="0FFF368A" w14:textId="2DA32ADE" w:rsidR="00BA3056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AE5E7E">
        <w:rPr>
          <w:rFonts w:ascii="Pangolin" w:hAnsi="Pangolin"/>
          <w:sz w:val="28"/>
          <w:szCs w:val="28"/>
        </w:rPr>
        <w:lastRenderedPageBreak/>
        <w:t>1</w:t>
      </w:r>
      <w:r w:rsidRPr="00F703B8">
        <w:rPr>
          <w:rFonts w:ascii="Pangolin" w:hAnsi="Pangolin"/>
          <w:sz w:val="28"/>
          <w:szCs w:val="28"/>
          <w:highlight w:val="green"/>
        </w:rPr>
        <w:t>1.-</w:t>
      </w:r>
      <w:r w:rsidRPr="00AE5E7E">
        <w:rPr>
          <w:rFonts w:ascii="Pangolin" w:hAnsi="Pangolin"/>
          <w:sz w:val="28"/>
          <w:szCs w:val="28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312B9B5A" w14:textId="39587362" w:rsidR="00BA3056" w:rsidRPr="007E5288" w:rsidRDefault="004E7104" w:rsidP="004E7104">
      <w:pPr>
        <w:pStyle w:val="Prrafodelista"/>
        <w:numPr>
          <w:ilvl w:val="0"/>
          <w:numId w:val="16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 xml:space="preserve">Elige sus relatos favoritos en función de lo que imaginas, como su manera individual de vivir la pérdida, el objeto perdido y reencontrado. </w:t>
      </w:r>
    </w:p>
    <w:p w14:paraId="114F4368" w14:textId="4A6BFE7B" w:rsidR="004E7104" w:rsidRPr="007E5288" w:rsidRDefault="004E7104" w:rsidP="004E7104">
      <w:pPr>
        <w:pStyle w:val="Prrafodelista"/>
        <w:numPr>
          <w:ilvl w:val="0"/>
          <w:numId w:val="16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Sabe diferenciar muy bien entre la realidad, a la cual no siempre quiere plegarse y lo imaginario, lo que inventamos, lo que contamos, y le encanta jugar con ambos registros.</w:t>
      </w:r>
    </w:p>
    <w:p w14:paraId="2C0E7F63" w14:textId="7620CE3B" w:rsidR="00DC2003" w:rsidRPr="007E5288" w:rsidRDefault="00DC2003" w:rsidP="004E7104">
      <w:pPr>
        <w:pStyle w:val="Prrafodelista"/>
        <w:numPr>
          <w:ilvl w:val="0"/>
          <w:numId w:val="16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Las rimas, las canciones de cuna y los libros ilustrados acompañan la evolución de los temores, así como los deseos de conquista y los escenarios afectivos y cognitivos del bebé.</w:t>
      </w:r>
    </w:p>
    <w:p w14:paraId="6394B4D4" w14:textId="4777E8ED" w:rsidR="00DC2003" w:rsidRPr="007E5288" w:rsidRDefault="00DC2003" w:rsidP="004E7104">
      <w:pPr>
        <w:pStyle w:val="Prrafodelista"/>
        <w:numPr>
          <w:ilvl w:val="0"/>
          <w:numId w:val="16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Las historias los llevan a hacer descubrimientos, realizan su propia lectura con su propio recorrido, siguiendo la historia a su manera; por eso decimos que se trata de un malabarismo, que requiere un poco de experiencia, observación y experimentación.</w:t>
      </w:r>
    </w:p>
    <w:p w14:paraId="21AEF478" w14:textId="54EAAAB4" w:rsidR="004E7104" w:rsidRPr="007E5288" w:rsidRDefault="00DC2003" w:rsidP="004E7104">
      <w:pPr>
        <w:pStyle w:val="Prrafodelista"/>
        <w:numPr>
          <w:ilvl w:val="0"/>
          <w:numId w:val="16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Construye su lenguaje y hace múltiples adquisiciones.</w:t>
      </w:r>
    </w:p>
    <w:p w14:paraId="49A38FC2" w14:textId="68E05F73" w:rsidR="00DC2003" w:rsidRPr="007E5288" w:rsidRDefault="00DC2003" w:rsidP="004E7104">
      <w:pPr>
        <w:pStyle w:val="Prrafodelista"/>
        <w:numPr>
          <w:ilvl w:val="0"/>
          <w:numId w:val="16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Las historias de los cuentos tienen un lugar en un mundo maravilloso en el que no hay distinción entre la realidad y lo sobrenatural, lo que corresponde al pensamiento de los niños pequeños, para los cuál es la realidad identifica claramente, pero está estrechamente relacionada con los lados afectivos con sus seres queridos.</w:t>
      </w:r>
    </w:p>
    <w:p w14:paraId="348A9383" w14:textId="74621C8F" w:rsidR="00AE5E7E" w:rsidRPr="007E5288" w:rsidRDefault="00DC2003" w:rsidP="00AE5E7E">
      <w:pPr>
        <w:pStyle w:val="Prrafodelista"/>
        <w:numPr>
          <w:ilvl w:val="0"/>
          <w:numId w:val="16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Los relatos le permiten así un escape, una distancia, sin que el niño tenga que cuestionarse sobre todo lo que es verdad o no.</w:t>
      </w:r>
    </w:p>
    <w:p w14:paraId="4349CD4D" w14:textId="04CC277A" w:rsidR="00AE5E7E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AE5E7E">
        <w:rPr>
          <w:rFonts w:ascii="Pangolin" w:hAnsi="Pangolin"/>
          <w:sz w:val="28"/>
          <w:szCs w:val="28"/>
        </w:rPr>
        <w:t>Lectura del tema</w:t>
      </w:r>
      <w:r w:rsidR="004E7104">
        <w:rPr>
          <w:rFonts w:ascii="Pangolin" w:hAnsi="Pangolin"/>
          <w:sz w:val="28"/>
          <w:szCs w:val="28"/>
        </w:rPr>
        <w:t>.</w:t>
      </w:r>
    </w:p>
    <w:p w14:paraId="0155CC1B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</w:p>
    <w:p w14:paraId="5383E613" w14:textId="77777777" w:rsidR="00AE5E7E" w:rsidRPr="00AE5E7E" w:rsidRDefault="00AE5E7E" w:rsidP="00AE5E7E">
      <w:pPr>
        <w:jc w:val="center"/>
        <w:rPr>
          <w:rFonts w:ascii="Pangolin" w:hAnsi="Pangolin"/>
          <w:sz w:val="28"/>
          <w:szCs w:val="28"/>
        </w:rPr>
      </w:pPr>
      <w:r w:rsidRPr="00AE5E7E">
        <w:rPr>
          <w:rFonts w:ascii="Pangolin" w:hAnsi="Pangolin"/>
          <w:sz w:val="28"/>
          <w:szCs w:val="28"/>
        </w:rPr>
        <w:t>LIBROS Y LECTURA: ¿POR QUÉ COMENZAR CON LOS MÁS PEQUEÑOS? (3ª parte)</w:t>
      </w:r>
    </w:p>
    <w:p w14:paraId="061E3E93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</w:p>
    <w:p w14:paraId="515339E9" w14:textId="77777777" w:rsidR="00AE5E7E" w:rsidRPr="00AE5E7E" w:rsidRDefault="00AE5E7E" w:rsidP="00AE5E7E">
      <w:pPr>
        <w:jc w:val="center"/>
        <w:rPr>
          <w:rFonts w:ascii="Pangolin" w:hAnsi="Pangolin"/>
          <w:b/>
          <w:bCs/>
          <w:sz w:val="28"/>
          <w:szCs w:val="28"/>
        </w:rPr>
      </w:pPr>
      <w:r w:rsidRPr="00AE5E7E">
        <w:rPr>
          <w:rFonts w:ascii="Pangolin" w:hAnsi="Pangolin"/>
          <w:b/>
          <w:bCs/>
          <w:sz w:val="28"/>
          <w:szCs w:val="28"/>
        </w:rPr>
        <w:t xml:space="preserve">De cómo Billy se acercó a los libros. Observación de un niño de 3 años recabada por Christelle </w:t>
      </w:r>
      <w:proofErr w:type="spellStart"/>
      <w:r w:rsidRPr="00AE5E7E">
        <w:rPr>
          <w:rFonts w:ascii="Pangolin" w:hAnsi="Pangolin"/>
          <w:b/>
          <w:bCs/>
          <w:sz w:val="28"/>
          <w:szCs w:val="28"/>
        </w:rPr>
        <w:t>Amanche</w:t>
      </w:r>
      <w:proofErr w:type="spellEnd"/>
      <w:r w:rsidRPr="00AE5E7E">
        <w:rPr>
          <w:rFonts w:ascii="Pangolin" w:hAnsi="Pangolin"/>
          <w:b/>
          <w:bCs/>
          <w:sz w:val="28"/>
          <w:szCs w:val="28"/>
        </w:rPr>
        <w:t>, animadora de ACCES</w:t>
      </w:r>
    </w:p>
    <w:p w14:paraId="00E17571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</w:p>
    <w:p w14:paraId="646322B3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AE5E7E">
        <w:rPr>
          <w:rFonts w:ascii="Pangolin" w:hAnsi="Pangolin"/>
          <w:sz w:val="28"/>
          <w:szCs w:val="28"/>
        </w:rPr>
        <w:t>Responde o complementa los siguientes cuestionamientos:</w:t>
      </w:r>
    </w:p>
    <w:p w14:paraId="4A372523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</w:p>
    <w:p w14:paraId="45520AB6" w14:textId="46B52041" w:rsidR="00DC2003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F703B8">
        <w:rPr>
          <w:rFonts w:ascii="Pangolin" w:hAnsi="Pangolin"/>
          <w:sz w:val="28"/>
          <w:szCs w:val="28"/>
          <w:highlight w:val="green"/>
        </w:rPr>
        <w:lastRenderedPageBreak/>
        <w:t>12</w:t>
      </w:r>
      <w:r w:rsidRPr="00AE5E7E">
        <w:rPr>
          <w:rFonts w:ascii="Pangolin" w:hAnsi="Pangolin"/>
          <w:sz w:val="28"/>
          <w:szCs w:val="28"/>
        </w:rPr>
        <w:t>.- En los comentarios de estas observaciones dan algunos consejos que debe tomar en cuenta la animadora de lectura para lograr un exitoso acercamiento del niño con la lectura.</w:t>
      </w:r>
    </w:p>
    <w:p w14:paraId="64248EEA" w14:textId="19F64C6A" w:rsidR="00DC2003" w:rsidRPr="007E5288" w:rsidRDefault="007E5288" w:rsidP="007E5288">
      <w:pPr>
        <w:pStyle w:val="Prrafodelista"/>
        <w:numPr>
          <w:ilvl w:val="0"/>
          <w:numId w:val="17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Importante respetar el ritmo individual de cada niño.</w:t>
      </w:r>
    </w:p>
    <w:p w14:paraId="4BD96C69" w14:textId="77777777" w:rsidR="007E5288" w:rsidRPr="007E5288" w:rsidRDefault="007E5288" w:rsidP="007E5288">
      <w:pPr>
        <w:pStyle w:val="Prrafodelista"/>
        <w:numPr>
          <w:ilvl w:val="0"/>
          <w:numId w:val="17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 xml:space="preserve">Les presentamos a los niños del mundo exterior de esa manera, como un lugar lleno de peligros, y también de cosas interesantes, al que nosotros vamos y el niño no. </w:t>
      </w:r>
    </w:p>
    <w:p w14:paraId="18DE4492" w14:textId="6F20C34C" w:rsidR="007E5288" w:rsidRPr="007E5288" w:rsidRDefault="007E5288" w:rsidP="007E5288">
      <w:pPr>
        <w:pStyle w:val="Prrafodelista"/>
        <w:numPr>
          <w:ilvl w:val="0"/>
          <w:numId w:val="17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Los cuentos y los libros abren puertas del mundo pero solamente si tienen cualidades literarias y estéticas.</w:t>
      </w:r>
    </w:p>
    <w:p w14:paraId="56F11B91" w14:textId="2B1A27BA" w:rsidR="007E5288" w:rsidRPr="007E5288" w:rsidRDefault="007E5288" w:rsidP="007E5288">
      <w:pPr>
        <w:pStyle w:val="Prrafodelista"/>
        <w:numPr>
          <w:ilvl w:val="0"/>
          <w:numId w:val="17"/>
        </w:numPr>
        <w:jc w:val="both"/>
        <w:rPr>
          <w:rFonts w:ascii="Quicksand" w:hAnsi="Quicksand"/>
          <w:sz w:val="28"/>
          <w:szCs w:val="28"/>
        </w:rPr>
      </w:pPr>
      <w:proofErr w:type="gramStart"/>
      <w:r w:rsidRPr="007E5288">
        <w:rPr>
          <w:rFonts w:ascii="Quicksand" w:hAnsi="Quicksand"/>
          <w:sz w:val="28"/>
          <w:szCs w:val="28"/>
        </w:rPr>
        <w:t>Cu</w:t>
      </w:r>
      <w:r w:rsidRPr="00F703B8">
        <w:rPr>
          <w:rFonts w:ascii="Quicksand" w:hAnsi="Quicksand"/>
          <w:color w:val="FF0000"/>
          <w:sz w:val="28"/>
          <w:szCs w:val="28"/>
        </w:rPr>
        <w:t>á</w:t>
      </w:r>
      <w:r w:rsidRPr="007E5288">
        <w:rPr>
          <w:rFonts w:ascii="Quicksand" w:hAnsi="Quicksand"/>
          <w:sz w:val="28"/>
          <w:szCs w:val="28"/>
        </w:rPr>
        <w:t>ndo</w:t>
      </w:r>
      <w:proofErr w:type="gramEnd"/>
      <w:r w:rsidRPr="007E5288">
        <w:rPr>
          <w:rFonts w:ascii="Quicksand" w:hAnsi="Quicksand"/>
          <w:sz w:val="28"/>
          <w:szCs w:val="28"/>
        </w:rPr>
        <w:t xml:space="preserve"> los niños aún no tienen un gran dominio de la lengua, pueden sentirse inferior por el hecho de que les cuesta trabajo responder preguntas y adivinanzas, eso puede bloquearlo frente a un relato, así como los sucesivos descubrimientos de las complejidades de la lengua escrita.</w:t>
      </w:r>
    </w:p>
    <w:p w14:paraId="2572CAC9" w14:textId="35AD7798" w:rsidR="007E5288" w:rsidRPr="007E5288" w:rsidRDefault="007E5288" w:rsidP="007E5288">
      <w:pPr>
        <w:pStyle w:val="Prrafodelista"/>
        <w:numPr>
          <w:ilvl w:val="0"/>
          <w:numId w:val="17"/>
        </w:numPr>
        <w:jc w:val="both"/>
        <w:rPr>
          <w:rFonts w:ascii="Quicksand" w:hAnsi="Quicksand"/>
          <w:sz w:val="28"/>
          <w:szCs w:val="28"/>
        </w:rPr>
      </w:pPr>
      <w:r w:rsidRPr="007E5288">
        <w:rPr>
          <w:rFonts w:ascii="Quicksand" w:hAnsi="Quicksand"/>
          <w:sz w:val="28"/>
          <w:szCs w:val="28"/>
        </w:rPr>
        <w:t>Si no se le acompaña leyendo la historia es que el mismo elegido, está en peligro de convertirse en uno de esos niños “incapaces de pensar”. Debemos hacer sentir al niño en confianza.</w:t>
      </w:r>
    </w:p>
    <w:p w14:paraId="3993BF38" w14:textId="77777777" w:rsidR="00AE5E7E" w:rsidRPr="00AE5E7E" w:rsidRDefault="00AE5E7E" w:rsidP="00AE5E7E">
      <w:pPr>
        <w:jc w:val="both"/>
        <w:rPr>
          <w:rFonts w:ascii="Pangolin" w:hAnsi="Pangolin"/>
          <w:sz w:val="28"/>
          <w:szCs w:val="28"/>
        </w:rPr>
      </w:pPr>
    </w:p>
    <w:p w14:paraId="0A6C2185" w14:textId="741BA91F" w:rsidR="00AE5E7E" w:rsidRPr="00DB254A" w:rsidRDefault="00AE5E7E" w:rsidP="00AE5E7E">
      <w:pPr>
        <w:jc w:val="both"/>
        <w:rPr>
          <w:rFonts w:ascii="Pangolin" w:hAnsi="Pangolin"/>
          <w:sz w:val="28"/>
          <w:szCs w:val="28"/>
        </w:rPr>
      </w:pPr>
      <w:r w:rsidRPr="00F703B8">
        <w:rPr>
          <w:rFonts w:ascii="Pangolin" w:hAnsi="Pangolin"/>
          <w:sz w:val="28"/>
          <w:szCs w:val="28"/>
          <w:highlight w:val="green"/>
        </w:rPr>
        <w:t>13.</w:t>
      </w:r>
      <w:r w:rsidRPr="00AE5E7E">
        <w:rPr>
          <w:rFonts w:ascii="Pangolin" w:hAnsi="Pangolin"/>
          <w:sz w:val="28"/>
          <w:szCs w:val="28"/>
        </w:rPr>
        <w:t xml:space="preserve"> Identifica y escribe las cinco ideas principales de la conclusión del texto.</w:t>
      </w:r>
    </w:p>
    <w:p w14:paraId="1AE6FF30" w14:textId="45DD6B31" w:rsidR="007E5288" w:rsidRDefault="007E5288" w:rsidP="007E5288">
      <w:pPr>
        <w:pStyle w:val="Prrafodelista"/>
        <w:numPr>
          <w:ilvl w:val="0"/>
          <w:numId w:val="18"/>
        </w:numPr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El contacto con los libros antes de los tres </w:t>
      </w:r>
      <w:proofErr w:type="gramStart"/>
      <w:r>
        <w:rPr>
          <w:rFonts w:ascii="Quicksand" w:hAnsi="Quicksand"/>
          <w:sz w:val="28"/>
          <w:szCs w:val="28"/>
        </w:rPr>
        <w:t>años de edad</w:t>
      </w:r>
      <w:proofErr w:type="gramEnd"/>
      <w:r>
        <w:rPr>
          <w:rFonts w:ascii="Quicksand" w:hAnsi="Quicksand"/>
          <w:sz w:val="28"/>
          <w:szCs w:val="28"/>
        </w:rPr>
        <w:t xml:space="preserve"> debe ser generalizado.</w:t>
      </w:r>
    </w:p>
    <w:p w14:paraId="07C55AE7" w14:textId="011EEFED" w:rsidR="00BF5F9B" w:rsidRDefault="007E5288" w:rsidP="007E5288">
      <w:pPr>
        <w:pStyle w:val="Prrafodelista"/>
        <w:numPr>
          <w:ilvl w:val="0"/>
          <w:numId w:val="18"/>
        </w:numPr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El aprendizaje de la escritura es un proceso que consiste en leerles libros en voz alta y dejar que los bebés los manipulen.</w:t>
      </w:r>
    </w:p>
    <w:p w14:paraId="0F6BE746" w14:textId="77777777" w:rsidR="007E5288" w:rsidRDefault="007E5288" w:rsidP="007E5288">
      <w:pPr>
        <w:pStyle w:val="Prrafodelista"/>
        <w:numPr>
          <w:ilvl w:val="0"/>
          <w:numId w:val="18"/>
        </w:numPr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Hay que insistir en la necesidad de leerle individualmente, dentro de un grupo pequeño, sus historias favoritas. </w:t>
      </w:r>
    </w:p>
    <w:p w14:paraId="00BD95A7" w14:textId="5A661F53" w:rsidR="007E5288" w:rsidRDefault="007E5288" w:rsidP="007E5288">
      <w:pPr>
        <w:pStyle w:val="Prrafodelista"/>
        <w:numPr>
          <w:ilvl w:val="0"/>
          <w:numId w:val="18"/>
        </w:numPr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El desarrollo del pensamiento del niño, el placer que siente al ejercitarlo, y por lo tanto su capacidad de aprendizaje, paso por distintas etapas.</w:t>
      </w:r>
    </w:p>
    <w:p w14:paraId="1ACC9BE8" w14:textId="33545E5F" w:rsidR="007E5288" w:rsidRPr="00222D7A" w:rsidRDefault="007E5288" w:rsidP="007E5288">
      <w:pPr>
        <w:pStyle w:val="Prrafodelista"/>
        <w:numPr>
          <w:ilvl w:val="0"/>
          <w:numId w:val="18"/>
        </w:numPr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Cada niño tiene derecho a elegir una pequeña historia con la que tenga mayor afinidad, es una cuestión de convicción que se apoya en la experiencia; el desarrollo de los servicios de acceso a la lectura para los niños es tan importante en materia educativa como la propia escolaridad primaria.</w:t>
      </w:r>
    </w:p>
    <w:sectPr w:rsidR="007E5288" w:rsidRPr="00222D7A" w:rsidSect="00224C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ngolin">
    <w:altName w:val="Calibri"/>
    <w:charset w:val="4D"/>
    <w:family w:val="auto"/>
    <w:pitch w:val="variable"/>
    <w:sig w:usb0="20000207" w:usb1="00000003" w:usb2="00000000" w:usb3="00000000" w:csb0="00000197" w:csb1="00000000"/>
  </w:font>
  <w:font w:name="Pacifico">
    <w:altName w:val="Calibri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358E"/>
    <w:multiLevelType w:val="hybridMultilevel"/>
    <w:tmpl w:val="17EAD21E"/>
    <w:lvl w:ilvl="0" w:tplc="29589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3FE"/>
    <w:multiLevelType w:val="hybridMultilevel"/>
    <w:tmpl w:val="7C32F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0963"/>
    <w:multiLevelType w:val="hybridMultilevel"/>
    <w:tmpl w:val="AAA294F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E3FE3"/>
    <w:multiLevelType w:val="hybridMultilevel"/>
    <w:tmpl w:val="3A66D0A6"/>
    <w:lvl w:ilvl="0" w:tplc="080A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1E00232C"/>
    <w:multiLevelType w:val="hybridMultilevel"/>
    <w:tmpl w:val="50984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B5DC1"/>
    <w:multiLevelType w:val="hybridMultilevel"/>
    <w:tmpl w:val="ED6C0F6A"/>
    <w:lvl w:ilvl="0" w:tplc="38D80C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0C7870"/>
    <w:multiLevelType w:val="hybridMultilevel"/>
    <w:tmpl w:val="4DD08074"/>
    <w:lvl w:ilvl="0" w:tplc="C2747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42F58"/>
    <w:multiLevelType w:val="hybridMultilevel"/>
    <w:tmpl w:val="C00E67FC"/>
    <w:lvl w:ilvl="0" w:tplc="C27474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AE4F1E"/>
    <w:multiLevelType w:val="hybridMultilevel"/>
    <w:tmpl w:val="DB282D6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33C4"/>
    <w:multiLevelType w:val="hybridMultilevel"/>
    <w:tmpl w:val="63D44AE6"/>
    <w:lvl w:ilvl="0" w:tplc="4476E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4435F"/>
    <w:multiLevelType w:val="hybridMultilevel"/>
    <w:tmpl w:val="43DCBB12"/>
    <w:lvl w:ilvl="0" w:tplc="4F18A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371F1"/>
    <w:multiLevelType w:val="hybridMultilevel"/>
    <w:tmpl w:val="DF82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E72F6"/>
    <w:multiLevelType w:val="hybridMultilevel"/>
    <w:tmpl w:val="2438C9A8"/>
    <w:lvl w:ilvl="0" w:tplc="70B43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14058"/>
    <w:multiLevelType w:val="hybridMultilevel"/>
    <w:tmpl w:val="706C79AC"/>
    <w:lvl w:ilvl="0" w:tplc="CF5EE082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 w15:restartNumberingAfterBreak="0">
    <w:nsid w:val="668F3645"/>
    <w:multiLevelType w:val="hybridMultilevel"/>
    <w:tmpl w:val="E288190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32236"/>
    <w:multiLevelType w:val="hybridMultilevel"/>
    <w:tmpl w:val="368CF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2432"/>
    <w:multiLevelType w:val="hybridMultilevel"/>
    <w:tmpl w:val="AEE046B6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20E35"/>
    <w:multiLevelType w:val="hybridMultilevel"/>
    <w:tmpl w:val="8042C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37"/>
    <w:rsid w:val="00013D7C"/>
    <w:rsid w:val="000B347A"/>
    <w:rsid w:val="001A3DFD"/>
    <w:rsid w:val="00222D7A"/>
    <w:rsid w:val="00224C0F"/>
    <w:rsid w:val="00272ED7"/>
    <w:rsid w:val="004E7104"/>
    <w:rsid w:val="005D5259"/>
    <w:rsid w:val="005E0FA4"/>
    <w:rsid w:val="006531D9"/>
    <w:rsid w:val="00667CE4"/>
    <w:rsid w:val="006D4032"/>
    <w:rsid w:val="007C423B"/>
    <w:rsid w:val="007E5288"/>
    <w:rsid w:val="00801C64"/>
    <w:rsid w:val="00853405"/>
    <w:rsid w:val="008E77ED"/>
    <w:rsid w:val="00904A65"/>
    <w:rsid w:val="00926483"/>
    <w:rsid w:val="009A51E4"/>
    <w:rsid w:val="009D1FD6"/>
    <w:rsid w:val="009E4C6E"/>
    <w:rsid w:val="00A36242"/>
    <w:rsid w:val="00AB3B96"/>
    <w:rsid w:val="00AE5E7E"/>
    <w:rsid w:val="00B4227E"/>
    <w:rsid w:val="00BA3056"/>
    <w:rsid w:val="00BF5F9B"/>
    <w:rsid w:val="00C66D02"/>
    <w:rsid w:val="00CC26A9"/>
    <w:rsid w:val="00D01576"/>
    <w:rsid w:val="00DB254A"/>
    <w:rsid w:val="00DC2003"/>
    <w:rsid w:val="00E1191C"/>
    <w:rsid w:val="00E60D0C"/>
    <w:rsid w:val="00EA66C9"/>
    <w:rsid w:val="00F24C36"/>
    <w:rsid w:val="00F61B9E"/>
    <w:rsid w:val="00F703B8"/>
    <w:rsid w:val="00F97D37"/>
    <w:rsid w:val="00F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7B6A"/>
  <w15:chartTrackingRefBased/>
  <w15:docId w15:val="{AD693378-6B4D-064C-9A4E-16C70CAE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97D3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97D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F9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Gutiérrez Morales</dc:creator>
  <cp:keywords/>
  <dc:description/>
  <cp:lastModifiedBy>elena monserrat</cp:lastModifiedBy>
  <cp:revision>3</cp:revision>
  <dcterms:created xsi:type="dcterms:W3CDTF">2021-03-25T18:18:00Z</dcterms:created>
  <dcterms:modified xsi:type="dcterms:W3CDTF">2021-03-25T18:19:00Z</dcterms:modified>
</cp:coreProperties>
</file>