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DA41F" w14:textId="77777777" w:rsidR="00C044A3" w:rsidRDefault="00C044A3" w:rsidP="00C044A3">
      <w:pPr>
        <w:rPr>
          <w:rFonts w:ascii="CHICKEN Pie Height" w:hAnsi="CHICKEN Pie Height"/>
          <w:sz w:val="28"/>
          <w:szCs w:val="28"/>
        </w:rPr>
      </w:pPr>
    </w:p>
    <w:p w14:paraId="109E3918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2100FCB3" w14:textId="77777777" w:rsidR="00C044A3" w:rsidRPr="008D15BF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930DE85" wp14:editId="72D56F47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3DEB3499" w14:textId="77777777" w:rsidR="00C044A3" w:rsidRPr="008D15BF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034D95B2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2748569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5B2EEC61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322F30E9" w14:textId="0BE35D24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7743528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Libros y lectura: Porque comenzar con los más pequeños</w:t>
      </w:r>
    </w:p>
    <w:p w14:paraId="2028298F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Unidad </w:t>
      </w:r>
      <w:r w:rsidRPr="008D15BF">
        <w:rPr>
          <w:rFonts w:ascii="CHICKEN Pie Height" w:hAnsi="CHICKEN Pie Height"/>
          <w:sz w:val="28"/>
          <w:szCs w:val="28"/>
        </w:rPr>
        <w:t>I: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14:paraId="3FCF0740" w14:textId="77777777" w:rsidR="00C044A3" w:rsidRPr="00272A92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Saber lo que es leer</w:t>
      </w:r>
    </w:p>
    <w:p w14:paraId="0455F3DA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70789E40" w14:textId="77777777" w:rsidR="00C044A3" w:rsidRPr="00C044A3" w:rsidRDefault="00C044A3" w:rsidP="00C044A3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C044A3">
        <w:rPr>
          <w:rFonts w:ascii="Century Gothic" w:hAnsi="Century Gothic"/>
          <w:sz w:val="28"/>
          <w:szCs w:val="28"/>
        </w:rPr>
        <w:t>Detecta los procesos de aprendizaje de sus alumnos para favorecer su desarrollo cognitivo y socioemocional.</w:t>
      </w:r>
    </w:p>
    <w:p w14:paraId="5E5BF5F5" w14:textId="77777777" w:rsidR="00C044A3" w:rsidRPr="00C044A3" w:rsidRDefault="00C044A3" w:rsidP="00C044A3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C044A3">
        <w:rPr>
          <w:rFonts w:ascii="Century Gothic" w:hAnsi="Century Gothic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8F7A9D3" w14:textId="77777777" w:rsidR="00C044A3" w:rsidRPr="008D15BF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14:paraId="203AB3C2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Diana Martinez Rodriguez </w:t>
      </w:r>
    </w:p>
    <w:p w14:paraId="070EE47C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 w:rsidRPr="008D15BF">
        <w:rPr>
          <w:rFonts w:ascii="Century Gothic" w:hAnsi="Century Gothic"/>
          <w:sz w:val="28"/>
          <w:szCs w:val="28"/>
        </w:rPr>
        <w:t xml:space="preserve"> 2°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“B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14:paraId="616015B4" w14:textId="77777777" w:rsidR="00C044A3" w:rsidRPr="008D15BF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Marzo</w:t>
      </w:r>
      <w:r w:rsidRPr="008D15BF">
        <w:rPr>
          <w:rFonts w:ascii="CHICKEN Pie Height" w:hAnsi="CHICKEN Pie Height"/>
          <w:sz w:val="28"/>
          <w:szCs w:val="28"/>
        </w:rPr>
        <w:t xml:space="preserve"> 2021</w:t>
      </w:r>
    </w:p>
    <w:p w14:paraId="3E2D7E1F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Saltillo Coahuila, México.</w:t>
      </w:r>
    </w:p>
    <w:p w14:paraId="724C3C08" w14:textId="77777777" w:rsidR="007223F6" w:rsidRDefault="007223F6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71A7F7C3" w14:textId="77777777" w:rsidR="007223F6" w:rsidRDefault="007223F6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53D8F397" w14:textId="77777777" w:rsidR="007223F6" w:rsidRDefault="007223F6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2A1CEC9F" w14:textId="77777777" w:rsidR="001F7655" w:rsidRPr="001F7655" w:rsidRDefault="001F7655" w:rsidP="001F765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32AE54EC" w14:textId="77777777" w:rsidR="001F7655" w:rsidRPr="001F7655" w:rsidRDefault="001F7655" w:rsidP="001F765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Responde o complementa los siguientes cuestionamientos:</w:t>
      </w:r>
    </w:p>
    <w:p w14:paraId="64FCAE4F" w14:textId="77777777" w:rsidR="001F7655" w:rsidRPr="001F7655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7.-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4D62AFC0" w14:textId="6134AADA" w:rsidR="001F7655" w:rsidRPr="001F7655" w:rsidRDefault="001F7655" w:rsidP="001F765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los primeros juegos lingüísticos y los primeros relatos establecen un puente entre placer y realidad.</w:t>
      </w:r>
    </w:p>
    <w:p w14:paraId="4CB7FEF7" w14:textId="77777777" w:rsidR="001F7655" w:rsidRPr="000D7B3F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8.-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5DA1F105" w14:textId="615F5572" w:rsidR="001F7655" w:rsidRPr="001F7655" w:rsidRDefault="000D7B3F" w:rsidP="001F765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en los textos o las ilustraciones las representaciones de los ritmos que utilizan cotidianamente.</w:t>
      </w:r>
    </w:p>
    <w:p w14:paraId="49BD23A5" w14:textId="77777777" w:rsidR="001F7655" w:rsidRPr="000D7B3F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9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215DD3B4" w14:textId="4E7CCC57" w:rsidR="000D7B3F" w:rsidRPr="001F7655" w:rsidRDefault="000D7B3F" w:rsidP="001F765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elecciones duraderas marcan el comienzo de algo que para nosotros es importante cada niño recorra su propio camino en las historias y los libros que prefiera.</w:t>
      </w:r>
    </w:p>
    <w:p w14:paraId="780D4994" w14:textId="77777777" w:rsidR="001F7655" w:rsidRPr="00F77DB1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10.-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24B7FC99" w14:textId="665F1C27" w:rsidR="000D7B3F" w:rsidRPr="001F7655" w:rsidRDefault="00F77DB1" w:rsidP="001F7655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F77DB1">
        <w:rPr>
          <w:rFonts w:ascii="Arial" w:eastAsia="Times New Roman" w:hAnsi="Arial" w:cs="Arial"/>
          <w:sz w:val="24"/>
          <w:szCs w:val="24"/>
          <w:lang w:eastAsia="es-MX"/>
        </w:rPr>
        <w:t>os bebés que comienzan a afirmarse eligen sus historias o cuentos de manera muy determinante mientras los otros escuchan y esperan su turno.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Pr="00F77DB1">
        <w:rPr>
          <w:rFonts w:ascii="Arial" w:eastAsia="Times New Roman" w:hAnsi="Arial" w:cs="Arial"/>
          <w:sz w:val="24"/>
          <w:szCs w:val="24"/>
          <w:lang w:eastAsia="es-MX"/>
        </w:rPr>
        <w:t xml:space="preserve">ste tipo de lectura es un primer aprendizaje de la vida en grupo y aporta mucho a los intercambios colectivos durante esa edad, y como este modelo reproduce el de una familia, es más sencillo lograr que un grupo de bebés se mantenga quieto y atento a lo que se le lee. </w:t>
      </w:r>
    </w:p>
    <w:p w14:paraId="30CCAE66" w14:textId="77777777" w:rsidR="001F7655" w:rsidRPr="00F77DB1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11.-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21C6B5C" w14:textId="5F7DB44C" w:rsidR="00F77DB1" w:rsidRDefault="00F77DB1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Él bebe se vuelve más exigente y también más interiorizado, con frecuencia también más inquieta. </w:t>
      </w:r>
    </w:p>
    <w:p w14:paraId="0DE7C19C" w14:textId="2253AAA3" w:rsidR="00F77DB1" w:rsidRDefault="00F77DB1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da cuenta de que muchas de las escenas que él se representa mientras no está hablando tienen un sentido, aunque este se le escape.</w:t>
      </w:r>
    </w:p>
    <w:p w14:paraId="7EC5F844" w14:textId="7DEB578D" w:rsidR="00F77DB1" w:rsidRDefault="00E75636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Comprende la ausencia pero para él no es algo abstracto, es una vivencia sentimental: cuando su madre no está él bebe cree que esta con alguien más.</w:t>
      </w:r>
    </w:p>
    <w:p w14:paraId="488AB814" w14:textId="2A638390" w:rsidR="00E75636" w:rsidRDefault="00E75636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Cuando la experiencia es desagradable para él bebe la transforma en juegos de placer y desagrados con sentimientos de perdida y reencuentros. </w:t>
      </w:r>
    </w:p>
    <w:p w14:paraId="46BB0095" w14:textId="6B3676A7" w:rsidR="00E75636" w:rsidRDefault="00E75636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Elige sus relatos favoritos en función a lo que imagina.</w:t>
      </w:r>
    </w:p>
    <w:p w14:paraId="576C6CD1" w14:textId="7C5FFC82" w:rsidR="00E75636" w:rsidRDefault="00E75636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Él bebe que crece y que solo puede decir “palabras-frase” comprende a su manera lo que se le dice o lo que se le lee.</w:t>
      </w:r>
    </w:p>
    <w:p w14:paraId="0966F766" w14:textId="4A6DF382" w:rsidR="00E75636" w:rsidRPr="00F77DB1" w:rsidRDefault="00E75636" w:rsidP="00F77DB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Sabe diferenciar muy bien entre la realidad a la cual no siempre quiere plegarse y lo imaginario. </w:t>
      </w:r>
    </w:p>
    <w:p w14:paraId="374B4DCE" w14:textId="77777777" w:rsidR="001F7655" w:rsidRPr="001F7655" w:rsidRDefault="001F7655" w:rsidP="001F76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5EF4AE00" w14:textId="77777777" w:rsidR="001F7655" w:rsidRPr="001F7655" w:rsidRDefault="001F7655" w:rsidP="001F76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1F7655">
        <w:rPr>
          <w:rFonts w:ascii="Arial" w:eastAsia="Times New Roman" w:hAnsi="Arial" w:cs="Arial"/>
          <w:color w:val="000000"/>
          <w:szCs w:val="24"/>
          <w:lang w:eastAsia="es-MX"/>
        </w:rPr>
        <w:t>LIBROS Y LECTURA: ¿POR QUÉ COMENZAR CON LOS MÁS PEQUEÑOS? (3ª parte)</w:t>
      </w:r>
    </w:p>
    <w:p w14:paraId="6BC431DB" w14:textId="77777777" w:rsidR="001F7655" w:rsidRPr="001F7655" w:rsidRDefault="001F7655" w:rsidP="001F76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1F7655">
        <w:rPr>
          <w:rFonts w:ascii="Arial" w:eastAsia="Times New Roman" w:hAnsi="Arial" w:cs="Arial"/>
          <w:color w:val="000000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1F7655">
        <w:rPr>
          <w:rFonts w:ascii="Arial" w:eastAsia="Times New Roman" w:hAnsi="Arial" w:cs="Arial"/>
          <w:color w:val="000000"/>
          <w:szCs w:val="24"/>
          <w:lang w:eastAsia="es-MX"/>
        </w:rPr>
        <w:t>Amanche</w:t>
      </w:r>
      <w:proofErr w:type="spellEnd"/>
      <w:r w:rsidRPr="001F7655">
        <w:rPr>
          <w:rFonts w:ascii="Arial" w:eastAsia="Times New Roman" w:hAnsi="Arial" w:cs="Arial"/>
          <w:color w:val="000000"/>
          <w:szCs w:val="24"/>
          <w:lang w:eastAsia="es-MX"/>
        </w:rPr>
        <w:t>, animadora de ACCES</w:t>
      </w:r>
    </w:p>
    <w:p w14:paraId="60B98210" w14:textId="77777777" w:rsidR="001F7655" w:rsidRPr="001F7655" w:rsidRDefault="001F7655" w:rsidP="001F765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Responde o complementa los siguientes cuestionamientos:</w:t>
      </w:r>
    </w:p>
    <w:p w14:paraId="47BF820B" w14:textId="77777777" w:rsidR="001F7655" w:rsidRPr="00E75636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>1</w:t>
      </w:r>
      <w:r w:rsidRPr="00060781">
        <w:rPr>
          <w:rFonts w:ascii="Arial" w:eastAsia="Times New Roman" w:hAnsi="Arial" w:cs="Arial"/>
          <w:color w:val="5B9BD5" w:themeColor="accent1"/>
          <w:sz w:val="24"/>
          <w:szCs w:val="24"/>
          <w:highlight w:val="green"/>
          <w:lang w:eastAsia="es-MX"/>
        </w:rPr>
        <w:t>2.-</w:t>
      </w: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21597533" w14:textId="64F9A854" w:rsidR="00E75636" w:rsidRPr="00E75636" w:rsidRDefault="00E75636" w:rsidP="00E7563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No </w:t>
      </w:r>
      <w:r w:rsidRPr="00E75636">
        <w:rPr>
          <w:rFonts w:ascii="Arial" w:eastAsia="Times New Roman" w:hAnsi="Arial" w:cs="Arial"/>
          <w:sz w:val="24"/>
          <w:szCs w:val="24"/>
          <w:lang w:eastAsia="es-MX"/>
        </w:rPr>
        <w:t>forzar al niño a acercarse a la lectura, hay que darle su tiempo y acercarlo poco a poco.</w:t>
      </w:r>
    </w:p>
    <w:p w14:paraId="7FF1EC2E" w14:textId="2A506465" w:rsidR="00E75636" w:rsidRPr="00E75636" w:rsidRDefault="00E75636" w:rsidP="00E7563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 que a</w:t>
      </w:r>
      <w:r w:rsidRPr="00E75636">
        <w:rPr>
          <w:rFonts w:ascii="Arial" w:eastAsia="Times New Roman" w:hAnsi="Arial" w:cs="Arial"/>
          <w:sz w:val="24"/>
          <w:szCs w:val="24"/>
          <w:lang w:eastAsia="es-MX"/>
        </w:rPr>
        <w:t xml:space="preserve">yuda mucho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 </w:t>
      </w:r>
      <w:r w:rsidRPr="00E75636">
        <w:rPr>
          <w:rFonts w:ascii="Arial" w:eastAsia="Times New Roman" w:hAnsi="Arial" w:cs="Arial"/>
          <w:sz w:val="24"/>
          <w:szCs w:val="24"/>
          <w:lang w:eastAsia="es-MX"/>
        </w:rPr>
        <w:t>responder las preguntas de los niños con más preguntas o con su misma pregunta, porque se dan cuenta de que conocen la respuesta.</w:t>
      </w:r>
    </w:p>
    <w:p w14:paraId="7EFEABED" w14:textId="77777777" w:rsidR="00E75636" w:rsidRPr="00E75636" w:rsidRDefault="00E75636" w:rsidP="00E7563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75636">
        <w:rPr>
          <w:rFonts w:ascii="Arial" w:eastAsia="Times New Roman" w:hAnsi="Arial" w:cs="Arial"/>
          <w:sz w:val="24"/>
          <w:szCs w:val="24"/>
          <w:lang w:eastAsia="es-MX"/>
        </w:rPr>
        <w:t>Permitir que el niño escoja sus propios libros.</w:t>
      </w:r>
    </w:p>
    <w:p w14:paraId="7723AF3F" w14:textId="418ACEB3" w:rsidR="00E75636" w:rsidRPr="00E75636" w:rsidRDefault="00E75636" w:rsidP="001F76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Debe de estar</w:t>
      </w:r>
      <w:r w:rsidRPr="00E75636">
        <w:rPr>
          <w:rFonts w:ascii="Arial" w:eastAsia="Times New Roman" w:hAnsi="Arial" w:cs="Arial"/>
          <w:sz w:val="24"/>
          <w:szCs w:val="24"/>
          <w:lang w:eastAsia="es-MX"/>
        </w:rPr>
        <w:t xml:space="preserve"> un ambiente de confianza para que el niño se sienta seguro de sí mismo.</w:t>
      </w:r>
    </w:p>
    <w:p w14:paraId="18ECBEDC" w14:textId="77777777" w:rsidR="001F7655" w:rsidRDefault="001F7655" w:rsidP="001F765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55">
        <w:rPr>
          <w:rFonts w:ascii="Arial" w:eastAsia="Times New Roman" w:hAnsi="Arial" w:cs="Arial"/>
          <w:color w:val="5B9BD5" w:themeColor="accent1"/>
          <w:sz w:val="24"/>
          <w:szCs w:val="24"/>
          <w:lang w:eastAsia="es-MX"/>
        </w:rPr>
        <w:t>13. Identifica y escribe las cinco ideas principales de la conclusión del texto.</w:t>
      </w:r>
    </w:p>
    <w:p w14:paraId="05288E90" w14:textId="5B45EFFC" w:rsidR="00E75636" w:rsidRDefault="00C41958" w:rsidP="00E75636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contacto con los libros antes de los tres años de edad debe ser generalizado.</w:t>
      </w:r>
    </w:p>
    <w:p w14:paraId="4658E495" w14:textId="77F1D4C7" w:rsidR="00C41958" w:rsidRDefault="00C41958" w:rsidP="00E75636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aprendizaje de la escritura es un proceso que consiste en leerles libros en voz alta y dejar que los bebes los manipulen.</w:t>
      </w:r>
    </w:p>
    <w:p w14:paraId="1D44EAD6" w14:textId="354F2E21" w:rsidR="00C41958" w:rsidRDefault="00C41958" w:rsidP="00E75636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Hay que insistir en la necesidad de leerle individualmente. </w:t>
      </w:r>
    </w:p>
    <w:p w14:paraId="39A97444" w14:textId="4A28221E" w:rsidR="00C41958" w:rsidRDefault="00C41958" w:rsidP="00E75636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Cada niño tiene derecho a elegir una pequeña historia con la que tenga mayor afinidad. </w:t>
      </w:r>
    </w:p>
    <w:p w14:paraId="4FC16447" w14:textId="2B5E5141" w:rsidR="009B07B0" w:rsidRPr="00C41958" w:rsidRDefault="00C41958" w:rsidP="00C41958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lectura para los niños es tan importante en materia educativa como la propia escolaridad primaria. </w:t>
      </w:r>
    </w:p>
    <w:sectPr w:rsidR="009B07B0" w:rsidRPr="00C41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196215"/>
    <w:multiLevelType w:val="hybridMultilevel"/>
    <w:tmpl w:val="33D6E35A"/>
    <w:lvl w:ilvl="0" w:tplc="A03EF3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D7EC6"/>
    <w:multiLevelType w:val="hybridMultilevel"/>
    <w:tmpl w:val="B95C8D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FF2B6B"/>
    <w:multiLevelType w:val="hybridMultilevel"/>
    <w:tmpl w:val="F40AEE1A"/>
    <w:lvl w:ilvl="0" w:tplc="080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66A32"/>
    <w:multiLevelType w:val="hybridMultilevel"/>
    <w:tmpl w:val="B158F8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90187"/>
    <w:multiLevelType w:val="hybridMultilevel"/>
    <w:tmpl w:val="30520BE8"/>
    <w:lvl w:ilvl="0" w:tplc="A03EF362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3B3E6B"/>
    <w:multiLevelType w:val="hybridMultilevel"/>
    <w:tmpl w:val="9AD44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95AC7"/>
    <w:multiLevelType w:val="hybridMultilevel"/>
    <w:tmpl w:val="B4BE5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1A0905"/>
    <w:multiLevelType w:val="hybridMultilevel"/>
    <w:tmpl w:val="4B72C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A3"/>
    <w:rsid w:val="00060781"/>
    <w:rsid w:val="000D7B3F"/>
    <w:rsid w:val="001F7655"/>
    <w:rsid w:val="00363B16"/>
    <w:rsid w:val="007223F6"/>
    <w:rsid w:val="0091210D"/>
    <w:rsid w:val="009B07B0"/>
    <w:rsid w:val="00C044A3"/>
    <w:rsid w:val="00C41958"/>
    <w:rsid w:val="00D2405D"/>
    <w:rsid w:val="00E75636"/>
    <w:rsid w:val="00F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C6B6"/>
  <w15:chartTrackingRefBased/>
  <w15:docId w15:val="{E1FFF331-54E4-46A1-826E-96B152F4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A3"/>
    <w:pPr>
      <w:spacing w:line="254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63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elena monserrat</cp:lastModifiedBy>
  <cp:revision>3</cp:revision>
  <dcterms:created xsi:type="dcterms:W3CDTF">2021-03-25T20:13:00Z</dcterms:created>
  <dcterms:modified xsi:type="dcterms:W3CDTF">2021-03-25T20:14:00Z</dcterms:modified>
</cp:coreProperties>
</file>