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D08B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3457DD" wp14:editId="701B81E3">
            <wp:simplePos x="0" y="0"/>
            <wp:positionH relativeFrom="margin">
              <wp:align>center</wp:align>
            </wp:positionH>
            <wp:positionV relativeFrom="paragraph">
              <wp:posOffset>611194</wp:posOffset>
            </wp:positionV>
            <wp:extent cx="1828800" cy="1586230"/>
            <wp:effectExtent l="0" t="0" r="0" b="0"/>
            <wp:wrapTight wrapText="bothSides">
              <wp:wrapPolygon edited="0">
                <wp:start x="4725" y="1038"/>
                <wp:lineTo x="4725" y="15305"/>
                <wp:lineTo x="6975" y="18159"/>
                <wp:lineTo x="10575" y="19456"/>
                <wp:lineTo x="11700" y="19456"/>
                <wp:lineTo x="14850" y="18159"/>
                <wp:lineTo x="17100" y="15046"/>
                <wp:lineTo x="16875" y="1038"/>
                <wp:lineTo x="4725" y="1038"/>
              </wp:wrapPolygon>
            </wp:wrapTight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>ESCUELA NORMAL DE EDUCACIÓN PREESCOLAR</w:t>
      </w:r>
    </w:p>
    <w:p w14:paraId="58A72AC7" w14:textId="77777777" w:rsid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2020FCAC" w14:textId="77777777" w:rsid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2C8A06F0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4638DE5C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>TRABAJO. LIBROS Y LECTURA: POR QUÉ COMENZAR CON LOS MÁS PEQUEÑOS</w:t>
      </w:r>
    </w:p>
    <w:p w14:paraId="0EB7399B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26299C0B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 xml:space="preserve">DOCENTE. </w:t>
      </w: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ELENA MONSERRAT G</w:t>
      </w:r>
      <w:r w:rsidRPr="00CD6109">
        <w:rPr>
          <w:rFonts w:ascii="Times New Roman" w:eastAsia="Times New Roman" w:hAnsi="Times New Roman" w:cs="Times New Roman"/>
          <w:color w:val="000000"/>
          <w:sz w:val="40"/>
          <w:szCs w:val="24"/>
          <w:highlight w:val="yellow"/>
          <w:lang w:eastAsia="es-MX"/>
        </w:rPr>
        <w:t>A</w:t>
      </w: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MEZ CEPEDA</w:t>
      </w:r>
    </w:p>
    <w:p w14:paraId="25541655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25E98788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 xml:space="preserve">CURSO. </w:t>
      </w: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DESARROLLO DE LA COMPETENCIA LECTORA</w:t>
      </w:r>
    </w:p>
    <w:p w14:paraId="0B013F48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49E55C96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 xml:space="preserve">ALUMNA. </w:t>
      </w: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MARIANA PAOLA PARDO SENA</w:t>
      </w:r>
    </w:p>
    <w:p w14:paraId="7F1DBF81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3348AFF9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  <w:t xml:space="preserve">N.L </w:t>
      </w: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20</w:t>
      </w:r>
    </w:p>
    <w:p w14:paraId="0693C3E5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es-MX"/>
        </w:rPr>
      </w:pPr>
    </w:p>
    <w:p w14:paraId="6DCED2E6" w14:textId="77777777" w:rsidR="004D7092" w:rsidRPr="004D7092" w:rsidRDefault="004D7092" w:rsidP="004D7092">
      <w:pPr>
        <w:spacing w:before="100" w:beforeAutospacing="1" w:after="12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color w:val="000000"/>
          <w:sz w:val="40"/>
          <w:szCs w:val="24"/>
          <w:lang w:eastAsia="es-MX"/>
        </w:rPr>
        <w:t>Miércoles 24 de Marzo del 2021</w:t>
      </w:r>
    </w:p>
    <w:p w14:paraId="327DAFED" w14:textId="77777777" w:rsidR="009E52AA" w:rsidRPr="009E52AA" w:rsidRDefault="009E52AA" w:rsidP="009E52AA">
      <w:pPr>
        <w:spacing w:before="100" w:beforeAutospacing="1" w:after="12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El desarrollo del niño y su relación con los libros</w:t>
      </w:r>
    </w:p>
    <w:p w14:paraId="1AD2E001" w14:textId="77777777" w:rsidR="009E52AA" w:rsidRPr="009E52AA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Responde o complementa los siguientes cuestionamientos:</w:t>
      </w:r>
    </w:p>
    <w:p w14:paraId="26E85617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7.-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3A3B6E06" w14:textId="77777777" w:rsidR="009E52AA" w:rsidRPr="009E52AA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Porque en todo el mundo, los primeros juegos lingüísticos y los primeros relatos establecen un puente entre placer y realidad. </w:t>
      </w:r>
    </w:p>
    <w:p w14:paraId="14F8A277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8.-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217D713F" w14:textId="77777777" w:rsidR="009E52AA" w:rsidRPr="009E52AA" w:rsidRDefault="00092612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niños son capaces de reconocer en los textos o las ilustraciones las representaciones delos vocablos y los ritmos que utilizan cotidianamente</w:t>
      </w:r>
    </w:p>
    <w:p w14:paraId="646E3256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9.-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728DECC6" w14:textId="77777777" w:rsidR="00092612" w:rsidRPr="009E52AA" w:rsidRDefault="00092612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ha constatado que se trata de elecciones duraderas, que marcan el comienzo de algo para nosotros es importante: que cada niño recorra su propio camino en las historias y los libros que prefiera. </w:t>
      </w:r>
    </w:p>
    <w:p w14:paraId="49C15879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10.-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</w:t>
      </w:r>
      <w:r w:rsidRPr="009E52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</w:t>
      </w:r>
    </w:p>
    <w:p w14:paraId="196BED34" w14:textId="77777777" w:rsidR="00092612" w:rsidRPr="009E52AA" w:rsidRDefault="00092612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4D70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Comprenden sin dificultad </w:t>
      </w:r>
      <w:r w:rsidR="00D1558E" w:rsidRPr="004D70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 primera disciplina que se da sin problemas, de modo placentero. Algunos ríen, otros se mostraran temerosos, serán más o menos extrovertidos, verbalizando de distintas maneras, como hemos visto en la observación que presentamos. </w:t>
      </w:r>
    </w:p>
    <w:p w14:paraId="5C77B629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</w:t>
      </w: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77942DAA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>La madre se da cuenta que muchas de las escenas que él bebe representa mientras no está hablando tienen un sentido, aunque este se le escape</w:t>
      </w:r>
    </w:p>
    <w:p w14:paraId="0AA8CCBF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 xml:space="preserve">Él bebe comprende la ausencia </w:t>
      </w:r>
    </w:p>
    <w:p w14:paraId="08C363C7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 xml:space="preserve">El bebé comienza a afirmar su personalidad a partir del segundo semestre de vida </w:t>
      </w:r>
    </w:p>
    <w:p w14:paraId="4AD77919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 xml:space="preserve">Elige sus relatos favoritos en función de lo que </w:t>
      </w:r>
      <w:r w:rsidR="009D5B7B" w:rsidRPr="004D7092">
        <w:rPr>
          <w:color w:val="000000"/>
        </w:rPr>
        <w:t>imagina</w:t>
      </w:r>
      <w:r w:rsidRPr="004D7092">
        <w:rPr>
          <w:color w:val="000000"/>
        </w:rPr>
        <w:t xml:space="preserve">, con su manera individual de vivir la perdida, el </w:t>
      </w:r>
      <w:r w:rsidR="009D5B7B" w:rsidRPr="004D7092">
        <w:rPr>
          <w:color w:val="000000"/>
        </w:rPr>
        <w:t>objeto</w:t>
      </w:r>
      <w:r w:rsidRPr="004D7092">
        <w:rPr>
          <w:color w:val="000000"/>
        </w:rPr>
        <w:t xml:space="preserve"> perdido y </w:t>
      </w:r>
      <w:r w:rsidR="009D5B7B" w:rsidRPr="004D7092">
        <w:rPr>
          <w:color w:val="000000"/>
        </w:rPr>
        <w:t>reencontrado</w:t>
      </w:r>
      <w:r w:rsidRPr="004D7092">
        <w:rPr>
          <w:color w:val="000000"/>
        </w:rPr>
        <w:t xml:space="preserve">. </w:t>
      </w:r>
    </w:p>
    <w:p w14:paraId="474D8993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 xml:space="preserve">El </w:t>
      </w:r>
      <w:r w:rsidR="009D5B7B" w:rsidRPr="004D7092">
        <w:rPr>
          <w:color w:val="000000"/>
        </w:rPr>
        <w:t>exterior</w:t>
      </w:r>
      <w:r w:rsidRPr="004D7092">
        <w:rPr>
          <w:color w:val="000000"/>
        </w:rPr>
        <w:t>, el va</w:t>
      </w:r>
      <w:r w:rsidR="009D5B7B" w:rsidRPr="004D7092">
        <w:rPr>
          <w:color w:val="000000"/>
        </w:rPr>
        <w:t xml:space="preserve">sto </w:t>
      </w:r>
      <w:r w:rsidRPr="004D7092">
        <w:rPr>
          <w:color w:val="000000"/>
        </w:rPr>
        <w:t xml:space="preserve">mundo, se vuelve muy interesante. </w:t>
      </w:r>
    </w:p>
    <w:p w14:paraId="04A3AFE9" w14:textId="77777777" w:rsidR="00D1558E" w:rsidRPr="004D7092" w:rsidRDefault="00D1558E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 xml:space="preserve">Es el sitio de grandes aventuras, en el que si uno se pierde siempre logra volver a casa al final </w:t>
      </w:r>
    </w:p>
    <w:p w14:paraId="16A03984" w14:textId="77777777" w:rsidR="009D5B7B" w:rsidRPr="004D7092" w:rsidRDefault="009D5B7B" w:rsidP="00D1558E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lastRenderedPageBreak/>
        <w:t xml:space="preserve">Ese bebe que crece y que solo puede decir “palabras-frase” comprende a su manera lo que se le dice. </w:t>
      </w:r>
    </w:p>
    <w:p w14:paraId="1BCB3574" w14:textId="77777777" w:rsidR="009D5B7B" w:rsidRPr="004D7092" w:rsidRDefault="009D5B7B" w:rsidP="009D5B7B">
      <w:pPr>
        <w:pStyle w:val="Prrafodelista"/>
        <w:numPr>
          <w:ilvl w:val="0"/>
          <w:numId w:val="1"/>
        </w:numPr>
        <w:spacing w:after="120"/>
        <w:rPr>
          <w:color w:val="000000"/>
        </w:rPr>
      </w:pPr>
      <w:r w:rsidRPr="004D7092">
        <w:rPr>
          <w:color w:val="000000"/>
        </w:rPr>
        <w:t>Sabe diferenciar muy bien entre la realidad a la cual no siempre quiere plegarse y lo imaginario, lo que inventamos, lo que contamos, y le encanta jugar con ambos registros</w:t>
      </w:r>
    </w:p>
    <w:p w14:paraId="5DCE54F7" w14:textId="77777777" w:rsidR="009E52AA" w:rsidRPr="009E52AA" w:rsidRDefault="009E52AA" w:rsidP="009E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Lectura del tema:</w:t>
      </w:r>
    </w:p>
    <w:p w14:paraId="4F9E7FEA" w14:textId="77777777" w:rsidR="009E52AA" w:rsidRPr="009E52AA" w:rsidRDefault="009E52AA" w:rsidP="009E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0E9E1B56" w14:textId="77777777" w:rsidR="009E52AA" w:rsidRPr="009E52AA" w:rsidRDefault="009E52AA" w:rsidP="009E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Amanche</w:t>
      </w:r>
      <w:proofErr w:type="spellEnd"/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, animadora de ACCES</w:t>
      </w:r>
    </w:p>
    <w:p w14:paraId="628B7839" w14:textId="77777777" w:rsidR="009E52AA" w:rsidRPr="009E52AA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E52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Responde o complementa los siguientes cuestionamientos:</w:t>
      </w:r>
    </w:p>
    <w:p w14:paraId="1B901593" w14:textId="77777777" w:rsidR="009E52AA" w:rsidRPr="004D7092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12.-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01986D57" w14:textId="77777777" w:rsidR="009D5B7B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 xml:space="preserve">Se deben de poner a los niños cuentos atractivos a la vista </w:t>
      </w:r>
    </w:p>
    <w:p w14:paraId="4FA75A47" w14:textId="77777777" w:rsidR="004D7092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 xml:space="preserve">Lees debemos de leer el texto que más les atraiga y con el que se sientan identificados </w:t>
      </w:r>
    </w:p>
    <w:p w14:paraId="623F2E0F" w14:textId="77777777" w:rsidR="004D7092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>Debemos dejar que ellos hagan sus propias elecciones acerca de los textos</w:t>
      </w:r>
    </w:p>
    <w:p w14:paraId="2CD6D9B4" w14:textId="77777777" w:rsidR="004D7092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 xml:space="preserve">Debemos de impulsar al niño a que lea las imágenes y hacerle preguntas </w:t>
      </w:r>
    </w:p>
    <w:p w14:paraId="496AA994" w14:textId="77777777" w:rsidR="004D7092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 xml:space="preserve">Los libros ilustrados, transportan agradablemente al pequeño, haciéndolo salir de su “capullo” </w:t>
      </w:r>
    </w:p>
    <w:p w14:paraId="1BF86EC8" w14:textId="77777777" w:rsidR="004D7092" w:rsidRPr="004D7092" w:rsidRDefault="004D7092" w:rsidP="004D7092">
      <w:pPr>
        <w:pStyle w:val="Prrafodelista"/>
        <w:numPr>
          <w:ilvl w:val="0"/>
          <w:numId w:val="3"/>
        </w:numPr>
        <w:spacing w:after="120"/>
        <w:rPr>
          <w:color w:val="000000"/>
        </w:rPr>
      </w:pPr>
      <w:r w:rsidRPr="004D7092">
        <w:rPr>
          <w:color w:val="000000"/>
        </w:rPr>
        <w:t xml:space="preserve">El niño se debe de sentir en confianza cuando le leemos, porque lo tenemos que hacer partícipe de la lectura </w:t>
      </w:r>
    </w:p>
    <w:p w14:paraId="24BEA43B" w14:textId="77777777" w:rsidR="009E52AA" w:rsidRPr="009E52AA" w:rsidRDefault="009E52AA" w:rsidP="009E52A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CD61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es-MX"/>
        </w:rPr>
        <w:t>13.</w:t>
      </w:r>
      <w:r w:rsidRPr="009E5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Identifica y escribe las cinco ideas principales de la conclusión del texto.</w:t>
      </w:r>
    </w:p>
    <w:p w14:paraId="40AF4067" w14:textId="77777777" w:rsidR="00D039D4" w:rsidRPr="004D7092" w:rsidRDefault="00C1162D" w:rsidP="00C1162D">
      <w:pPr>
        <w:pStyle w:val="Prrafodelista"/>
        <w:numPr>
          <w:ilvl w:val="0"/>
          <w:numId w:val="2"/>
        </w:numPr>
      </w:pPr>
      <w:r w:rsidRPr="004D7092">
        <w:t>El contacto con los libros antes de los tres años de edad debe ser generalizado</w:t>
      </w:r>
    </w:p>
    <w:p w14:paraId="1E468883" w14:textId="77777777" w:rsidR="00C1162D" w:rsidRPr="004D7092" w:rsidRDefault="00C1162D" w:rsidP="00C1162D">
      <w:pPr>
        <w:pStyle w:val="Prrafodelista"/>
        <w:numPr>
          <w:ilvl w:val="0"/>
          <w:numId w:val="2"/>
        </w:numPr>
      </w:pPr>
      <w:r w:rsidRPr="004D7092">
        <w:t xml:space="preserve">El aprendizaje de la escritura es un proceso que consiste en leerles libros en voz alta y dejar que los bebes los manipulen </w:t>
      </w:r>
    </w:p>
    <w:p w14:paraId="12EFBBF2" w14:textId="77777777" w:rsidR="00C1162D" w:rsidRPr="004D7092" w:rsidRDefault="00C1162D" w:rsidP="00C1162D">
      <w:pPr>
        <w:pStyle w:val="Prrafodelista"/>
        <w:numPr>
          <w:ilvl w:val="0"/>
          <w:numId w:val="2"/>
        </w:numPr>
      </w:pPr>
      <w:r w:rsidRPr="004D7092">
        <w:t xml:space="preserve">Cada niño tiene derecho a elegir una historia con la que tenga mayor afinidad </w:t>
      </w:r>
    </w:p>
    <w:p w14:paraId="1209E8CA" w14:textId="77777777" w:rsidR="00C1162D" w:rsidRPr="004D7092" w:rsidRDefault="00C1162D" w:rsidP="00C1162D">
      <w:pPr>
        <w:pStyle w:val="Prrafodelista"/>
        <w:numPr>
          <w:ilvl w:val="0"/>
          <w:numId w:val="2"/>
        </w:numPr>
      </w:pPr>
      <w:r w:rsidRPr="004D7092">
        <w:t>El desarrollo de los servicios de acceso a la lectura para los niños es tan importante en materia educativa como la propia escolaridad primaria</w:t>
      </w:r>
    </w:p>
    <w:sectPr w:rsidR="00C1162D" w:rsidRPr="004D7092" w:rsidSect="004D709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B1C7A"/>
    <w:multiLevelType w:val="hybridMultilevel"/>
    <w:tmpl w:val="54C8F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413F"/>
    <w:multiLevelType w:val="hybridMultilevel"/>
    <w:tmpl w:val="B2D05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8C1"/>
    <w:multiLevelType w:val="hybridMultilevel"/>
    <w:tmpl w:val="405A4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AA"/>
    <w:rsid w:val="00092612"/>
    <w:rsid w:val="004D7092"/>
    <w:rsid w:val="0084594A"/>
    <w:rsid w:val="009D5B7B"/>
    <w:rsid w:val="009E52AA"/>
    <w:rsid w:val="00C1162D"/>
    <w:rsid w:val="00CD6109"/>
    <w:rsid w:val="00D039D4"/>
    <w:rsid w:val="00D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8E26"/>
  <w15:chartTrackingRefBased/>
  <w15:docId w15:val="{71F19A97-9257-42EC-9011-3638A04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elena monserrat</cp:lastModifiedBy>
  <cp:revision>3</cp:revision>
  <dcterms:created xsi:type="dcterms:W3CDTF">2021-03-25T19:11:00Z</dcterms:created>
  <dcterms:modified xsi:type="dcterms:W3CDTF">2021-03-25T19:13:00Z</dcterms:modified>
</cp:coreProperties>
</file>