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F77" w:rsidRPr="00A4714B" w:rsidRDefault="00EF7F77" w:rsidP="00EF7F77">
      <w:pPr>
        <w:spacing w:line="360" w:lineRule="auto"/>
        <w:ind w:left="708"/>
        <w:jc w:val="center"/>
        <w:rPr>
          <w:rFonts w:ascii="Arial" w:eastAsia="Arial" w:hAnsi="Arial" w:cs="Arial"/>
          <w:b/>
          <w:sz w:val="32"/>
          <w:szCs w:val="28"/>
        </w:rPr>
      </w:pPr>
      <w:r w:rsidRPr="00A4714B">
        <w:rPr>
          <w:rFonts w:ascii="Arial" w:eastAsia="Arial" w:hAnsi="Arial" w:cs="Arial"/>
          <w:b/>
          <w:sz w:val="32"/>
          <w:szCs w:val="28"/>
        </w:rPr>
        <w:t xml:space="preserve">GOBIERNO DEL ESTADO DE COAHUILA </w:t>
      </w:r>
    </w:p>
    <w:p w:rsidR="00EF7F77" w:rsidRPr="00A4714B" w:rsidRDefault="00EF7F77" w:rsidP="00EF7F77">
      <w:pPr>
        <w:spacing w:line="360" w:lineRule="auto"/>
        <w:ind w:left="708"/>
        <w:jc w:val="center"/>
        <w:rPr>
          <w:rFonts w:ascii="Arial" w:eastAsia="Arial" w:hAnsi="Arial" w:cs="Arial"/>
          <w:b/>
          <w:sz w:val="32"/>
          <w:szCs w:val="28"/>
        </w:rPr>
      </w:pPr>
      <w:r w:rsidRPr="00A4714B">
        <w:rPr>
          <w:rFonts w:ascii="Arial" w:eastAsia="Arial" w:hAnsi="Arial" w:cs="Arial"/>
          <w:b/>
          <w:sz w:val="32"/>
          <w:szCs w:val="28"/>
        </w:rPr>
        <w:t xml:space="preserve">SECRETARIA DE EDUCACION PUBLICA </w:t>
      </w:r>
    </w:p>
    <w:p w:rsidR="00EF7F77" w:rsidRPr="00A4714B" w:rsidRDefault="00EF7F77" w:rsidP="00EF7F77">
      <w:pPr>
        <w:spacing w:line="360" w:lineRule="auto"/>
        <w:ind w:left="708"/>
        <w:jc w:val="center"/>
        <w:rPr>
          <w:rFonts w:ascii="Arial" w:eastAsia="Arial" w:hAnsi="Arial" w:cs="Arial"/>
          <w:b/>
          <w:sz w:val="32"/>
          <w:szCs w:val="28"/>
        </w:rPr>
      </w:pPr>
      <w:r w:rsidRPr="00A4714B">
        <w:rPr>
          <w:rFonts w:ascii="Arial" w:eastAsia="Arial" w:hAnsi="Arial" w:cs="Arial"/>
          <w:b/>
          <w:sz w:val="32"/>
          <w:szCs w:val="28"/>
        </w:rPr>
        <w:t xml:space="preserve">ESCUELA NORMAL DE EDUCACION PREESCOLAR </w:t>
      </w:r>
    </w:p>
    <w:p w:rsidR="00EF7F77" w:rsidRPr="00A4714B" w:rsidRDefault="00EF7F77" w:rsidP="00EF7F77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 w:rsidRPr="00A4714B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464A162" wp14:editId="238FDBCF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1439545" cy="1771015"/>
            <wp:effectExtent l="0" t="0" r="0" b="635"/>
            <wp:wrapNone/>
            <wp:docPr id="1" name="Imagen 1" descr="Resultado de imagen para escudo de la escuela normal de educación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scudo de la escuela normal de educación preescolar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13" r="17577"/>
                    <a:stretch/>
                  </pic:blipFill>
                  <pic:spPr bwMode="auto">
                    <a:xfrm>
                      <a:off x="0" y="0"/>
                      <a:ext cx="1439545" cy="177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F77" w:rsidRPr="00A4714B" w:rsidRDefault="00EF7F77" w:rsidP="00EF7F77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EF7F77" w:rsidRPr="00A4714B" w:rsidRDefault="00EF7F77" w:rsidP="00EF7F77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EF7F77" w:rsidRPr="00A4714B" w:rsidRDefault="00EF7F77" w:rsidP="00EF7F77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EF7F77" w:rsidRPr="00A4714B" w:rsidRDefault="00EF7F77" w:rsidP="00EF7F77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EF7F77" w:rsidRPr="00A4714B" w:rsidRDefault="00EF7F77" w:rsidP="00EF7F77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EF7F77" w:rsidRPr="00A4714B" w:rsidRDefault="00EF7F77" w:rsidP="00EF7F77">
      <w:pPr>
        <w:spacing w:line="360" w:lineRule="auto"/>
        <w:jc w:val="center"/>
        <w:rPr>
          <w:rFonts w:ascii="Arial" w:eastAsia="Arial" w:hAnsi="Arial" w:cs="Arial"/>
          <w:sz w:val="32"/>
          <w:szCs w:val="28"/>
        </w:rPr>
      </w:pPr>
      <w:r>
        <w:rPr>
          <w:rFonts w:ascii="Arial" w:eastAsia="Arial" w:hAnsi="Arial" w:cs="Arial"/>
          <w:sz w:val="32"/>
          <w:szCs w:val="28"/>
        </w:rPr>
        <w:t>Optativo “Filosofía”</w:t>
      </w:r>
    </w:p>
    <w:p w:rsidR="00EF7F77" w:rsidRPr="00A4714B" w:rsidRDefault="00EF7F77" w:rsidP="00EF7F77">
      <w:pPr>
        <w:spacing w:line="360" w:lineRule="auto"/>
        <w:jc w:val="center"/>
        <w:rPr>
          <w:rFonts w:ascii="Arial" w:eastAsia="Arial" w:hAnsi="Arial" w:cs="Arial"/>
          <w:sz w:val="32"/>
          <w:szCs w:val="28"/>
        </w:rPr>
      </w:pPr>
      <w:r w:rsidRPr="00A4714B">
        <w:rPr>
          <w:rFonts w:ascii="Arial" w:eastAsia="Arial" w:hAnsi="Arial" w:cs="Arial"/>
          <w:sz w:val="32"/>
          <w:szCs w:val="28"/>
        </w:rPr>
        <w:t>2° “B”</w:t>
      </w:r>
    </w:p>
    <w:p w:rsidR="00EF7F77" w:rsidRPr="00A4714B" w:rsidRDefault="00EF7F77" w:rsidP="00EF7F77">
      <w:pPr>
        <w:spacing w:line="360" w:lineRule="auto"/>
        <w:jc w:val="center"/>
        <w:rPr>
          <w:rFonts w:ascii="Arial" w:eastAsia="Arial" w:hAnsi="Arial" w:cs="Arial"/>
          <w:b/>
          <w:sz w:val="32"/>
          <w:szCs w:val="28"/>
        </w:rPr>
      </w:pPr>
      <w:r>
        <w:rPr>
          <w:rFonts w:ascii="Arial" w:eastAsia="Arial" w:hAnsi="Arial" w:cs="Arial"/>
          <w:b/>
          <w:sz w:val="32"/>
          <w:szCs w:val="28"/>
        </w:rPr>
        <w:t xml:space="preserve">Conceptos básicos </w:t>
      </w:r>
      <w:r>
        <w:rPr>
          <w:rFonts w:ascii="Arial" w:eastAsia="Arial" w:hAnsi="Arial" w:cs="Arial"/>
          <w:b/>
          <w:sz w:val="32"/>
          <w:szCs w:val="28"/>
        </w:rPr>
        <w:t xml:space="preserve">y su importancia </w:t>
      </w:r>
    </w:p>
    <w:p w:rsidR="00EF7F77" w:rsidRPr="00A4714B" w:rsidRDefault="00EF7F77" w:rsidP="00EF7F77">
      <w:pPr>
        <w:spacing w:line="360" w:lineRule="auto"/>
        <w:jc w:val="center"/>
        <w:rPr>
          <w:rFonts w:ascii="Arial" w:eastAsia="Arial" w:hAnsi="Arial" w:cs="Arial"/>
          <w:sz w:val="32"/>
          <w:szCs w:val="28"/>
        </w:rPr>
      </w:pPr>
    </w:p>
    <w:p w:rsidR="00EF7F77" w:rsidRPr="00A4714B" w:rsidRDefault="00EF7F77" w:rsidP="00EF7F77">
      <w:pPr>
        <w:spacing w:line="360" w:lineRule="auto"/>
        <w:jc w:val="center"/>
        <w:rPr>
          <w:rFonts w:ascii="Arial" w:eastAsia="Arial" w:hAnsi="Arial" w:cs="Arial"/>
          <w:b/>
          <w:sz w:val="32"/>
          <w:szCs w:val="28"/>
        </w:rPr>
      </w:pPr>
    </w:p>
    <w:p w:rsidR="00EF7F77" w:rsidRPr="00A4714B" w:rsidRDefault="00EF7F77" w:rsidP="00EF7F77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 w:rsidRPr="00A4714B">
        <w:rPr>
          <w:rFonts w:ascii="Arial" w:eastAsia="Arial" w:hAnsi="Arial" w:cs="Arial"/>
          <w:sz w:val="28"/>
          <w:szCs w:val="28"/>
        </w:rPr>
        <w:t xml:space="preserve">Docente: </w:t>
      </w:r>
      <w:r>
        <w:rPr>
          <w:rFonts w:ascii="Arial" w:eastAsia="Arial" w:hAnsi="Arial" w:cs="Arial"/>
          <w:sz w:val="28"/>
          <w:szCs w:val="28"/>
        </w:rPr>
        <w:t>Daniel Diaz</w:t>
      </w:r>
      <w:r w:rsidRPr="00A4714B">
        <w:rPr>
          <w:rFonts w:ascii="Arial" w:eastAsia="Arial" w:hAnsi="Arial" w:cs="Arial"/>
          <w:sz w:val="28"/>
          <w:szCs w:val="28"/>
        </w:rPr>
        <w:t xml:space="preserve"> Gutiérrez</w:t>
      </w:r>
      <w:r>
        <w:rPr>
          <w:rFonts w:ascii="Arial" w:eastAsia="Arial" w:hAnsi="Arial" w:cs="Arial"/>
          <w:sz w:val="28"/>
          <w:szCs w:val="28"/>
        </w:rPr>
        <w:t xml:space="preserve"> </w:t>
      </w:r>
    </w:p>
    <w:p w:rsidR="00EF7F77" w:rsidRPr="00A4714B" w:rsidRDefault="00EF7F77" w:rsidP="00EF7F77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 w:rsidRPr="00A4714B">
        <w:rPr>
          <w:rFonts w:ascii="Arial" w:eastAsia="Arial" w:hAnsi="Arial" w:cs="Arial"/>
          <w:sz w:val="28"/>
          <w:szCs w:val="28"/>
        </w:rPr>
        <w:t>Alumna: Karina Rivera Guillermo #17</w:t>
      </w:r>
    </w:p>
    <w:p w:rsidR="00EF7F77" w:rsidRPr="00A4714B" w:rsidRDefault="00EF7F77" w:rsidP="00EF7F77">
      <w:pPr>
        <w:spacing w:line="360" w:lineRule="auto"/>
        <w:jc w:val="center"/>
        <w:rPr>
          <w:rFonts w:ascii="Arial" w:eastAsia="Arial" w:hAnsi="Arial" w:cs="Arial"/>
          <w:sz w:val="32"/>
          <w:szCs w:val="28"/>
        </w:rPr>
      </w:pPr>
    </w:p>
    <w:p w:rsidR="00EF7F77" w:rsidRDefault="00EF7F77" w:rsidP="00EF7F77">
      <w:pPr>
        <w:spacing w:line="360" w:lineRule="auto"/>
        <w:jc w:val="center"/>
        <w:rPr>
          <w:rFonts w:ascii="Arial" w:eastAsia="Arial" w:hAnsi="Arial" w:cs="Arial"/>
          <w:sz w:val="24"/>
          <w:szCs w:val="28"/>
        </w:rPr>
      </w:pPr>
      <w:r w:rsidRPr="00A4714B">
        <w:rPr>
          <w:rFonts w:ascii="Arial" w:eastAsia="Arial" w:hAnsi="Arial" w:cs="Arial"/>
          <w:sz w:val="24"/>
          <w:szCs w:val="28"/>
        </w:rPr>
        <w:t>SALTILLO, COAHUILA DE ZARAGOZA MARZO 2021</w:t>
      </w:r>
    </w:p>
    <w:p w:rsidR="00EF7F77" w:rsidRDefault="00EF7F77" w:rsidP="00EF7F77">
      <w:pPr>
        <w:spacing w:line="360" w:lineRule="auto"/>
        <w:jc w:val="center"/>
        <w:rPr>
          <w:rFonts w:ascii="Arial" w:eastAsia="Arial" w:hAnsi="Arial" w:cs="Arial"/>
          <w:sz w:val="24"/>
          <w:szCs w:val="28"/>
        </w:rPr>
      </w:pPr>
    </w:p>
    <w:p w:rsidR="00EF7F77" w:rsidRDefault="00EF7F77" w:rsidP="00EF7F77">
      <w:pPr>
        <w:spacing w:line="360" w:lineRule="auto"/>
        <w:jc w:val="center"/>
        <w:rPr>
          <w:rFonts w:ascii="Arial" w:eastAsia="Arial" w:hAnsi="Arial" w:cs="Arial"/>
          <w:sz w:val="24"/>
          <w:szCs w:val="28"/>
        </w:rPr>
      </w:pPr>
    </w:p>
    <w:p w:rsidR="00094419" w:rsidRPr="00422FD0" w:rsidRDefault="00094419" w:rsidP="00094419">
      <w:pPr>
        <w:spacing w:line="360" w:lineRule="auto"/>
        <w:jc w:val="both"/>
        <w:rPr>
          <w:rFonts w:ascii="Century Gothic" w:hAnsi="Century Gothic"/>
          <w:b/>
          <w:i/>
          <w:color w:val="002060"/>
          <w:sz w:val="28"/>
          <w:szCs w:val="28"/>
          <w:u w:val="single"/>
        </w:rPr>
      </w:pPr>
      <w:r w:rsidRPr="00422FD0">
        <w:rPr>
          <w:rFonts w:ascii="Century Gothic" w:hAnsi="Century Gothic"/>
          <w:b/>
          <w:i/>
          <w:color w:val="002060"/>
          <w:sz w:val="28"/>
          <w:szCs w:val="28"/>
          <w:u w:val="single"/>
        </w:rPr>
        <w:lastRenderedPageBreak/>
        <w:t xml:space="preserve">Educación </w:t>
      </w:r>
    </w:p>
    <w:p w:rsidR="000B4414" w:rsidRDefault="00094419" w:rsidP="00094419">
      <w:pPr>
        <w:spacing w:line="360" w:lineRule="auto"/>
        <w:jc w:val="both"/>
        <w:rPr>
          <w:rFonts w:ascii="Century Gothic" w:hAnsi="Century Gothic"/>
          <w:sz w:val="24"/>
        </w:rPr>
      </w:pPr>
      <w:r w:rsidRPr="00094419">
        <w:drawing>
          <wp:anchor distT="0" distB="0" distL="114300" distR="114300" simplePos="0" relativeHeight="251660288" behindDoc="1" locked="0" layoutInCell="1" allowOverlap="1" wp14:anchorId="4981CAEF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704975" cy="974090"/>
            <wp:effectExtent l="0" t="0" r="9525" b="0"/>
            <wp:wrapTight wrapText="bothSides">
              <wp:wrapPolygon edited="0">
                <wp:start x="0" y="0"/>
                <wp:lineTo x="0" y="21121"/>
                <wp:lineTo x="21479" y="21121"/>
                <wp:lineTo x="21479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01B">
        <w:t xml:space="preserve"> </w:t>
      </w:r>
      <w:r w:rsidRPr="00094419">
        <w:rPr>
          <w:rFonts w:ascii="Century Gothic" w:hAnsi="Century Gothic"/>
          <w:sz w:val="24"/>
        </w:rPr>
        <w:t>Es una meta disciplina de los conocimientos, en cuanto que va más allá del fenómeno educativo propiamente dicho</w:t>
      </w:r>
      <w:r>
        <w:rPr>
          <w:rFonts w:ascii="Century Gothic" w:hAnsi="Century Gothic"/>
          <w:sz w:val="24"/>
        </w:rPr>
        <w:t xml:space="preserve">. El docente explica un conocimiento. Un pedagogo analiza cuales deben ser las técnicas y los procedimientos para enseñar correctamente. Y un filósofo de la educación analiza los conceptos que están implícitos en el proceso de enseñanza. </w:t>
      </w:r>
    </w:p>
    <w:p w:rsidR="00094419" w:rsidRDefault="00094419" w:rsidP="00094419">
      <w:pP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Es una disciplina teórica y tiene unas evidentes raíces filosóficas. Por este motivo, cada visión o corriente de pensamiento desarrolla su propio esquema.</w:t>
      </w:r>
    </w:p>
    <w:p w:rsidR="00094419" w:rsidRPr="00422FD0" w:rsidRDefault="00094419" w:rsidP="00094419">
      <w:pPr>
        <w:spacing w:line="360" w:lineRule="auto"/>
        <w:jc w:val="both"/>
        <w:rPr>
          <w:rFonts w:ascii="Century Gothic" w:hAnsi="Century Gothic"/>
          <w:b/>
          <w:i/>
          <w:color w:val="002060"/>
          <w:sz w:val="28"/>
          <w:szCs w:val="28"/>
          <w:u w:val="single"/>
        </w:rPr>
      </w:pPr>
      <w:r w:rsidRPr="00422FD0">
        <w:rPr>
          <w:rFonts w:ascii="Century Gothic" w:hAnsi="Century Gothic"/>
          <w:b/>
          <w:i/>
          <w:color w:val="002060"/>
          <w:sz w:val="28"/>
          <w:szCs w:val="28"/>
          <w:u w:val="single"/>
        </w:rPr>
        <w:t>E</w:t>
      </w:r>
      <w:r w:rsidRPr="00422FD0">
        <w:rPr>
          <w:rFonts w:ascii="Century Gothic" w:hAnsi="Century Gothic"/>
          <w:b/>
          <w:i/>
          <w:color w:val="002060"/>
          <w:sz w:val="28"/>
          <w:szCs w:val="28"/>
          <w:u w:val="single"/>
        </w:rPr>
        <w:t xml:space="preserve">scolarización </w:t>
      </w:r>
    </w:p>
    <w:p w:rsidR="00094419" w:rsidRDefault="0074755F" w:rsidP="00094419">
      <w:pPr>
        <w:spacing w:line="360" w:lineRule="auto"/>
        <w:jc w:val="both"/>
        <w:rPr>
          <w:noProof/>
        </w:rPr>
      </w:pPr>
      <w:r w:rsidRPr="0074755F">
        <w:drawing>
          <wp:anchor distT="0" distB="0" distL="114300" distR="114300" simplePos="0" relativeHeight="251661312" behindDoc="1" locked="0" layoutInCell="1" allowOverlap="1" wp14:anchorId="4B168D50">
            <wp:simplePos x="0" y="0"/>
            <wp:positionH relativeFrom="margin">
              <wp:align>left</wp:align>
            </wp:positionH>
            <wp:positionV relativeFrom="paragraph">
              <wp:posOffset>29845</wp:posOffset>
            </wp:positionV>
            <wp:extent cx="1348105" cy="1009650"/>
            <wp:effectExtent l="0" t="0" r="4445" b="0"/>
            <wp:wrapTight wrapText="bothSides">
              <wp:wrapPolygon edited="0">
                <wp:start x="0" y="0"/>
                <wp:lineTo x="0" y="21192"/>
                <wp:lineTo x="21366" y="21192"/>
                <wp:lineTo x="21366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199" cy="10260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sz w:val="24"/>
        </w:rPr>
        <w:t>Hacer que los niños accedan a la escuela para recibir la enseñanza obligatoria, consiste en logar que aquellos que están en edad escolar asistan a los centros educativos y completen los estudios que el estado fija como obligatorios, esta vinculada a la escuela.</w:t>
      </w:r>
      <w:r w:rsidRPr="0074755F">
        <w:rPr>
          <w:noProof/>
        </w:rPr>
        <w:t xml:space="preserve"> </w:t>
      </w:r>
    </w:p>
    <w:p w:rsidR="0074755F" w:rsidRPr="00422FD0" w:rsidRDefault="0074755F" w:rsidP="00094419">
      <w:pPr>
        <w:spacing w:line="360" w:lineRule="auto"/>
        <w:jc w:val="both"/>
        <w:rPr>
          <w:rFonts w:ascii="Century Gothic" w:hAnsi="Century Gothic"/>
          <w:b/>
          <w:i/>
          <w:color w:val="002060"/>
          <w:sz w:val="28"/>
          <w:u w:val="single"/>
        </w:rPr>
      </w:pPr>
      <w:r w:rsidRPr="00422FD0">
        <w:rPr>
          <w:rFonts w:ascii="Century Gothic" w:hAnsi="Century Gothic"/>
          <w:b/>
          <w:i/>
          <w:color w:val="002060"/>
          <w:sz w:val="28"/>
          <w:u w:val="single"/>
        </w:rPr>
        <w:t xml:space="preserve">Formación </w:t>
      </w:r>
    </w:p>
    <w:p w:rsidR="0074755F" w:rsidRDefault="0074755F" w:rsidP="00094419">
      <w:pPr>
        <w:spacing w:line="360" w:lineRule="auto"/>
        <w:jc w:val="both"/>
        <w:rPr>
          <w:rFonts w:ascii="Century Gothic" w:hAnsi="Century Gothic"/>
          <w:sz w:val="24"/>
        </w:rPr>
      </w:pPr>
      <w:r w:rsidRPr="0074755F">
        <w:drawing>
          <wp:anchor distT="0" distB="0" distL="114300" distR="114300" simplePos="0" relativeHeight="251662336" behindDoc="1" locked="0" layoutInCell="1" allowOverlap="1" wp14:anchorId="3B10B8D8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617980" cy="885825"/>
            <wp:effectExtent l="0" t="0" r="1270" b="9525"/>
            <wp:wrapTight wrapText="bothSides">
              <wp:wrapPolygon edited="0">
                <wp:start x="0" y="0"/>
                <wp:lineTo x="0" y="21368"/>
                <wp:lineTo x="21363" y="21368"/>
                <wp:lineTo x="21363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98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sz w:val="24"/>
        </w:rPr>
        <w:t>La formación hace referencia al proceso educativo o de enseñanza-aprendizaje. Se identifica como un conjunto de conocimientos, en este sentido se suele hablar de la formación académica, estudios o cultural. Esta palabra aplicada en el mundo educativo se utiliza en varias situaciones, por ejemplo:</w:t>
      </w:r>
      <w:r w:rsidR="00EC75DE" w:rsidRPr="00EC75DE">
        <w:rPr>
          <w:noProof/>
        </w:rPr>
        <w:t xml:space="preserve"> </w:t>
      </w:r>
    </w:p>
    <w:p w:rsidR="0074755F" w:rsidRDefault="0074755F" w:rsidP="0074755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Formación continua o permanente </w:t>
      </w:r>
    </w:p>
    <w:p w:rsidR="0074755F" w:rsidRDefault="0074755F" w:rsidP="0074755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Formación cívica y ética </w:t>
      </w:r>
    </w:p>
    <w:p w:rsidR="0074755F" w:rsidRDefault="0074755F" w:rsidP="0074755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lastRenderedPageBreak/>
        <w:t xml:space="preserve">Formación profesional </w:t>
      </w:r>
    </w:p>
    <w:p w:rsidR="0074755F" w:rsidRPr="0074755F" w:rsidRDefault="0074755F" w:rsidP="0074755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Formación a distancia </w:t>
      </w:r>
    </w:p>
    <w:p w:rsidR="00094419" w:rsidRPr="00422FD0" w:rsidRDefault="0074755F" w:rsidP="00094419">
      <w:pPr>
        <w:spacing w:line="360" w:lineRule="auto"/>
        <w:jc w:val="both"/>
        <w:rPr>
          <w:rFonts w:ascii="Century Gothic" w:hAnsi="Century Gothic"/>
          <w:b/>
          <w:i/>
          <w:color w:val="002060"/>
          <w:sz w:val="28"/>
          <w:szCs w:val="28"/>
          <w:u w:val="single"/>
        </w:rPr>
      </w:pPr>
      <w:r w:rsidRPr="00422FD0">
        <w:rPr>
          <w:rFonts w:ascii="Century Gothic" w:hAnsi="Century Gothic"/>
          <w:b/>
          <w:i/>
          <w:color w:val="002060"/>
          <w:sz w:val="28"/>
          <w:szCs w:val="28"/>
          <w:u w:val="single"/>
        </w:rPr>
        <w:t xml:space="preserve">Capacitación </w:t>
      </w:r>
    </w:p>
    <w:p w:rsidR="0074755F" w:rsidRDefault="0028406F" w:rsidP="00094419">
      <w:pPr>
        <w:spacing w:line="360" w:lineRule="auto"/>
        <w:jc w:val="both"/>
        <w:rPr>
          <w:rFonts w:ascii="Century Gothic" w:hAnsi="Century Gothic"/>
          <w:sz w:val="24"/>
        </w:rPr>
      </w:pPr>
      <w:r w:rsidRPr="0028406F">
        <w:drawing>
          <wp:anchor distT="0" distB="0" distL="114300" distR="114300" simplePos="0" relativeHeight="251663360" behindDoc="1" locked="0" layoutInCell="1" allowOverlap="1" wp14:anchorId="4A89556F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64782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475" y="21333"/>
                <wp:lineTo x="21475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755F">
        <w:rPr>
          <w:rFonts w:ascii="Century Gothic" w:hAnsi="Century Gothic"/>
          <w:sz w:val="24"/>
        </w:rPr>
        <w:t xml:space="preserve">Se refiere a la </w:t>
      </w:r>
      <w:r>
        <w:rPr>
          <w:rFonts w:ascii="Century Gothic" w:hAnsi="Century Gothic"/>
          <w:sz w:val="24"/>
        </w:rPr>
        <w:t>adquisición</w:t>
      </w:r>
      <w:r w:rsidR="0074755F">
        <w:rPr>
          <w:rFonts w:ascii="Century Gothic" w:hAnsi="Century Gothic"/>
          <w:sz w:val="24"/>
        </w:rPr>
        <w:t xml:space="preserve">, como al desarrollo de </w:t>
      </w:r>
      <w:r>
        <w:rPr>
          <w:rFonts w:ascii="Century Gothic" w:hAnsi="Century Gothic"/>
          <w:sz w:val="24"/>
        </w:rPr>
        <w:t>conocmientos</w:t>
      </w:r>
      <w:r w:rsidR="0074755F">
        <w:rPr>
          <w:rFonts w:ascii="Century Gothic" w:hAnsi="Century Gothic"/>
          <w:sz w:val="24"/>
        </w:rPr>
        <w:t xml:space="preserve">, habilidades y actitudes. Sus </w:t>
      </w:r>
      <w:r>
        <w:rPr>
          <w:rFonts w:ascii="Century Gothic" w:hAnsi="Century Gothic"/>
          <w:sz w:val="24"/>
        </w:rPr>
        <w:t>objetivos</w:t>
      </w:r>
      <w:r w:rsidR="0074755F">
        <w:rPr>
          <w:rFonts w:ascii="Century Gothic" w:hAnsi="Century Gothic"/>
          <w:sz w:val="24"/>
        </w:rPr>
        <w:t xml:space="preserve"> pueden ser tanto a la </w:t>
      </w:r>
      <w:r>
        <w:rPr>
          <w:rFonts w:ascii="Century Gothic" w:hAnsi="Century Gothic"/>
          <w:sz w:val="24"/>
        </w:rPr>
        <w:t>educación</w:t>
      </w:r>
      <w:r w:rsidR="0074755F">
        <w:rPr>
          <w:rFonts w:ascii="Century Gothic" w:hAnsi="Century Gothic"/>
          <w:sz w:val="24"/>
        </w:rPr>
        <w:t xml:space="preserve"> de tareas y responsabilidades de un puesto concreto de trabajo</w:t>
      </w:r>
      <w:r>
        <w:rPr>
          <w:rFonts w:ascii="Century Gothic" w:hAnsi="Century Gothic"/>
          <w:sz w:val="24"/>
        </w:rPr>
        <w:t xml:space="preserve">. </w:t>
      </w:r>
    </w:p>
    <w:p w:rsidR="0028406F" w:rsidRPr="00422FD0" w:rsidRDefault="0028406F" w:rsidP="00094419">
      <w:pPr>
        <w:spacing w:line="360" w:lineRule="auto"/>
        <w:jc w:val="both"/>
        <w:rPr>
          <w:rFonts w:ascii="Century Gothic" w:hAnsi="Century Gothic"/>
          <w:b/>
          <w:i/>
          <w:color w:val="002060"/>
          <w:sz w:val="28"/>
          <w:szCs w:val="28"/>
          <w:u w:val="single"/>
        </w:rPr>
      </w:pPr>
      <w:r w:rsidRPr="00422FD0">
        <w:rPr>
          <w:rFonts w:ascii="Century Gothic" w:hAnsi="Century Gothic"/>
          <w:b/>
          <w:i/>
          <w:color w:val="002060"/>
          <w:sz w:val="28"/>
          <w:szCs w:val="28"/>
          <w:u w:val="single"/>
        </w:rPr>
        <w:t xml:space="preserve">Adoctrinamiento </w:t>
      </w:r>
    </w:p>
    <w:p w:rsidR="00EC75DE" w:rsidRDefault="0028406F" w:rsidP="00094419">
      <w:pPr>
        <w:spacing w:line="360" w:lineRule="auto"/>
        <w:jc w:val="both"/>
        <w:rPr>
          <w:rFonts w:ascii="Century Gothic" w:hAnsi="Century Gothic"/>
          <w:sz w:val="24"/>
        </w:rPr>
      </w:pPr>
      <w:r w:rsidRPr="0028406F">
        <w:drawing>
          <wp:anchor distT="0" distB="0" distL="114300" distR="114300" simplePos="0" relativeHeight="251664384" behindDoc="1" locked="0" layoutInCell="1" allowOverlap="1" wp14:anchorId="3C3EE98B">
            <wp:simplePos x="0" y="0"/>
            <wp:positionH relativeFrom="margin">
              <wp:align>right</wp:align>
            </wp:positionH>
            <wp:positionV relativeFrom="paragraph">
              <wp:posOffset>278765</wp:posOffset>
            </wp:positionV>
            <wp:extent cx="1811020" cy="990600"/>
            <wp:effectExtent l="0" t="0" r="0" b="0"/>
            <wp:wrapTight wrapText="bothSides">
              <wp:wrapPolygon edited="0">
                <wp:start x="0" y="0"/>
                <wp:lineTo x="0" y="21185"/>
                <wp:lineTo x="21358" y="21185"/>
                <wp:lineTo x="21358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02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sz w:val="24"/>
        </w:rPr>
        <w:t>Es una práctica que busca inculcar ciertos pensamientos a las personas. Para cumplir con sus objetivos apela a distintas acciones hasta conseguir que los adoctrinados asimilen e incorporen las ideas en cuestión. Es posible distinguir entre la educación y el adoctrinamiento de acuerdo con los efectos en el individuo. Mientras que la educación apuesta a aportar los conocimientos necesarios para que las personas ganen autonomía a partir del desarrollo de su propio juicio, el adoctrinamiento busca anular la crítica del sujeto y que este repita la información que se le suministra.</w:t>
      </w:r>
    </w:p>
    <w:p w:rsidR="0028406F" w:rsidRPr="00422FD0" w:rsidRDefault="0028406F" w:rsidP="00094419">
      <w:pPr>
        <w:spacing w:line="360" w:lineRule="auto"/>
        <w:jc w:val="both"/>
        <w:rPr>
          <w:rFonts w:ascii="Century Gothic" w:hAnsi="Century Gothic"/>
          <w:b/>
          <w:i/>
          <w:color w:val="002060"/>
          <w:sz w:val="28"/>
          <w:szCs w:val="28"/>
          <w:u w:val="single"/>
        </w:rPr>
      </w:pPr>
      <w:r w:rsidRPr="00422FD0">
        <w:rPr>
          <w:rFonts w:ascii="Century Gothic" w:hAnsi="Century Gothic"/>
          <w:b/>
          <w:i/>
          <w:color w:val="002060"/>
          <w:sz w:val="28"/>
          <w:szCs w:val="28"/>
          <w:u w:val="single"/>
        </w:rPr>
        <w:t>A</w:t>
      </w:r>
      <w:r w:rsidRPr="00422FD0">
        <w:rPr>
          <w:rFonts w:ascii="Century Gothic" w:hAnsi="Century Gothic"/>
          <w:b/>
          <w:i/>
          <w:color w:val="002060"/>
          <w:sz w:val="28"/>
          <w:szCs w:val="28"/>
          <w:u w:val="single"/>
        </w:rPr>
        <w:t xml:space="preserve">culturación </w:t>
      </w:r>
    </w:p>
    <w:p w:rsidR="0028406F" w:rsidRDefault="0028406F" w:rsidP="00094419">
      <w:pPr>
        <w:spacing w:line="360" w:lineRule="auto"/>
        <w:jc w:val="both"/>
        <w:rPr>
          <w:rFonts w:ascii="Century Gothic" w:hAnsi="Century Gothic"/>
          <w:sz w:val="24"/>
        </w:rPr>
      </w:pPr>
      <w:r w:rsidRPr="0028406F">
        <w:drawing>
          <wp:anchor distT="0" distB="0" distL="114300" distR="114300" simplePos="0" relativeHeight="251665408" behindDoc="1" locked="0" layoutInCell="1" allowOverlap="1" wp14:anchorId="57733B11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962025" cy="1009650"/>
            <wp:effectExtent l="0" t="0" r="9525" b="0"/>
            <wp:wrapTight wrapText="bothSides">
              <wp:wrapPolygon edited="0">
                <wp:start x="0" y="0"/>
                <wp:lineTo x="0" y="21192"/>
                <wp:lineTo x="21386" y="21192"/>
                <wp:lineTo x="21386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428" cy="10126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sz w:val="24"/>
        </w:rPr>
        <w:t>Proceso por el cual el individuo adquiere y asimila los rasgos y elementos de otr</w:t>
      </w:r>
      <w:bookmarkStart w:id="0" w:name="_GoBack"/>
      <w:bookmarkEnd w:id="0"/>
      <w:r>
        <w:rPr>
          <w:rFonts w:ascii="Century Gothic" w:hAnsi="Century Gothic"/>
          <w:sz w:val="24"/>
        </w:rPr>
        <w:t>a cultura diferente a la propia. De esta manera las personas, grupos sociales han modificado o adoptado diversos elementos culturales propios por otros.</w:t>
      </w:r>
    </w:p>
    <w:p w:rsidR="0028406F" w:rsidRPr="00094419" w:rsidRDefault="0028406F" w:rsidP="00094419">
      <w:pP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Puede ocurrir en diversos grados de intensidad según las modificaciones culturales que se lleven a cabo, los cuales pueden ir desde los mas leves, </w:t>
      </w:r>
      <w:r>
        <w:rPr>
          <w:rFonts w:ascii="Century Gothic" w:hAnsi="Century Gothic"/>
          <w:sz w:val="24"/>
        </w:rPr>
        <w:lastRenderedPageBreak/>
        <w:t>como el uso de una nueva palabra, hasta los mas perceptibles y notorios como la modificación de un valor social.</w:t>
      </w:r>
      <w:r w:rsidRPr="0028406F">
        <w:rPr>
          <w:noProof/>
        </w:rPr>
        <w:t xml:space="preserve"> </w:t>
      </w:r>
    </w:p>
    <w:sectPr w:rsidR="0028406F" w:rsidRPr="000944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54AEC"/>
    <w:multiLevelType w:val="hybridMultilevel"/>
    <w:tmpl w:val="308CDDAC"/>
    <w:lvl w:ilvl="0" w:tplc="11D0D26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77"/>
    <w:rsid w:val="00094419"/>
    <w:rsid w:val="000B4414"/>
    <w:rsid w:val="0028406F"/>
    <w:rsid w:val="00422FD0"/>
    <w:rsid w:val="0064201B"/>
    <w:rsid w:val="0074755F"/>
    <w:rsid w:val="00EC75DE"/>
    <w:rsid w:val="00E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A606F"/>
  <w15:chartTrackingRefBased/>
  <w15:docId w15:val="{DD1562F0-1F73-4965-B096-E5A51523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7F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7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435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Rivera</dc:creator>
  <cp:keywords/>
  <dc:description/>
  <cp:lastModifiedBy>Karina Rivera</cp:lastModifiedBy>
  <cp:revision>2</cp:revision>
  <dcterms:created xsi:type="dcterms:W3CDTF">2021-03-22T13:41:00Z</dcterms:created>
  <dcterms:modified xsi:type="dcterms:W3CDTF">2021-03-22T14:59:00Z</dcterms:modified>
</cp:coreProperties>
</file>