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62BE0FD6" w14:textId="76EDA5EF" w:rsidR="00A86303" w:rsidRDefault="00A86303" w:rsidP="00A86303">
      <w:pPr>
        <w:jc w:val="center"/>
      </w:pPr>
      <w:r>
        <w:rPr>
          <w:noProof/>
        </w:rPr>
        <w:drawing>
          <wp:inline distT="0" distB="0" distL="0" distR="0" wp14:anchorId="4C62281A" wp14:editId="50E832B2">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603C8C6" w14:textId="648E6294" w:rsidR="00A86303" w:rsidRDefault="00A86303" w:rsidP="00A86303">
      <w:pPr>
        <w:jc w:val="center"/>
        <w:rPr>
          <w:rFonts w:ascii="Modern Love Caps" w:hAnsi="Modern Love Caps"/>
          <w:sz w:val="48"/>
          <w:szCs w:val="48"/>
        </w:rPr>
      </w:pPr>
      <w:r>
        <w:rPr>
          <w:rFonts w:ascii="Modern Love Caps" w:hAnsi="Modern Love Caps"/>
          <w:sz w:val="48"/>
          <w:szCs w:val="48"/>
        </w:rPr>
        <w:t>ESCUELA NORMAL DE EDUCACIÓN PREESCOLAR</w:t>
      </w:r>
    </w:p>
    <w:p w14:paraId="4568B277" w14:textId="16A89043" w:rsidR="00A86303" w:rsidRDefault="00A86303" w:rsidP="00A86303">
      <w:pPr>
        <w:jc w:val="center"/>
        <w:rPr>
          <w:rFonts w:ascii="Modern Love Caps" w:hAnsi="Modern Love Caps"/>
          <w:sz w:val="40"/>
          <w:szCs w:val="40"/>
        </w:rPr>
      </w:pPr>
      <w:r>
        <w:rPr>
          <w:rFonts w:ascii="Modern Love Caps" w:hAnsi="Modern Love Caps"/>
          <w:sz w:val="40"/>
          <w:szCs w:val="40"/>
        </w:rPr>
        <w:t>OPTATIVO</w:t>
      </w:r>
    </w:p>
    <w:p w14:paraId="5BB324BE" w14:textId="0D7329FB" w:rsidR="00A86303" w:rsidRDefault="00A86303" w:rsidP="00A86303">
      <w:pPr>
        <w:jc w:val="center"/>
        <w:rPr>
          <w:rFonts w:ascii="Modern Love Caps" w:hAnsi="Modern Love Caps"/>
          <w:sz w:val="40"/>
          <w:szCs w:val="40"/>
        </w:rPr>
      </w:pPr>
      <w:r>
        <w:rPr>
          <w:rFonts w:ascii="Modern Love Caps" w:hAnsi="Modern Love Caps"/>
          <w:sz w:val="40"/>
          <w:szCs w:val="40"/>
        </w:rPr>
        <w:t>MAESTRO: DANIEL DIAZ GUTIERREZ</w:t>
      </w:r>
    </w:p>
    <w:p w14:paraId="161E3955" w14:textId="7B54455E" w:rsidR="00A86303" w:rsidRDefault="00A86303" w:rsidP="00A86303">
      <w:pPr>
        <w:jc w:val="center"/>
        <w:rPr>
          <w:rFonts w:ascii="Modern Love Caps" w:hAnsi="Modern Love Caps"/>
          <w:sz w:val="40"/>
          <w:szCs w:val="40"/>
        </w:rPr>
      </w:pPr>
      <w:r>
        <w:rPr>
          <w:rFonts w:ascii="Modern Love Caps" w:hAnsi="Modern Love Caps"/>
          <w:sz w:val="40"/>
          <w:szCs w:val="40"/>
        </w:rPr>
        <w:t>ALUMNA: SARA PATRICIA GARCIA VELARDE</w:t>
      </w:r>
    </w:p>
    <w:p w14:paraId="74F3B198" w14:textId="208C6D11" w:rsidR="00A86303" w:rsidRDefault="00A86303" w:rsidP="00A86303">
      <w:pPr>
        <w:jc w:val="center"/>
        <w:rPr>
          <w:rFonts w:ascii="Modern Love Caps" w:hAnsi="Modern Love Caps"/>
          <w:sz w:val="40"/>
          <w:szCs w:val="40"/>
        </w:rPr>
      </w:pPr>
      <w:r>
        <w:rPr>
          <w:rFonts w:ascii="Modern Love Caps" w:hAnsi="Modern Love Caps"/>
          <w:sz w:val="40"/>
          <w:szCs w:val="40"/>
        </w:rPr>
        <w:t xml:space="preserve">NL: 8 2 “B”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86303" w:rsidRPr="00A86303" w14:paraId="2CD8632B" w14:textId="77777777" w:rsidTr="00A863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A5D490" w14:textId="77777777" w:rsidR="00A86303" w:rsidRPr="00A86303" w:rsidRDefault="00A86303" w:rsidP="00A86303">
            <w:pPr>
              <w:spacing w:after="0" w:line="240" w:lineRule="auto"/>
              <w:ind w:left="60"/>
              <w:jc w:val="both"/>
              <w:rPr>
                <w:rFonts w:ascii="Verdana" w:eastAsia="Times New Roman" w:hAnsi="Verdana" w:cs="Times New Roman"/>
                <w:color w:val="000000"/>
                <w:sz w:val="24"/>
                <w:szCs w:val="24"/>
                <w:lang w:eastAsia="es-MX"/>
              </w:rPr>
            </w:pPr>
            <w:r w:rsidRPr="00A86303">
              <w:rPr>
                <w:rFonts w:ascii="Verdana" w:eastAsia="Times New Roman" w:hAnsi="Verdana" w:cs="Times New Roman"/>
                <w:color w:val="000000"/>
                <w:sz w:val="24"/>
                <w:szCs w:val="24"/>
                <w:lang w:eastAsia="es-MX"/>
              </w:rPr>
              <w:t>UNIDAD DE APRENDIZAJE I. INTRODUCCIÓN Y CONCEPTOS BÁSICOS DE FILOSOFÍA DE LA EDUCACIÓN.</w:t>
            </w:r>
          </w:p>
        </w:tc>
      </w:tr>
      <w:tr w:rsidR="00A86303" w:rsidRPr="00A86303" w14:paraId="47CA7AA3" w14:textId="77777777" w:rsidTr="00A863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86303" w:rsidRPr="00A86303" w14:paraId="261C45CF" w14:textId="77777777">
              <w:trPr>
                <w:tblCellSpacing w:w="15" w:type="dxa"/>
              </w:trPr>
              <w:tc>
                <w:tcPr>
                  <w:tcW w:w="0" w:type="auto"/>
                  <w:hideMark/>
                </w:tcPr>
                <w:p w14:paraId="04612DB5" w14:textId="10C9239D" w:rsidR="00A86303" w:rsidRPr="00A86303" w:rsidRDefault="00A86303" w:rsidP="00A86303">
                  <w:pPr>
                    <w:spacing w:after="0" w:line="240" w:lineRule="auto"/>
                    <w:ind w:left="60"/>
                    <w:jc w:val="both"/>
                    <w:rPr>
                      <w:rFonts w:ascii="Verdana" w:eastAsia="Times New Roman" w:hAnsi="Verdana" w:cs="Times New Roman"/>
                      <w:color w:val="000000"/>
                      <w:sz w:val="24"/>
                      <w:szCs w:val="24"/>
                      <w:lang w:eastAsia="es-MX"/>
                    </w:rPr>
                  </w:pPr>
                  <w:r w:rsidRPr="00A86303">
                    <w:rPr>
                      <w:rFonts w:ascii="Verdana" w:eastAsia="Times New Roman" w:hAnsi="Verdana" w:cs="Times New Roman"/>
                      <w:noProof/>
                      <w:color w:val="000000"/>
                      <w:sz w:val="24"/>
                      <w:szCs w:val="24"/>
                      <w:lang w:eastAsia="es-MX"/>
                    </w:rPr>
                    <w:drawing>
                      <wp:inline distT="0" distB="0" distL="0" distR="0" wp14:anchorId="51614467" wp14:editId="4DAA13DF">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F233E5D" w14:textId="77777777" w:rsidR="00A86303" w:rsidRPr="00A86303" w:rsidRDefault="00A86303" w:rsidP="00A86303">
                  <w:pPr>
                    <w:spacing w:after="0" w:line="240" w:lineRule="auto"/>
                    <w:ind w:left="60"/>
                    <w:rPr>
                      <w:rFonts w:ascii="Verdana" w:eastAsia="Times New Roman" w:hAnsi="Verdana" w:cs="Times New Roman"/>
                      <w:color w:val="000000"/>
                      <w:sz w:val="24"/>
                      <w:szCs w:val="24"/>
                      <w:lang w:eastAsia="es-MX"/>
                    </w:rPr>
                  </w:pPr>
                  <w:r w:rsidRPr="00A8630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5AEEFBE" w14:textId="77777777" w:rsidR="00A86303" w:rsidRPr="00A86303" w:rsidRDefault="00A86303" w:rsidP="00A8630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86303" w:rsidRPr="00A86303" w14:paraId="012C7AFD" w14:textId="77777777">
              <w:trPr>
                <w:tblCellSpacing w:w="15" w:type="dxa"/>
              </w:trPr>
              <w:tc>
                <w:tcPr>
                  <w:tcW w:w="0" w:type="auto"/>
                  <w:hideMark/>
                </w:tcPr>
                <w:p w14:paraId="433001D2" w14:textId="29772428" w:rsidR="00A86303" w:rsidRPr="00A86303" w:rsidRDefault="00A86303" w:rsidP="00A86303">
                  <w:pPr>
                    <w:spacing w:after="0" w:line="240" w:lineRule="auto"/>
                    <w:ind w:left="60"/>
                    <w:jc w:val="both"/>
                    <w:rPr>
                      <w:rFonts w:ascii="Verdana" w:eastAsia="Times New Roman" w:hAnsi="Verdana" w:cs="Times New Roman"/>
                      <w:color w:val="000000"/>
                      <w:sz w:val="24"/>
                      <w:szCs w:val="24"/>
                      <w:lang w:eastAsia="es-MX"/>
                    </w:rPr>
                  </w:pPr>
                  <w:r w:rsidRPr="00A86303">
                    <w:rPr>
                      <w:rFonts w:ascii="Verdana" w:eastAsia="Times New Roman" w:hAnsi="Verdana" w:cs="Times New Roman"/>
                      <w:noProof/>
                      <w:color w:val="000000"/>
                      <w:sz w:val="24"/>
                      <w:szCs w:val="24"/>
                      <w:lang w:eastAsia="es-MX"/>
                    </w:rPr>
                    <w:drawing>
                      <wp:inline distT="0" distB="0" distL="0" distR="0" wp14:anchorId="1B8A031B" wp14:editId="66F393BA">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3C2BF2A" w14:textId="77777777" w:rsidR="00A86303" w:rsidRPr="00A86303" w:rsidRDefault="00A86303" w:rsidP="00A86303">
                  <w:pPr>
                    <w:spacing w:after="0" w:line="240" w:lineRule="auto"/>
                    <w:ind w:left="60"/>
                    <w:rPr>
                      <w:rFonts w:ascii="Verdana" w:eastAsia="Times New Roman" w:hAnsi="Verdana" w:cs="Times New Roman"/>
                      <w:color w:val="000000"/>
                      <w:sz w:val="24"/>
                      <w:szCs w:val="24"/>
                      <w:lang w:eastAsia="es-MX"/>
                    </w:rPr>
                  </w:pPr>
                  <w:r w:rsidRPr="00A8630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276EF63" w14:textId="77777777" w:rsidR="00A86303" w:rsidRPr="00A86303" w:rsidRDefault="00A86303" w:rsidP="00A86303">
            <w:pPr>
              <w:spacing w:after="0" w:line="240" w:lineRule="auto"/>
              <w:ind w:left="60"/>
              <w:jc w:val="both"/>
              <w:rPr>
                <w:rFonts w:ascii="Verdana" w:eastAsia="Times New Roman" w:hAnsi="Verdana" w:cs="Times New Roman"/>
                <w:color w:val="000000"/>
                <w:sz w:val="24"/>
                <w:szCs w:val="24"/>
                <w:lang w:eastAsia="es-MX"/>
              </w:rPr>
            </w:pPr>
          </w:p>
        </w:tc>
      </w:tr>
    </w:tbl>
    <w:p w14:paraId="088E4F99" w14:textId="77777777" w:rsidR="00A86303" w:rsidRDefault="00A86303" w:rsidP="00A86303">
      <w:pPr>
        <w:jc w:val="center"/>
        <w:rPr>
          <w:rFonts w:ascii="Modern Love Caps" w:hAnsi="Modern Love Caps"/>
          <w:sz w:val="40"/>
          <w:szCs w:val="40"/>
        </w:rPr>
      </w:pPr>
      <w:r>
        <w:rPr>
          <w:rFonts w:ascii="Modern Love Caps" w:hAnsi="Modern Love Caps"/>
          <w:sz w:val="40"/>
          <w:szCs w:val="40"/>
        </w:rPr>
        <w:t xml:space="preserve"> </w:t>
      </w:r>
    </w:p>
    <w:p w14:paraId="711FF7D3" w14:textId="56904AEA" w:rsidR="00A86303" w:rsidRDefault="00A86303" w:rsidP="00A86303">
      <w:pPr>
        <w:jc w:val="center"/>
        <w:rPr>
          <w:rFonts w:ascii="Modern Love Caps" w:hAnsi="Modern Love Caps"/>
          <w:sz w:val="40"/>
          <w:szCs w:val="40"/>
        </w:rPr>
      </w:pPr>
      <w:r w:rsidRPr="00A86303">
        <w:rPr>
          <w:rFonts w:ascii="Modern Love Caps" w:hAnsi="Modern Love Caps"/>
          <w:sz w:val="40"/>
          <w:szCs w:val="40"/>
          <w:highlight w:val="lightGray"/>
        </w:rPr>
        <w:t>“</w:t>
      </w:r>
      <w:r w:rsidRPr="00A86303">
        <w:rPr>
          <w:rFonts w:ascii="Modern Love Caps" w:hAnsi="Modern Love Caps"/>
          <w:sz w:val="40"/>
          <w:szCs w:val="40"/>
          <w:highlight w:val="lightGray"/>
        </w:rPr>
        <w:t>Conceptos básicos y su importancia</w:t>
      </w:r>
      <w:r w:rsidRPr="00A86303">
        <w:rPr>
          <w:rFonts w:ascii="Modern Love Caps" w:hAnsi="Modern Love Caps"/>
          <w:sz w:val="40"/>
          <w:szCs w:val="40"/>
          <w:highlight w:val="lightGray"/>
        </w:rPr>
        <w:t>”</w:t>
      </w:r>
      <w:r w:rsidRPr="00A86303">
        <w:rPr>
          <w:rFonts w:ascii="Modern Love Caps" w:hAnsi="Modern Love Caps"/>
          <w:sz w:val="40"/>
          <w:szCs w:val="40"/>
          <w:highlight w:val="lightGray"/>
        </w:rPr>
        <w:t>.</w:t>
      </w:r>
    </w:p>
    <w:p w14:paraId="7896E4E5" w14:textId="4FD828FD" w:rsidR="00A86303" w:rsidRDefault="00A86303" w:rsidP="00A86303">
      <w:pPr>
        <w:jc w:val="center"/>
        <w:rPr>
          <w:rFonts w:ascii="Modern Love Caps" w:hAnsi="Modern Love Caps"/>
          <w:sz w:val="40"/>
          <w:szCs w:val="40"/>
        </w:rPr>
      </w:pPr>
    </w:p>
    <w:p w14:paraId="5D715232" w14:textId="77776EEA" w:rsidR="00A86303" w:rsidRDefault="00A86303" w:rsidP="00A86303">
      <w:pPr>
        <w:rPr>
          <w:rFonts w:ascii="Modern Love Caps" w:hAnsi="Modern Love Caps"/>
          <w:sz w:val="40"/>
          <w:szCs w:val="40"/>
        </w:rPr>
      </w:pPr>
      <w:r>
        <w:rPr>
          <w:rFonts w:ascii="Modern Love Caps" w:hAnsi="Modern Love Caps"/>
          <w:sz w:val="40"/>
          <w:szCs w:val="40"/>
        </w:rPr>
        <w:t>SALTILLO, COAHUILA                           25/03/21</w:t>
      </w:r>
    </w:p>
    <w:p w14:paraId="3BE70B1B" w14:textId="57726A0A" w:rsidR="00A86303" w:rsidRDefault="00A86303" w:rsidP="00A86303">
      <w:pPr>
        <w:rPr>
          <w:rFonts w:ascii="Modern Love Grunge" w:hAnsi="Modern Love Grunge"/>
          <w:b/>
          <w:bCs/>
          <w:sz w:val="40"/>
          <w:szCs w:val="40"/>
        </w:rPr>
      </w:pPr>
      <w:r w:rsidRPr="00A86303">
        <w:rPr>
          <w:rFonts w:ascii="Modern Love Grunge" w:hAnsi="Modern Love Grunge"/>
          <w:b/>
          <w:bCs/>
          <w:sz w:val="40"/>
          <w:szCs w:val="40"/>
          <w:highlight w:val="lightGray"/>
        </w:rPr>
        <w:lastRenderedPageBreak/>
        <w:t>EDUCACIÓN</w:t>
      </w:r>
    </w:p>
    <w:p w14:paraId="37B28E95" w14:textId="690EC905" w:rsidR="00A86303" w:rsidRPr="002A0580" w:rsidRDefault="00A86303" w:rsidP="00A86303">
      <w:pPr>
        <w:rPr>
          <w:rFonts w:ascii="Cavolini" w:hAnsi="Cavolini" w:cs="Cavolini"/>
          <w:sz w:val="24"/>
          <w:szCs w:val="24"/>
        </w:rPr>
      </w:pPr>
      <w:r w:rsidRPr="002A0580">
        <w:rPr>
          <w:rFonts w:ascii="Cavolini" w:hAnsi="Cavolini" w:cs="Cavolini"/>
          <w:sz w:val="24"/>
          <w:szCs w:val="24"/>
        </w:rPr>
        <w:t>Se denomina educación a la facilitación del aprendizaje o de la obtención de conocimientos, habilidades, valores y hábitos en un grupo humano determinado, por parte de otras personas más versadas en el asunto enseñado y empleando diversas técnicas de la pedagogía: la narración, el debate, la memorización o la investigación.</w:t>
      </w:r>
      <w:r w:rsidR="002A0580" w:rsidRPr="002A0580">
        <w:rPr>
          <w:rFonts w:ascii="Cavolini" w:hAnsi="Cavolini" w:cs="Cavolini"/>
          <w:sz w:val="24"/>
          <w:szCs w:val="24"/>
        </w:rPr>
        <w:t xml:space="preserve"> </w:t>
      </w:r>
      <w:r w:rsidRPr="002A0580">
        <w:rPr>
          <w:rFonts w:ascii="Cavolini" w:hAnsi="Cavolini" w:cs="Cavolini"/>
          <w:sz w:val="24"/>
          <w:szCs w:val="24"/>
        </w:rPr>
        <w:t>La educación es un proceso complejo en la vida del ser humano, que ocurre fundamentalmente en el seno de la familia y luego en las distintas etapas de la vida escolar o académica que el individuo transite (desde el kindergarten hasta la universidad).</w:t>
      </w:r>
    </w:p>
    <w:p w14:paraId="7742A70B" w14:textId="69868F6F" w:rsidR="002A0580" w:rsidRDefault="002A0580" w:rsidP="002A0580">
      <w:pPr>
        <w:rPr>
          <w:rFonts w:ascii="Cavolini" w:hAnsi="Cavolini" w:cs="Cavolini"/>
          <w:sz w:val="24"/>
          <w:szCs w:val="24"/>
        </w:rPr>
      </w:pPr>
      <w:r w:rsidRPr="002A0580">
        <w:rPr>
          <w:rFonts w:ascii="Cavolini" w:hAnsi="Cavolini" w:cs="Cavolini"/>
          <w:sz w:val="24"/>
          <w:szCs w:val="24"/>
        </w:rPr>
        <w:t>La Filosofía de la Educación no siempre es valorada adecuadament</w:t>
      </w:r>
      <w:r>
        <w:rPr>
          <w:rFonts w:ascii="Cavolini" w:hAnsi="Cavolini" w:cs="Cavolini"/>
          <w:sz w:val="24"/>
          <w:szCs w:val="24"/>
        </w:rPr>
        <w:t xml:space="preserve">e </w:t>
      </w:r>
      <w:r w:rsidRPr="002A0580">
        <w:rPr>
          <w:rFonts w:ascii="Cavolini" w:hAnsi="Cavolini" w:cs="Cavolini"/>
          <w:sz w:val="24"/>
          <w:szCs w:val="24"/>
        </w:rPr>
        <w:t>por parte de los filósofos: algunos la consideran una filosofía “de segunda</w:t>
      </w:r>
      <w:r>
        <w:rPr>
          <w:rFonts w:ascii="Cavolini" w:hAnsi="Cavolini" w:cs="Cavolini"/>
          <w:sz w:val="24"/>
          <w:szCs w:val="24"/>
        </w:rPr>
        <w:t xml:space="preserve"> </w:t>
      </w:r>
      <w:r w:rsidRPr="002A0580">
        <w:rPr>
          <w:rFonts w:ascii="Cavolini" w:hAnsi="Cavolini" w:cs="Cavolini"/>
          <w:sz w:val="24"/>
          <w:szCs w:val="24"/>
        </w:rPr>
        <w:t>clase”, porque se trata de una de las ramas de la Filosofía que toma otra</w:t>
      </w:r>
      <w:r>
        <w:rPr>
          <w:rFonts w:ascii="Cavolini" w:hAnsi="Cavolini" w:cs="Cavolini"/>
          <w:sz w:val="24"/>
          <w:szCs w:val="24"/>
        </w:rPr>
        <w:t xml:space="preserve"> </w:t>
      </w:r>
      <w:r w:rsidRPr="002A0580">
        <w:rPr>
          <w:rFonts w:ascii="Cavolini" w:hAnsi="Cavolini" w:cs="Cavolini"/>
          <w:sz w:val="24"/>
          <w:szCs w:val="24"/>
        </w:rPr>
        <w:t>actividad humana como objeto de estudio. En otras ocasiones, el menosprecio</w:t>
      </w:r>
      <w:r>
        <w:rPr>
          <w:rFonts w:ascii="Cavolini" w:hAnsi="Cavolini" w:cs="Cavolini"/>
          <w:sz w:val="24"/>
          <w:szCs w:val="24"/>
        </w:rPr>
        <w:t xml:space="preserve"> </w:t>
      </w:r>
      <w:r w:rsidRPr="002A0580">
        <w:rPr>
          <w:rFonts w:ascii="Cavolini" w:hAnsi="Cavolini" w:cs="Cavolini"/>
          <w:sz w:val="24"/>
          <w:szCs w:val="24"/>
        </w:rPr>
        <w:t>hacia la Filosofía de la Educación tiene su origen en los prejuicios de los</w:t>
      </w:r>
      <w:r>
        <w:rPr>
          <w:rFonts w:ascii="Cavolini" w:hAnsi="Cavolini" w:cs="Cavolini"/>
          <w:sz w:val="24"/>
          <w:szCs w:val="24"/>
        </w:rPr>
        <w:t xml:space="preserve"> </w:t>
      </w:r>
      <w:r w:rsidRPr="002A0580">
        <w:rPr>
          <w:rFonts w:ascii="Cavolini" w:hAnsi="Cavolini" w:cs="Cavolini"/>
          <w:sz w:val="24"/>
          <w:szCs w:val="24"/>
        </w:rPr>
        <w:t>propios educadores, que la consideran un saber bello pero inútil, incapaz de</w:t>
      </w:r>
      <w:r>
        <w:rPr>
          <w:rFonts w:ascii="Cavolini" w:hAnsi="Cavolini" w:cs="Cavolini"/>
          <w:sz w:val="24"/>
          <w:szCs w:val="24"/>
        </w:rPr>
        <w:t xml:space="preserve"> </w:t>
      </w:r>
      <w:r w:rsidRPr="002A0580">
        <w:rPr>
          <w:rFonts w:ascii="Cavolini" w:hAnsi="Cavolini" w:cs="Cavolini"/>
          <w:sz w:val="24"/>
          <w:szCs w:val="24"/>
        </w:rPr>
        <w:t>orientar efectivamente la educación que es, ante todo, una tarea práctica.</w:t>
      </w:r>
      <w:r>
        <w:rPr>
          <w:rFonts w:ascii="Cavolini" w:hAnsi="Cavolini" w:cs="Cavolini"/>
          <w:sz w:val="24"/>
          <w:szCs w:val="24"/>
        </w:rPr>
        <w:t xml:space="preserve"> </w:t>
      </w:r>
      <w:r w:rsidRPr="002A0580">
        <w:rPr>
          <w:rFonts w:ascii="Cavolini" w:hAnsi="Cavolini" w:cs="Cavolini"/>
          <w:sz w:val="24"/>
          <w:szCs w:val="24"/>
        </w:rPr>
        <w:t>Así, la Filosofía de la Educación ha sido denostada desde dos frentes.</w:t>
      </w:r>
      <w:r>
        <w:rPr>
          <w:rFonts w:ascii="Cavolini" w:hAnsi="Cavolini" w:cs="Cavolini"/>
          <w:sz w:val="24"/>
          <w:szCs w:val="24"/>
        </w:rPr>
        <w:t xml:space="preserve"> </w:t>
      </w:r>
      <w:r w:rsidRPr="002A0580">
        <w:rPr>
          <w:rFonts w:ascii="Cavolini" w:hAnsi="Cavolini" w:cs="Cavolini"/>
          <w:sz w:val="24"/>
          <w:szCs w:val="24"/>
        </w:rPr>
        <w:t>Por una parte, los filósofos están más interesados en el mundo de las ideas</w:t>
      </w:r>
      <w:r>
        <w:rPr>
          <w:rFonts w:ascii="Cavolini" w:hAnsi="Cavolini" w:cs="Cavolini"/>
          <w:sz w:val="24"/>
          <w:szCs w:val="24"/>
        </w:rPr>
        <w:t xml:space="preserve"> </w:t>
      </w:r>
      <w:r w:rsidRPr="002A0580">
        <w:rPr>
          <w:rFonts w:ascii="Cavolini" w:hAnsi="Cavolini" w:cs="Cavolini"/>
          <w:sz w:val="24"/>
          <w:szCs w:val="24"/>
        </w:rPr>
        <w:t>para hacerlas encajar entre sí formando un sistema de pensamiento coherente;</w:t>
      </w:r>
      <w:r>
        <w:rPr>
          <w:rFonts w:ascii="Cavolini" w:hAnsi="Cavolini" w:cs="Cavolini"/>
          <w:sz w:val="24"/>
          <w:szCs w:val="24"/>
        </w:rPr>
        <w:t xml:space="preserve"> </w:t>
      </w:r>
      <w:r w:rsidRPr="002A0580">
        <w:rPr>
          <w:rFonts w:ascii="Cavolini" w:hAnsi="Cavolini" w:cs="Cavolini"/>
          <w:sz w:val="24"/>
          <w:szCs w:val="24"/>
        </w:rPr>
        <w:t>por otra, los educadores están volcados fundamentalmente en la realización de</w:t>
      </w:r>
      <w:r>
        <w:rPr>
          <w:rFonts w:ascii="Cavolini" w:hAnsi="Cavolini" w:cs="Cavolini"/>
          <w:sz w:val="24"/>
          <w:szCs w:val="24"/>
        </w:rPr>
        <w:t xml:space="preserve"> </w:t>
      </w:r>
      <w:r w:rsidRPr="002A0580">
        <w:rPr>
          <w:rFonts w:ascii="Cavolini" w:hAnsi="Cavolini" w:cs="Cavolini"/>
          <w:sz w:val="24"/>
          <w:szCs w:val="24"/>
        </w:rPr>
        <w:t>una actividad práctica, de la que se exigen efectos beneficiosos inmediatos y</w:t>
      </w:r>
      <w:r>
        <w:rPr>
          <w:rFonts w:ascii="Cavolini" w:hAnsi="Cavolini" w:cs="Cavolini"/>
          <w:sz w:val="24"/>
          <w:szCs w:val="24"/>
        </w:rPr>
        <w:t xml:space="preserve"> </w:t>
      </w:r>
      <w:r w:rsidRPr="002A0580">
        <w:rPr>
          <w:rFonts w:ascii="Cavolini" w:hAnsi="Cavolini" w:cs="Cavolini"/>
          <w:sz w:val="24"/>
          <w:szCs w:val="24"/>
        </w:rPr>
        <w:t>mensurables en el ámbito del aprendizaje.</w:t>
      </w:r>
    </w:p>
    <w:p w14:paraId="6A39730F" w14:textId="38FFE935" w:rsidR="00847492" w:rsidRDefault="00847492" w:rsidP="002A0580">
      <w:pPr>
        <w:rPr>
          <w:rFonts w:ascii="Cavolini" w:hAnsi="Cavolini" w:cs="Cavolini"/>
          <w:sz w:val="24"/>
          <w:szCs w:val="24"/>
        </w:rPr>
      </w:pPr>
    </w:p>
    <w:p w14:paraId="4CA2592A" w14:textId="05E5599C" w:rsidR="00847492" w:rsidRDefault="00847492" w:rsidP="002A0580">
      <w:pPr>
        <w:rPr>
          <w:rFonts w:ascii="Modern Love Grunge" w:hAnsi="Modern Love Grunge" w:cs="Cavolini"/>
          <w:b/>
          <w:bCs/>
          <w:sz w:val="40"/>
          <w:szCs w:val="40"/>
        </w:rPr>
      </w:pPr>
      <w:r w:rsidRPr="00847492">
        <w:rPr>
          <w:rFonts w:ascii="Modern Love Grunge" w:hAnsi="Modern Love Grunge" w:cs="Cavolini"/>
          <w:b/>
          <w:bCs/>
          <w:sz w:val="40"/>
          <w:szCs w:val="40"/>
          <w:highlight w:val="lightGray"/>
        </w:rPr>
        <w:t>ESCOLARIZACIÓN</w:t>
      </w:r>
    </w:p>
    <w:p w14:paraId="4AAB5DFC" w14:textId="39CCC86C" w:rsidR="00847492" w:rsidRDefault="00847492" w:rsidP="00847492">
      <w:pPr>
        <w:rPr>
          <w:rFonts w:ascii="Cavolini" w:hAnsi="Cavolini" w:cs="Cavolini"/>
          <w:sz w:val="24"/>
          <w:szCs w:val="24"/>
        </w:rPr>
      </w:pPr>
      <w:r w:rsidRPr="00847492">
        <w:rPr>
          <w:rFonts w:ascii="Cavolini" w:hAnsi="Cavolini" w:cs="Cavolini"/>
          <w:sz w:val="24"/>
          <w:szCs w:val="24"/>
        </w:rPr>
        <w:t xml:space="preserve">El concepto de escolarización hace referencia a una práctica educativa institucionalizada surgida en la cultura occidental, producto de una determinada combinación y construcción de sujetos, tecnologías, recursos (humanos, temporales, espaciales, materiales, etc.), saberes, materialidades, intenciones y efectos. </w:t>
      </w:r>
      <w:r w:rsidRPr="00847492">
        <w:rPr>
          <w:rFonts w:ascii="Cavolini" w:hAnsi="Cavolini" w:cs="Cavolini"/>
          <w:sz w:val="24"/>
          <w:szCs w:val="24"/>
        </w:rPr>
        <w:lastRenderedPageBreak/>
        <w:t>Según esta perspectiva, la escuela es una forma educativa específica, artificial, macerada durante siglos en un espacio geográfico e histórico determinado —el Occidente europeo entre los siglos XVI a XIX—, que se expandió en muy poco tiempo —de finales del siglo XIX a principios del XX— por todo el globo y logró volverse la forma educativa hegemónica en todo el mundo. Esto involucró una especial articulación de elementos que se fueron ensamblando para construirla, muchas veces en forma conflictiva y contradictoria, producto de un proceso que no fue armónico ni “natural” —único punto de llegada posible de la “evolución” de la humanidad y de su devenir educativo—, sino resultado de fuertes querellas y oposiciones.</w:t>
      </w:r>
      <w:r>
        <w:rPr>
          <w:rFonts w:ascii="Cavolini" w:hAnsi="Cavolini" w:cs="Cavolini"/>
          <w:sz w:val="24"/>
          <w:szCs w:val="24"/>
        </w:rPr>
        <w:t xml:space="preserve"> </w:t>
      </w:r>
      <w:r w:rsidRPr="00847492">
        <w:rPr>
          <w:rFonts w:ascii="Cavolini" w:hAnsi="Cavolini" w:cs="Cavolini"/>
          <w:sz w:val="24"/>
          <w:szCs w:val="24"/>
        </w:rPr>
        <w:t xml:space="preserve">Si bien es un término de largo uso en el debate pedagógico, puede afirmarse que uno de los acercamientos académicos más rigurosos fue realizado por David Hamilton en 1989, en su libro </w:t>
      </w:r>
      <w:proofErr w:type="spellStart"/>
      <w:r w:rsidRPr="00847492">
        <w:rPr>
          <w:rFonts w:ascii="Cavolini" w:hAnsi="Cavolini" w:cs="Cavolini"/>
          <w:sz w:val="24"/>
          <w:szCs w:val="24"/>
        </w:rPr>
        <w:t>Towards</w:t>
      </w:r>
      <w:proofErr w:type="spellEnd"/>
      <w:r w:rsidRPr="00847492">
        <w:rPr>
          <w:rFonts w:ascii="Cavolini" w:hAnsi="Cavolini" w:cs="Cavolini"/>
          <w:sz w:val="24"/>
          <w:szCs w:val="24"/>
        </w:rPr>
        <w:t xml:space="preserve"> a </w:t>
      </w:r>
      <w:proofErr w:type="spellStart"/>
      <w:r w:rsidRPr="00847492">
        <w:rPr>
          <w:rFonts w:ascii="Cavolini" w:hAnsi="Cavolini" w:cs="Cavolini"/>
          <w:sz w:val="24"/>
          <w:szCs w:val="24"/>
        </w:rPr>
        <w:t>Theory</w:t>
      </w:r>
      <w:proofErr w:type="spellEnd"/>
      <w:r w:rsidRPr="00847492">
        <w:rPr>
          <w:rFonts w:ascii="Cavolini" w:hAnsi="Cavolini" w:cs="Cavolini"/>
          <w:sz w:val="24"/>
          <w:szCs w:val="24"/>
        </w:rPr>
        <w:t xml:space="preserve"> </w:t>
      </w:r>
      <w:proofErr w:type="spellStart"/>
      <w:r w:rsidRPr="00847492">
        <w:rPr>
          <w:rFonts w:ascii="Cavolini" w:hAnsi="Cavolini" w:cs="Cavolini"/>
          <w:sz w:val="24"/>
          <w:szCs w:val="24"/>
        </w:rPr>
        <w:t>of</w:t>
      </w:r>
      <w:proofErr w:type="spellEnd"/>
      <w:r w:rsidRPr="00847492">
        <w:rPr>
          <w:rFonts w:ascii="Cavolini" w:hAnsi="Cavolini" w:cs="Cavolini"/>
          <w:sz w:val="24"/>
          <w:szCs w:val="24"/>
        </w:rPr>
        <w:t xml:space="preserve"> </w:t>
      </w:r>
      <w:proofErr w:type="spellStart"/>
      <w:r w:rsidRPr="00847492">
        <w:rPr>
          <w:rFonts w:ascii="Cavolini" w:hAnsi="Cavolini" w:cs="Cavolini"/>
          <w:sz w:val="24"/>
          <w:szCs w:val="24"/>
        </w:rPr>
        <w:t>Schooling</w:t>
      </w:r>
      <w:proofErr w:type="spellEnd"/>
      <w:r w:rsidRPr="00847492">
        <w:rPr>
          <w:rFonts w:ascii="Cavolini" w:hAnsi="Cavolini" w:cs="Cavolini"/>
          <w:sz w:val="24"/>
          <w:szCs w:val="24"/>
        </w:rPr>
        <w:t>. En dicho trabajo el autor abre la obra marcando las diferencias entre educación y escolarización, y comprende a esta última como una institución humana elaborada y compleja, socialmente construida e históricamente situada, que comenzó a tomar forma hacia finales de la Edad Media, y que ha sido reformada varias veces hasta la actualidad. Por ello dice que la escolarización fue concebida por el cristianismo y desarrollada por el capitalismo.</w:t>
      </w:r>
    </w:p>
    <w:p w14:paraId="0031AA69" w14:textId="0C632316" w:rsidR="00847492" w:rsidRDefault="00847492" w:rsidP="00847492">
      <w:pPr>
        <w:rPr>
          <w:rFonts w:ascii="Cavolini" w:hAnsi="Cavolini" w:cs="Cavolini"/>
          <w:sz w:val="24"/>
          <w:szCs w:val="24"/>
        </w:rPr>
      </w:pPr>
    </w:p>
    <w:p w14:paraId="5245CB86" w14:textId="6124D907" w:rsidR="00847492" w:rsidRDefault="00847492" w:rsidP="00847492">
      <w:pPr>
        <w:rPr>
          <w:rFonts w:ascii="Modern Love Grunge" w:hAnsi="Modern Love Grunge" w:cs="Cavolini"/>
          <w:b/>
          <w:bCs/>
          <w:sz w:val="40"/>
          <w:szCs w:val="40"/>
        </w:rPr>
      </w:pPr>
      <w:r w:rsidRPr="00847492">
        <w:rPr>
          <w:rFonts w:ascii="Modern Love Grunge" w:hAnsi="Modern Love Grunge" w:cs="Cavolini"/>
          <w:b/>
          <w:bCs/>
          <w:sz w:val="40"/>
          <w:szCs w:val="40"/>
          <w:highlight w:val="lightGray"/>
        </w:rPr>
        <w:t>FORMACIÓN</w:t>
      </w:r>
    </w:p>
    <w:p w14:paraId="5DA6DDFF" w14:textId="5CE5C8E2" w:rsidR="00847492" w:rsidRDefault="00847492" w:rsidP="00847492">
      <w:pPr>
        <w:rPr>
          <w:rFonts w:ascii="Cavolini" w:hAnsi="Cavolini" w:cs="Cavolini"/>
          <w:sz w:val="24"/>
          <w:szCs w:val="24"/>
        </w:rPr>
      </w:pPr>
      <w:r w:rsidRPr="00847492">
        <w:rPr>
          <w:rFonts w:ascii="Cavolini" w:hAnsi="Cavolini" w:cs="Cavolini"/>
          <w:sz w:val="24"/>
          <w:szCs w:val="24"/>
        </w:rPr>
        <w:t xml:space="preserve">La formación, como realidad conceptual, no se identifica ni diluye dentro de otros conceptos, también al uso, como educación, enseñanza, etc. - El concepto formación incorpora una dimensión personal, de desarrollo humano global, que es preciso atender frente a otras eminentemente prácticas. - El concepto de formación se vincula con la capacidad de </w:t>
      </w:r>
      <w:r w:rsidRPr="00847492">
        <w:rPr>
          <w:rFonts w:ascii="Cavolini" w:hAnsi="Cavolini" w:cs="Cavolini"/>
          <w:sz w:val="24"/>
          <w:szCs w:val="24"/>
        </w:rPr>
        <w:t>formación,</w:t>
      </w:r>
      <w:r w:rsidRPr="00847492">
        <w:rPr>
          <w:rFonts w:ascii="Cavolini" w:hAnsi="Cavolini" w:cs="Cavolini"/>
          <w:sz w:val="24"/>
          <w:szCs w:val="24"/>
        </w:rPr>
        <w:t xml:space="preserve"> así como con la voluntad de formación. Entiéndase, es el individuo, la persona, el responsable último de la activación y desarrollo de los procesos formativos. Hoy en día, se exige la formación de un educador que responda a nuevas concepciones, demanda un currículum que logre de manera sistemática el desarrollo de contenidos que se traduzcan en formas de pensar y actuar, frente </w:t>
      </w:r>
      <w:r w:rsidRPr="00847492">
        <w:rPr>
          <w:rFonts w:ascii="Cavolini" w:hAnsi="Cavolini" w:cs="Cavolini"/>
          <w:sz w:val="24"/>
          <w:szCs w:val="24"/>
        </w:rPr>
        <w:lastRenderedPageBreak/>
        <w:t xml:space="preserve">a los problemas concretos que le plantea la vida social. La formación de un nuevo profesional de la educación, reflexivo, competente, crítico que exige desarrollar el pensamiento alternativo del profesor a través del conocimiento en la acción, de la reflexión en la acción y sobre la acción. </w:t>
      </w:r>
    </w:p>
    <w:p w14:paraId="76587272" w14:textId="3A2B7248" w:rsidR="00847492" w:rsidRDefault="00847492" w:rsidP="00847492">
      <w:pPr>
        <w:rPr>
          <w:rFonts w:ascii="Cavolini" w:hAnsi="Cavolini" w:cs="Cavolini"/>
          <w:sz w:val="24"/>
          <w:szCs w:val="24"/>
        </w:rPr>
      </w:pPr>
    </w:p>
    <w:p w14:paraId="2FCBF92B" w14:textId="64C52F1A" w:rsidR="00847492" w:rsidRPr="00847492" w:rsidRDefault="00847492" w:rsidP="00847492">
      <w:pPr>
        <w:rPr>
          <w:rFonts w:ascii="Modern Love Grunge" w:hAnsi="Modern Love Grunge" w:cs="Cavolini"/>
          <w:b/>
          <w:bCs/>
          <w:sz w:val="40"/>
          <w:szCs w:val="40"/>
        </w:rPr>
      </w:pPr>
      <w:r w:rsidRPr="00847492">
        <w:rPr>
          <w:rFonts w:ascii="Modern Love Grunge" w:hAnsi="Modern Love Grunge" w:cs="Cavolini"/>
          <w:b/>
          <w:bCs/>
          <w:sz w:val="40"/>
          <w:szCs w:val="40"/>
          <w:highlight w:val="lightGray"/>
        </w:rPr>
        <w:t>CAPACITACIÓN</w:t>
      </w:r>
    </w:p>
    <w:p w14:paraId="00ACA370" w14:textId="77777777" w:rsidR="00847492" w:rsidRPr="00847492" w:rsidRDefault="00847492" w:rsidP="00847492">
      <w:pPr>
        <w:rPr>
          <w:rFonts w:ascii="Cavolini" w:hAnsi="Cavolini" w:cs="Cavolini"/>
          <w:sz w:val="24"/>
          <w:szCs w:val="24"/>
        </w:rPr>
      </w:pPr>
      <w:r w:rsidRPr="00847492">
        <w:rPr>
          <w:rFonts w:ascii="Cavolini" w:hAnsi="Cavolini" w:cs="Cavolini"/>
          <w:sz w:val="24"/>
          <w:szCs w:val="24"/>
        </w:rPr>
        <w:t>Cuando hablamos de capacitación, nos referimos a toda actividad realizada en una organización respondiendo a sus necesidades, buscando mejorar la actitud, el conocimiento, las habilidades o conductas de su equipo de trabajo. La capacitación permite evitar la obsolescencia de los conocimientos del personal, que ocurre generalmente entre los empleados más antiguos, si estos no han sido reentrenados. También permite adaptarse a los cambios en la sociedad, los productos, los servicios y las diversas demandas del mercado; disminuye la tasa de rotación de personal y permite entrenar sustitutos que puedan ocupar nuevas funciones rápida y eficazmente.</w:t>
      </w:r>
    </w:p>
    <w:p w14:paraId="4FF79B54" w14:textId="12E14E07" w:rsidR="002A0580" w:rsidRDefault="00847492" w:rsidP="00847492">
      <w:pPr>
        <w:rPr>
          <w:rFonts w:ascii="Cavolini" w:hAnsi="Cavolini" w:cs="Cavolini"/>
          <w:sz w:val="24"/>
          <w:szCs w:val="24"/>
        </w:rPr>
      </w:pPr>
      <w:r w:rsidRPr="00847492">
        <w:rPr>
          <w:rFonts w:ascii="Cavolini" w:hAnsi="Cavolini" w:cs="Cavolini"/>
          <w:sz w:val="24"/>
          <w:szCs w:val="24"/>
        </w:rPr>
        <w:t>La educación es un elemento esencial, ya que es un proceso que dura toda la vida. Cada día descubrimos algo nuevo y sentimos la satisfacción de concretar el aprendizaje.  Para los docentes, instructores y maestros no es suficiente que se haya concluido la formación universitaria, sino que es necesario actualizarse y participar en programas de capacitación que les permitan mantenerse al día en cuanto a los enfoques educativos, metodológicos y didácticos, los avances científicos y las tecnologías pedagógicas.</w:t>
      </w:r>
    </w:p>
    <w:p w14:paraId="687B2B06" w14:textId="582E7F3D" w:rsidR="00DD02C4" w:rsidRDefault="00DD02C4" w:rsidP="00847492">
      <w:pPr>
        <w:rPr>
          <w:rFonts w:ascii="Cavolini" w:hAnsi="Cavolini" w:cs="Cavolini"/>
          <w:sz w:val="24"/>
          <w:szCs w:val="24"/>
        </w:rPr>
      </w:pPr>
    </w:p>
    <w:p w14:paraId="0AD41CE2" w14:textId="3EC2FE4F" w:rsidR="00DD02C4" w:rsidRDefault="00DD02C4" w:rsidP="00847492">
      <w:pPr>
        <w:rPr>
          <w:rFonts w:ascii="Modern Love Grunge" w:hAnsi="Modern Love Grunge" w:cs="Cavolini"/>
          <w:b/>
          <w:bCs/>
          <w:sz w:val="40"/>
          <w:szCs w:val="40"/>
        </w:rPr>
      </w:pPr>
      <w:r w:rsidRPr="00DD02C4">
        <w:rPr>
          <w:rFonts w:ascii="Modern Love Grunge" w:hAnsi="Modern Love Grunge" w:cs="Cavolini"/>
          <w:b/>
          <w:bCs/>
          <w:sz w:val="40"/>
          <w:szCs w:val="40"/>
          <w:highlight w:val="lightGray"/>
        </w:rPr>
        <w:t>ADOCTRINAMIENTO</w:t>
      </w:r>
    </w:p>
    <w:p w14:paraId="59A2F08B" w14:textId="62ECBB81" w:rsidR="00DD02C4" w:rsidRDefault="00DD02C4" w:rsidP="00DD02C4">
      <w:pPr>
        <w:rPr>
          <w:rFonts w:ascii="Cavolini" w:hAnsi="Cavolini" w:cs="Cavolini"/>
          <w:sz w:val="24"/>
          <w:szCs w:val="24"/>
        </w:rPr>
      </w:pPr>
      <w:r w:rsidRPr="00DD02C4">
        <w:rPr>
          <w:rFonts w:ascii="Cavolini" w:hAnsi="Cavolini" w:cs="Cavolini"/>
          <w:sz w:val="24"/>
          <w:szCs w:val="24"/>
        </w:rPr>
        <w:t>La educación, ni siquiera la más procedimental y aparentemente aséptica, no ha sido nunca ni puede ser ideológicamente neutral. Todas y todos lo sabemos. Le derecha ideológica también lo sabe y, por eso, su supuesto combate contra el adoctrinamiento en la</w:t>
      </w:r>
      <w:r>
        <w:rPr>
          <w:rFonts w:ascii="Cavolini" w:hAnsi="Cavolini" w:cs="Cavolini"/>
          <w:sz w:val="24"/>
          <w:szCs w:val="24"/>
        </w:rPr>
        <w:t xml:space="preserve"> </w:t>
      </w:r>
      <w:r w:rsidRPr="00DD02C4">
        <w:rPr>
          <w:rFonts w:ascii="Cavolini" w:hAnsi="Cavolini" w:cs="Cavolini"/>
          <w:sz w:val="24"/>
          <w:szCs w:val="24"/>
        </w:rPr>
        <w:lastRenderedPageBreak/>
        <w:t>escuela no es otra cosa que la lucha por hacer prevalecer sus propias doctrinas.</w:t>
      </w:r>
      <w:r>
        <w:rPr>
          <w:rFonts w:ascii="Cavolini" w:hAnsi="Cavolini" w:cs="Cavolini"/>
          <w:sz w:val="24"/>
          <w:szCs w:val="24"/>
        </w:rPr>
        <w:t xml:space="preserve"> </w:t>
      </w:r>
      <w:r w:rsidRPr="00DD02C4">
        <w:rPr>
          <w:rFonts w:ascii="Cavolini" w:hAnsi="Cavolini" w:cs="Cavolini"/>
          <w:sz w:val="24"/>
          <w:szCs w:val="24"/>
        </w:rPr>
        <w:t xml:space="preserve">La enseñanza confesional de la religión –cualquier religión– y la obligatoriedad de ofertarla en todos los centros sostenidos con fondos públicos es, </w:t>
      </w:r>
      <w:r w:rsidRPr="00DD02C4">
        <w:rPr>
          <w:rFonts w:ascii="Cavolini" w:hAnsi="Cavolini" w:cs="Cavolini"/>
          <w:sz w:val="24"/>
          <w:szCs w:val="24"/>
        </w:rPr>
        <w:t>sin lugar a duda</w:t>
      </w:r>
      <w:r w:rsidRPr="00DD02C4">
        <w:rPr>
          <w:rFonts w:ascii="Cavolini" w:hAnsi="Cavolini" w:cs="Cavolini"/>
          <w:sz w:val="24"/>
          <w:szCs w:val="24"/>
        </w:rPr>
        <w:t>, la manifestación más visible de este proceso de verdadero e indisimulado adoctrinamiento: no se trata de contemplar o de estudiar el hecho religioso como un fenómeno trascendental en el devenir histórico de las sociedades o en su configuración actual, se trata, lisa y llanamente, de impartir doctrina.</w:t>
      </w:r>
      <w:r>
        <w:rPr>
          <w:rFonts w:ascii="Cavolini" w:hAnsi="Cavolini" w:cs="Cavolini"/>
          <w:sz w:val="24"/>
          <w:szCs w:val="24"/>
        </w:rPr>
        <w:t xml:space="preserve"> </w:t>
      </w:r>
      <w:r w:rsidRPr="00DD02C4">
        <w:rPr>
          <w:rFonts w:ascii="Cavolini" w:hAnsi="Cavolini" w:cs="Cavolini"/>
          <w:sz w:val="24"/>
          <w:szCs w:val="24"/>
        </w:rPr>
        <w:t>La idea de que los profesionales de las fuerzas armadas realicen conferencias, desarrollen actividades supuestamente informativas o provean a los centros educativos de materiales curriculares sobre seguridad nacional no es una ocurrencia inocua del anterior gabinete, como tampoco lo son las concepciones sobre el emprendimiento o la educación financiera que se pretenden trasladar a las aulas desde algunas instancias, por ejemplo, bancarias, directamente o a través de sus fundaciones.</w:t>
      </w:r>
      <w:r>
        <w:rPr>
          <w:rFonts w:ascii="Cavolini" w:hAnsi="Cavolini" w:cs="Cavolini"/>
          <w:sz w:val="24"/>
          <w:szCs w:val="24"/>
        </w:rPr>
        <w:t xml:space="preserve"> </w:t>
      </w:r>
      <w:r w:rsidRPr="00DD02C4">
        <w:rPr>
          <w:rFonts w:ascii="Cavolini" w:hAnsi="Cavolini" w:cs="Cavolini"/>
          <w:sz w:val="24"/>
          <w:szCs w:val="24"/>
        </w:rPr>
        <w:t>En las áreas y materias que conforman el currículo existen un sinfín de oportunidades para desplegar ideología. Una mirada profunda al currículo o a los libros de texto como la que se realiza desde Ecologistas en Acción nos alerta sobre el sesgo lingüístico de corte antiecológico de las propuestas curriculares tal como suelen ser concretadas por las editoriales a través de los libros de texto y materiales didácticos.</w:t>
      </w:r>
      <w:r>
        <w:rPr>
          <w:rFonts w:ascii="Cavolini" w:hAnsi="Cavolini" w:cs="Cavolini"/>
          <w:sz w:val="24"/>
          <w:szCs w:val="24"/>
        </w:rPr>
        <w:t xml:space="preserve"> </w:t>
      </w:r>
      <w:r w:rsidRPr="00DD02C4">
        <w:rPr>
          <w:rFonts w:ascii="Cavolini" w:hAnsi="Cavolini" w:cs="Cavolini"/>
          <w:sz w:val="24"/>
          <w:szCs w:val="24"/>
        </w:rPr>
        <w:t>No defendemos el adoctrinamiento en la escuela sea cual sea la concepción ideológica de la que parte. Ni pretendemos reducir esta cuestión a la evidencia del “y tú más”. Pero tampoco podemos dejarnos engañar por quienes achacan a las visiones más progresistas un carácter doctrinario, como una especie de cortina tras la cual esconden sus verdaderas intenciones.</w:t>
      </w:r>
    </w:p>
    <w:p w14:paraId="2EE2396D" w14:textId="37C1E436" w:rsidR="00DD02C4" w:rsidRDefault="00DD02C4" w:rsidP="00DD02C4">
      <w:pPr>
        <w:rPr>
          <w:rFonts w:ascii="Cavolini" w:hAnsi="Cavolini" w:cs="Cavolini"/>
          <w:sz w:val="24"/>
          <w:szCs w:val="24"/>
        </w:rPr>
      </w:pPr>
    </w:p>
    <w:p w14:paraId="245CCEC0" w14:textId="3439C620" w:rsidR="00DD02C4" w:rsidRDefault="00DD02C4" w:rsidP="00DD02C4">
      <w:pPr>
        <w:rPr>
          <w:rFonts w:ascii="Modern Love Grunge" w:hAnsi="Modern Love Grunge" w:cs="Cavolini"/>
          <w:b/>
          <w:bCs/>
          <w:sz w:val="40"/>
          <w:szCs w:val="40"/>
        </w:rPr>
      </w:pPr>
      <w:r w:rsidRPr="00DD02C4">
        <w:rPr>
          <w:rFonts w:ascii="Modern Love Grunge" w:hAnsi="Modern Love Grunge" w:cs="Cavolini"/>
          <w:b/>
          <w:bCs/>
          <w:sz w:val="40"/>
          <w:szCs w:val="40"/>
          <w:highlight w:val="lightGray"/>
        </w:rPr>
        <w:t>ACULTURACIÓN</w:t>
      </w:r>
    </w:p>
    <w:p w14:paraId="2772945D" w14:textId="00F2CCC4" w:rsidR="00DD02C4" w:rsidRDefault="00DD02C4" w:rsidP="00DD02C4">
      <w:pPr>
        <w:rPr>
          <w:rFonts w:ascii="Cavolini" w:hAnsi="Cavolini" w:cs="Cavolini"/>
          <w:sz w:val="24"/>
          <w:szCs w:val="24"/>
        </w:rPr>
      </w:pPr>
      <w:r w:rsidRPr="00DD02C4">
        <w:rPr>
          <w:rFonts w:ascii="Cavolini" w:hAnsi="Cavolini" w:cs="Cavolini"/>
          <w:sz w:val="24"/>
          <w:szCs w:val="24"/>
        </w:rPr>
        <w:t>La aculturación es el proceso a través del cual un individuo, un grupo de personas o un pueblo adquiere y asimila los rasgos y elementos de otra cultura diferente a la propia.</w:t>
      </w:r>
      <w:r>
        <w:rPr>
          <w:rFonts w:ascii="Cavolini" w:hAnsi="Cavolini" w:cs="Cavolini"/>
          <w:sz w:val="24"/>
          <w:szCs w:val="24"/>
        </w:rPr>
        <w:t xml:space="preserve"> </w:t>
      </w:r>
      <w:r w:rsidRPr="00DD02C4">
        <w:rPr>
          <w:rFonts w:ascii="Cavolini" w:hAnsi="Cavolini" w:cs="Cavolini"/>
          <w:sz w:val="24"/>
          <w:szCs w:val="24"/>
        </w:rPr>
        <w:t>De esta manera y por diversas causas muchos individuos o grupos sociales han</w:t>
      </w:r>
      <w:r>
        <w:rPr>
          <w:rFonts w:ascii="Cavolini" w:hAnsi="Cavolini" w:cs="Cavolini"/>
          <w:sz w:val="24"/>
          <w:szCs w:val="24"/>
        </w:rPr>
        <w:t xml:space="preserve"> </w:t>
      </w:r>
      <w:r w:rsidRPr="00DD02C4">
        <w:rPr>
          <w:rFonts w:ascii="Cavolini" w:hAnsi="Cavolini" w:cs="Cavolini"/>
          <w:sz w:val="24"/>
          <w:szCs w:val="24"/>
        </w:rPr>
        <w:t xml:space="preserve">modificado o adaptado diversos elementos culturales propios por </w:t>
      </w:r>
      <w:r w:rsidRPr="00DD02C4">
        <w:rPr>
          <w:rFonts w:ascii="Cavolini" w:hAnsi="Cavolini" w:cs="Cavolini"/>
          <w:sz w:val="24"/>
          <w:szCs w:val="24"/>
        </w:rPr>
        <w:lastRenderedPageBreak/>
        <w:t>otros, poniendo en peligro de pérdida su cultura.</w:t>
      </w:r>
      <w:r>
        <w:rPr>
          <w:rFonts w:ascii="Cavolini" w:hAnsi="Cavolini" w:cs="Cavolini"/>
          <w:sz w:val="24"/>
          <w:szCs w:val="24"/>
        </w:rPr>
        <w:t xml:space="preserve"> </w:t>
      </w:r>
      <w:r w:rsidRPr="00DD02C4">
        <w:rPr>
          <w:rFonts w:ascii="Cavolini" w:hAnsi="Cavolini" w:cs="Cavolini"/>
          <w:sz w:val="24"/>
          <w:szCs w:val="24"/>
        </w:rPr>
        <w:t>Cabe mencionar que la aculturación es un proceso que se ha dado desde tiempos remotos a lo largo de la historia del hombre y desde el primer momento en que hicieron contacto comunidades sociales diferentes.</w:t>
      </w:r>
      <w:r>
        <w:rPr>
          <w:rFonts w:ascii="Cavolini" w:hAnsi="Cavolini" w:cs="Cavolini"/>
          <w:sz w:val="24"/>
          <w:szCs w:val="24"/>
        </w:rPr>
        <w:t xml:space="preserve"> </w:t>
      </w:r>
      <w:r w:rsidRPr="00DD02C4">
        <w:rPr>
          <w:rFonts w:ascii="Cavolini" w:hAnsi="Cavolini" w:cs="Cavolini"/>
          <w:sz w:val="24"/>
          <w:szCs w:val="24"/>
        </w:rPr>
        <w:t>La aculturación ocurre en diversos grados de intensidad según las modificaciones culturales que se lleven a cabo, los cuales pueden ir desde los más leves, como el uso de una nueva palabra, hasta los más perceptibles y notorios como la modificación de un valor social.</w:t>
      </w:r>
    </w:p>
    <w:p w14:paraId="7DA62A2E" w14:textId="4BE9A33B" w:rsidR="00DD02C4" w:rsidRPr="00DD02C4" w:rsidRDefault="00DD02C4" w:rsidP="00DD02C4">
      <w:pPr>
        <w:rPr>
          <w:rFonts w:ascii="Cavolini" w:hAnsi="Cavolini" w:cs="Cavolini"/>
          <w:sz w:val="24"/>
          <w:szCs w:val="24"/>
        </w:rPr>
      </w:pPr>
      <w:r w:rsidRPr="00DD02C4">
        <w:rPr>
          <w:rFonts w:ascii="Cavolini" w:hAnsi="Cavolini" w:cs="Cavolini"/>
          <w:sz w:val="24"/>
          <w:szCs w:val="24"/>
        </w:rPr>
        <w:t xml:space="preserve">Por lo general, son adoptados los rasgos de las culturas dominantes sobre las más débiles. Es decir, se imponen los </w:t>
      </w:r>
      <w:r w:rsidRPr="00DD02C4">
        <w:rPr>
          <w:rFonts w:ascii="Cavolini" w:hAnsi="Cavolini" w:cs="Cavolini"/>
          <w:sz w:val="24"/>
          <w:szCs w:val="24"/>
        </w:rPr>
        <w:t>cambios,</w:t>
      </w:r>
      <w:r w:rsidRPr="00DD02C4">
        <w:rPr>
          <w:rFonts w:ascii="Cavolini" w:hAnsi="Cavolini" w:cs="Cavolini"/>
          <w:sz w:val="24"/>
          <w:szCs w:val="24"/>
        </w:rPr>
        <w:t xml:space="preserve"> pero de manera asimétrica, </w:t>
      </w:r>
      <w:proofErr w:type="gramStart"/>
      <w:r w:rsidRPr="00DD02C4">
        <w:rPr>
          <w:rFonts w:ascii="Cavolini" w:hAnsi="Cavolini" w:cs="Cavolini"/>
          <w:sz w:val="24"/>
          <w:szCs w:val="24"/>
        </w:rPr>
        <w:t>porque</w:t>
      </w:r>
      <w:proofErr w:type="gramEnd"/>
      <w:r w:rsidRPr="00DD02C4">
        <w:rPr>
          <w:rFonts w:ascii="Cavolini" w:hAnsi="Cavolini" w:cs="Cavolini"/>
          <w:sz w:val="24"/>
          <w:szCs w:val="24"/>
        </w:rPr>
        <w:t xml:space="preserve"> aunque puede existir un intercambio mutuo de culturas, una siempre va a sobresalir y dominar en la otra.</w:t>
      </w:r>
      <w:r>
        <w:rPr>
          <w:rFonts w:ascii="Cavolini" w:hAnsi="Cavolini" w:cs="Cavolini"/>
          <w:sz w:val="24"/>
          <w:szCs w:val="24"/>
        </w:rPr>
        <w:t xml:space="preserve"> </w:t>
      </w:r>
      <w:r w:rsidRPr="00DD02C4">
        <w:rPr>
          <w:rFonts w:ascii="Cavolini" w:hAnsi="Cavolini" w:cs="Cavolini"/>
          <w:sz w:val="24"/>
          <w:szCs w:val="24"/>
        </w:rPr>
        <w:t>Se puede apreciar como claros ejemplos de aculturación todos aquellos casos de pueblos colonizados, en los cuales las costumbres externas fueron más dominantes y, en algunos casos destructivas, sobre aquellas que modificaron o alteraron.</w:t>
      </w:r>
      <w:r>
        <w:rPr>
          <w:rFonts w:ascii="Cavolini" w:hAnsi="Cavolini" w:cs="Cavolini"/>
          <w:sz w:val="24"/>
          <w:szCs w:val="24"/>
        </w:rPr>
        <w:t xml:space="preserve"> </w:t>
      </w:r>
      <w:r w:rsidRPr="00DD02C4">
        <w:rPr>
          <w:rFonts w:ascii="Cavolini" w:hAnsi="Cavolini" w:cs="Cavolini"/>
          <w:sz w:val="24"/>
          <w:szCs w:val="24"/>
        </w:rPr>
        <w:t>La aculturación es un proceso constante, bien sea por causa directa o indirecta de la globalización, de los intercambios económicos o de los avances tecnológicos que facilitan la interconexión y comunicación, entre otros. En estos casos se puede hablar de una aculturación alcanzada de manera pacífica.</w:t>
      </w:r>
      <w:r>
        <w:rPr>
          <w:rFonts w:ascii="Cavolini" w:hAnsi="Cavolini" w:cs="Cavolini"/>
          <w:sz w:val="24"/>
          <w:szCs w:val="24"/>
        </w:rPr>
        <w:t xml:space="preserve"> </w:t>
      </w:r>
      <w:r w:rsidRPr="00DD02C4">
        <w:rPr>
          <w:rFonts w:ascii="Cavolini" w:hAnsi="Cavolini" w:cs="Cavolini"/>
          <w:sz w:val="24"/>
          <w:szCs w:val="24"/>
        </w:rPr>
        <w:t>Sin embargo, también puede lograrse a través de un proceso violento cuando se desencadenan enfrentamientos armados y los grupos de mayor fuerza superan y dominan, de diferentes maneras y entre ellas cultural, a los más débiles.</w:t>
      </w:r>
      <w:r>
        <w:rPr>
          <w:rFonts w:ascii="Cavolini" w:hAnsi="Cavolini" w:cs="Cavolini"/>
          <w:sz w:val="24"/>
          <w:szCs w:val="24"/>
        </w:rPr>
        <w:t xml:space="preserve"> </w:t>
      </w:r>
      <w:r w:rsidRPr="00DD02C4">
        <w:rPr>
          <w:rFonts w:ascii="Cavolini" w:hAnsi="Cavolini" w:cs="Cavolini"/>
          <w:sz w:val="24"/>
          <w:szCs w:val="24"/>
        </w:rPr>
        <w:t>No obstante, la aculturación, bien sea individual o grupal, no es un hecho puntual, por el contrario, se genera a través del tiempo de manera continua y sistemática. Estas modificaciones toman un tiempo en los cuales se percibe la resistencia y la dominación.</w:t>
      </w:r>
    </w:p>
    <w:p w14:paraId="5814BBE0" w14:textId="77777777" w:rsidR="00A86303" w:rsidRPr="00A86303" w:rsidRDefault="00A86303" w:rsidP="00A86303">
      <w:pPr>
        <w:rPr>
          <w:rFonts w:ascii="Cavolini" w:hAnsi="Cavolini" w:cs="Cavolini"/>
          <w:sz w:val="28"/>
          <w:szCs w:val="28"/>
        </w:rPr>
      </w:pPr>
    </w:p>
    <w:p w14:paraId="2E7860BC" w14:textId="77777777" w:rsidR="00A86303" w:rsidRPr="00A86303" w:rsidRDefault="00A86303" w:rsidP="00A86303">
      <w:pPr>
        <w:rPr>
          <w:rFonts w:ascii="Cavolini" w:hAnsi="Cavolini" w:cs="Cavolini"/>
          <w:sz w:val="28"/>
          <w:szCs w:val="28"/>
        </w:rPr>
      </w:pPr>
    </w:p>
    <w:p w14:paraId="5B23D666" w14:textId="77777777" w:rsidR="00A86303" w:rsidRPr="00A86303" w:rsidRDefault="00A86303" w:rsidP="00A86303">
      <w:pPr>
        <w:rPr>
          <w:rFonts w:ascii="Cavolini" w:hAnsi="Cavolini" w:cs="Cavolini"/>
          <w:sz w:val="28"/>
          <w:szCs w:val="28"/>
        </w:rPr>
      </w:pPr>
    </w:p>
    <w:p w14:paraId="5DBDBFEE" w14:textId="77777777" w:rsidR="002A0580" w:rsidRDefault="002A0580" w:rsidP="00A86303">
      <w:pPr>
        <w:rPr>
          <w:rFonts w:ascii="Cavolini" w:hAnsi="Cavolini" w:cs="Cavolini"/>
          <w:sz w:val="28"/>
          <w:szCs w:val="28"/>
        </w:rPr>
      </w:pPr>
    </w:p>
    <w:p w14:paraId="61AA16FF" w14:textId="77777777" w:rsidR="002A0580" w:rsidRDefault="002A0580" w:rsidP="00A86303">
      <w:pPr>
        <w:rPr>
          <w:rFonts w:ascii="Cavolini" w:hAnsi="Cavolini" w:cs="Cavolini"/>
          <w:sz w:val="28"/>
          <w:szCs w:val="28"/>
        </w:rPr>
      </w:pPr>
    </w:p>
    <w:p w14:paraId="0AC21930" w14:textId="75142C09" w:rsidR="00847492" w:rsidRDefault="002A0580" w:rsidP="00A86303">
      <w:pPr>
        <w:rPr>
          <w:rFonts w:ascii="Cavolini" w:hAnsi="Cavolini" w:cs="Cavolini"/>
          <w:sz w:val="28"/>
          <w:szCs w:val="28"/>
        </w:rPr>
      </w:pPr>
      <w:r>
        <w:rPr>
          <w:rFonts w:ascii="Cavolini" w:hAnsi="Cavolini" w:cs="Cavolini"/>
          <w:sz w:val="28"/>
          <w:szCs w:val="28"/>
        </w:rPr>
        <w:lastRenderedPageBreak/>
        <w:t>REFERENCIAS</w:t>
      </w:r>
    </w:p>
    <w:p w14:paraId="5B5AEF2D" w14:textId="1C9213D6" w:rsidR="00A86303" w:rsidRDefault="00847492" w:rsidP="00A86303">
      <w:pPr>
        <w:rPr>
          <w:rFonts w:ascii="Cavolini" w:hAnsi="Cavolini" w:cs="Cavolini"/>
          <w:sz w:val="28"/>
          <w:szCs w:val="28"/>
        </w:rPr>
      </w:pPr>
      <w:hyperlink r:id="rId6" w:history="1">
        <w:r w:rsidRPr="00E55EB3">
          <w:rPr>
            <w:rStyle w:val="Hipervnculo"/>
            <w:rFonts w:ascii="Cavolini" w:hAnsi="Cavolini" w:cs="Cavolini"/>
            <w:sz w:val="28"/>
            <w:szCs w:val="28"/>
          </w:rPr>
          <w:t>https://concepto.de/educacion-4/#ixzz6qBkT7b7e</w:t>
        </w:r>
      </w:hyperlink>
    </w:p>
    <w:p w14:paraId="545CDDB8" w14:textId="77777777" w:rsidR="00847492" w:rsidRDefault="00847492" w:rsidP="00A86303">
      <w:pPr>
        <w:rPr>
          <w:rFonts w:ascii="Cavolini" w:hAnsi="Cavolini" w:cs="Cavolini"/>
          <w:sz w:val="28"/>
          <w:szCs w:val="28"/>
        </w:rPr>
      </w:pPr>
    </w:p>
    <w:p w14:paraId="5E58D19D" w14:textId="2C01DDA3" w:rsidR="00847492" w:rsidRDefault="00847492" w:rsidP="00A86303">
      <w:pPr>
        <w:rPr>
          <w:rFonts w:ascii="Cavolini" w:hAnsi="Cavolini" w:cs="Cavolini"/>
          <w:sz w:val="28"/>
          <w:szCs w:val="28"/>
        </w:rPr>
      </w:pPr>
      <w:hyperlink r:id="rId7" w:history="1">
        <w:r w:rsidRPr="00E55EB3">
          <w:rPr>
            <w:rStyle w:val="Hipervnculo"/>
            <w:rFonts w:ascii="Cavolini" w:hAnsi="Cavolini" w:cs="Cavolini"/>
            <w:sz w:val="28"/>
            <w:szCs w:val="28"/>
          </w:rPr>
          <w:t>http://e-spacio.uned.es/fez/eserv/bibliuned:DptoTEPS-FEDU-Articulos-Mgamilburu0004/GarciaAmilburu_M_Fia_de_la_Ed_Philosophica.pdf</w:t>
        </w:r>
      </w:hyperlink>
    </w:p>
    <w:p w14:paraId="26382A20" w14:textId="36427041" w:rsidR="00847492" w:rsidRDefault="00847492" w:rsidP="00A86303">
      <w:pPr>
        <w:rPr>
          <w:rFonts w:ascii="Cavolini" w:hAnsi="Cavolini" w:cs="Cavolini"/>
          <w:sz w:val="28"/>
          <w:szCs w:val="28"/>
        </w:rPr>
      </w:pPr>
    </w:p>
    <w:p w14:paraId="2DD937CB" w14:textId="51A91C0B" w:rsidR="00847492" w:rsidRDefault="00847492" w:rsidP="00A86303">
      <w:pPr>
        <w:rPr>
          <w:rFonts w:ascii="Cavolini" w:hAnsi="Cavolini" w:cs="Cavolini"/>
          <w:sz w:val="28"/>
          <w:szCs w:val="28"/>
        </w:rPr>
      </w:pPr>
      <w:hyperlink r:id="rId8" w:history="1">
        <w:r w:rsidRPr="00E55EB3">
          <w:rPr>
            <w:rStyle w:val="Hipervnculo"/>
            <w:rFonts w:ascii="Cavolini" w:hAnsi="Cavolini" w:cs="Cavolini"/>
            <w:sz w:val="28"/>
            <w:szCs w:val="28"/>
          </w:rPr>
          <w:t>https://www.milenio.com/opinion/alfonso-torres-hernandez/apuntes-pedagogicos/sobre-el-concepto-de-formacion</w:t>
        </w:r>
      </w:hyperlink>
    </w:p>
    <w:p w14:paraId="5FA5C191" w14:textId="74FFB3E9" w:rsidR="00DD02C4" w:rsidRDefault="00DD02C4" w:rsidP="00A86303">
      <w:pPr>
        <w:rPr>
          <w:rFonts w:ascii="Cavolini" w:hAnsi="Cavolini" w:cs="Cavolini"/>
          <w:sz w:val="28"/>
          <w:szCs w:val="28"/>
        </w:rPr>
      </w:pPr>
    </w:p>
    <w:p w14:paraId="10A5E27D" w14:textId="265DA63E" w:rsidR="00DD02C4" w:rsidRDefault="00DD02C4" w:rsidP="00A86303">
      <w:pPr>
        <w:rPr>
          <w:rFonts w:ascii="Cavolini" w:hAnsi="Cavolini" w:cs="Cavolini"/>
          <w:sz w:val="28"/>
          <w:szCs w:val="28"/>
        </w:rPr>
      </w:pPr>
      <w:hyperlink r:id="rId9" w:history="1">
        <w:r w:rsidRPr="00E55EB3">
          <w:rPr>
            <w:rStyle w:val="Hipervnculo"/>
            <w:rFonts w:ascii="Cavolini" w:hAnsi="Cavolini" w:cs="Cavolini"/>
            <w:sz w:val="28"/>
            <w:szCs w:val="28"/>
          </w:rPr>
          <w:t>https://cea.uprrp.edu/la-capacitacion-docente-y-su-importancia/</w:t>
        </w:r>
      </w:hyperlink>
    </w:p>
    <w:p w14:paraId="71BF5BBB" w14:textId="552F1283" w:rsidR="00DD02C4" w:rsidRDefault="00DD02C4" w:rsidP="00A86303">
      <w:pPr>
        <w:rPr>
          <w:rFonts w:ascii="Cavolini" w:hAnsi="Cavolini" w:cs="Cavolini"/>
          <w:sz w:val="28"/>
          <w:szCs w:val="28"/>
        </w:rPr>
      </w:pPr>
    </w:p>
    <w:p w14:paraId="09E615EB" w14:textId="5D27FB4E" w:rsidR="00DD02C4" w:rsidRDefault="00DD02C4" w:rsidP="00A86303">
      <w:pPr>
        <w:rPr>
          <w:rFonts w:ascii="Cavolini" w:hAnsi="Cavolini" w:cs="Cavolini"/>
          <w:sz w:val="28"/>
          <w:szCs w:val="28"/>
        </w:rPr>
      </w:pPr>
      <w:hyperlink r:id="rId10" w:history="1">
        <w:r w:rsidRPr="00E55EB3">
          <w:rPr>
            <w:rStyle w:val="Hipervnculo"/>
            <w:rFonts w:ascii="Cavolini" w:hAnsi="Cavolini" w:cs="Cavolini"/>
            <w:sz w:val="28"/>
            <w:szCs w:val="28"/>
          </w:rPr>
          <w:t>https://eldiariodelaeducacion.com/2019/07/10/de-educacion-y-adoctrinamiento/</w:t>
        </w:r>
      </w:hyperlink>
    </w:p>
    <w:p w14:paraId="61E0B640" w14:textId="04BCAA11" w:rsidR="00DD02C4" w:rsidRDefault="00DD02C4" w:rsidP="00A86303">
      <w:pPr>
        <w:rPr>
          <w:rFonts w:ascii="Cavolini" w:hAnsi="Cavolini" w:cs="Cavolini"/>
          <w:sz w:val="28"/>
          <w:szCs w:val="28"/>
        </w:rPr>
      </w:pPr>
    </w:p>
    <w:p w14:paraId="54D50878" w14:textId="33305D40" w:rsidR="00DD02C4" w:rsidRDefault="00DD02C4" w:rsidP="00A86303">
      <w:pPr>
        <w:rPr>
          <w:rFonts w:ascii="Cavolini" w:hAnsi="Cavolini" w:cs="Cavolini"/>
          <w:sz w:val="28"/>
          <w:szCs w:val="28"/>
        </w:rPr>
      </w:pPr>
      <w:hyperlink r:id="rId11" w:history="1">
        <w:r w:rsidRPr="00E55EB3">
          <w:rPr>
            <w:rStyle w:val="Hipervnculo"/>
            <w:rFonts w:ascii="Cavolini" w:hAnsi="Cavolini" w:cs="Cavolini"/>
            <w:sz w:val="28"/>
            <w:szCs w:val="28"/>
          </w:rPr>
          <w:t>https://www.significados.com/aculturacion/</w:t>
        </w:r>
      </w:hyperlink>
    </w:p>
    <w:p w14:paraId="16A0E919" w14:textId="77777777" w:rsidR="00DD02C4" w:rsidRDefault="00DD02C4" w:rsidP="00A86303">
      <w:pPr>
        <w:rPr>
          <w:rFonts w:ascii="Cavolini" w:hAnsi="Cavolini" w:cs="Cavolini"/>
          <w:sz w:val="28"/>
          <w:szCs w:val="28"/>
        </w:rPr>
      </w:pPr>
    </w:p>
    <w:p w14:paraId="4E964C2D" w14:textId="77777777" w:rsidR="00DD02C4" w:rsidRDefault="00DD02C4" w:rsidP="00A86303">
      <w:pPr>
        <w:rPr>
          <w:rFonts w:ascii="Cavolini" w:hAnsi="Cavolini" w:cs="Cavolini"/>
          <w:sz w:val="28"/>
          <w:szCs w:val="28"/>
        </w:rPr>
      </w:pPr>
    </w:p>
    <w:p w14:paraId="3389399F" w14:textId="77777777" w:rsidR="00DD02C4" w:rsidRDefault="00DD02C4" w:rsidP="00A86303">
      <w:pPr>
        <w:rPr>
          <w:rFonts w:ascii="Cavolini" w:hAnsi="Cavolini" w:cs="Cavolini"/>
          <w:sz w:val="28"/>
          <w:szCs w:val="28"/>
        </w:rPr>
      </w:pPr>
    </w:p>
    <w:p w14:paraId="50EFE2C3" w14:textId="77777777" w:rsidR="00847492" w:rsidRPr="00A86303" w:rsidRDefault="00847492" w:rsidP="00A86303">
      <w:pPr>
        <w:rPr>
          <w:rFonts w:ascii="Cavolini" w:hAnsi="Cavolini" w:cs="Cavolini"/>
          <w:sz w:val="28"/>
          <w:szCs w:val="28"/>
        </w:rPr>
      </w:pPr>
    </w:p>
    <w:sectPr w:rsidR="00847492" w:rsidRPr="00A863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Modern Love Grung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03"/>
    <w:rsid w:val="002A0580"/>
    <w:rsid w:val="00847492"/>
    <w:rsid w:val="00A86303"/>
    <w:rsid w:val="00DD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9BA3"/>
  <w15:chartTrackingRefBased/>
  <w15:docId w15:val="{C8B2015D-E330-4F5C-99C9-6CCE78B1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7492"/>
    <w:rPr>
      <w:color w:val="0563C1" w:themeColor="hyperlink"/>
      <w:u w:val="single"/>
    </w:rPr>
  </w:style>
  <w:style w:type="character" w:styleId="Mencinsinresolver">
    <w:name w:val="Unresolved Mention"/>
    <w:basedOn w:val="Fuentedeprrafopredeter"/>
    <w:uiPriority w:val="99"/>
    <w:semiHidden/>
    <w:unhideWhenUsed/>
    <w:rsid w:val="0084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enio.com/opinion/alfonso-torres-hernandez/apuntes-pedagogicos/sobre-el-concepto-de-formac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pacio.uned.es/fez/eserv/bibliuned:DptoTEPS-FEDU-Articulos-Mgamilburu0004/GarciaAmilburu_M_Fia_de_la_Ed_Philosophica.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educacion-4/#ixzz6qBkT7b7e" TargetMode="External"/><Relationship Id="rId11" Type="http://schemas.openxmlformats.org/officeDocument/2006/relationships/hyperlink" Target="https://www.significados.com/aculturacion/" TargetMode="External"/><Relationship Id="rId5" Type="http://schemas.openxmlformats.org/officeDocument/2006/relationships/image" Target="media/image2.gif"/><Relationship Id="rId10" Type="http://schemas.openxmlformats.org/officeDocument/2006/relationships/hyperlink" Target="https://eldiariodelaeducacion.com/2019/07/10/de-educacion-y-adoctrinamiento/" TargetMode="External"/><Relationship Id="rId4" Type="http://schemas.openxmlformats.org/officeDocument/2006/relationships/image" Target="media/image1.png"/><Relationship Id="rId9" Type="http://schemas.openxmlformats.org/officeDocument/2006/relationships/hyperlink" Target="https://cea.uprrp.edu/la-capacitacion-docente-y-su-import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1748</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2021-03-26T03:49:00Z</dcterms:created>
  <dcterms:modified xsi:type="dcterms:W3CDTF">2021-03-26T04:52:00Z</dcterms:modified>
</cp:coreProperties>
</file>