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35" w:rsidRDefault="00B64BEB">
      <w:pPr>
        <w:jc w:val="center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ESCUELA NORMAL DE EDUCACIÓN PREESCOLAR</w:t>
      </w:r>
    </w:p>
    <w:p w:rsidR="00646735" w:rsidRDefault="00B64BEB">
      <w:pPr>
        <w:jc w:val="center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CICLO ESCOLAR 2020-2021</w:t>
      </w:r>
    </w:p>
    <w:p w:rsidR="00646735" w:rsidRDefault="00B64BE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343025" cy="1743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735" w:rsidRDefault="00B64BEB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 Modelos Pedagógicos</w:t>
      </w:r>
    </w:p>
    <w:p w:rsidR="00646735" w:rsidRDefault="00B64B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Maestra: Roxana Janet Sánchez Suarez </w:t>
      </w:r>
    </w:p>
    <w:p w:rsidR="00646735" w:rsidRDefault="00B64BEB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Presentado por:  </w:t>
      </w:r>
    </w:p>
    <w:p w:rsidR="00646735" w:rsidRDefault="00B64BEB">
      <w:pPr>
        <w:jc w:val="center"/>
        <w:rPr>
          <w:rFonts w:ascii="Poppins" w:eastAsia="Poppins" w:hAnsi="Poppins" w:cs="Poppins"/>
          <w:b/>
          <w:sz w:val="24"/>
          <w:szCs w:val="24"/>
        </w:rPr>
      </w:pPr>
      <w:proofErr w:type="spellStart"/>
      <w:r>
        <w:rPr>
          <w:rFonts w:ascii="Poppins" w:eastAsia="Poppins" w:hAnsi="Poppins" w:cs="Poppins"/>
          <w:sz w:val="24"/>
          <w:szCs w:val="24"/>
        </w:rPr>
        <w:t>Danna</w:t>
      </w:r>
      <w:proofErr w:type="spellEnd"/>
      <w:r>
        <w:rPr>
          <w:rFonts w:ascii="Poppins" w:eastAsia="Poppins" w:hAnsi="Poppins" w:cs="Poppins"/>
          <w:sz w:val="24"/>
          <w:szCs w:val="24"/>
        </w:rPr>
        <w:t xml:space="preserve"> </w:t>
      </w:r>
      <w:proofErr w:type="spellStart"/>
      <w:r>
        <w:rPr>
          <w:rFonts w:ascii="Poppins" w:eastAsia="Poppins" w:hAnsi="Poppins" w:cs="Poppins"/>
          <w:sz w:val="24"/>
          <w:szCs w:val="24"/>
        </w:rPr>
        <w:t>Sophia</w:t>
      </w:r>
      <w:proofErr w:type="spellEnd"/>
      <w:r>
        <w:rPr>
          <w:rFonts w:ascii="Poppins" w:eastAsia="Poppins" w:hAnsi="Poppins" w:cs="Poppins"/>
          <w:sz w:val="24"/>
          <w:szCs w:val="24"/>
        </w:rPr>
        <w:t xml:space="preserve"> Rangel Ibarra </w:t>
      </w:r>
      <w:r>
        <w:rPr>
          <w:rFonts w:ascii="Poppins" w:eastAsia="Poppins" w:hAnsi="Poppins" w:cs="Poppins"/>
          <w:b/>
          <w:sz w:val="24"/>
          <w:szCs w:val="24"/>
        </w:rPr>
        <w:t>#16</w:t>
      </w:r>
    </w:p>
    <w:p w:rsidR="00646735" w:rsidRDefault="00B64BEB">
      <w:pPr>
        <w:jc w:val="center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Cinthia Gabriela Bernal Cervantes </w:t>
      </w:r>
      <w:r>
        <w:rPr>
          <w:rFonts w:ascii="Poppins" w:eastAsia="Poppins" w:hAnsi="Poppins" w:cs="Poppins"/>
          <w:b/>
          <w:sz w:val="24"/>
          <w:szCs w:val="24"/>
        </w:rPr>
        <w:t>#3</w:t>
      </w:r>
    </w:p>
    <w:p w:rsidR="00646735" w:rsidRDefault="00B64BEB">
      <w:pPr>
        <w:jc w:val="center"/>
        <w:rPr>
          <w:rFonts w:ascii="Satisfy" w:eastAsia="Satisfy" w:hAnsi="Satisfy" w:cs="Satisfy"/>
          <w:sz w:val="30"/>
          <w:szCs w:val="30"/>
        </w:rPr>
      </w:pPr>
      <w:r>
        <w:rPr>
          <w:rFonts w:ascii="Poppins" w:eastAsia="Poppins" w:hAnsi="Poppins" w:cs="Poppins"/>
          <w:sz w:val="24"/>
          <w:szCs w:val="24"/>
        </w:rPr>
        <w:t xml:space="preserve">Mary Carmen </w:t>
      </w:r>
      <w:proofErr w:type="spellStart"/>
      <w:r>
        <w:rPr>
          <w:rFonts w:ascii="Poppins" w:eastAsia="Poppins" w:hAnsi="Poppins" w:cs="Poppins"/>
          <w:sz w:val="24"/>
          <w:szCs w:val="24"/>
        </w:rPr>
        <w:t>Gonzalez</w:t>
      </w:r>
      <w:proofErr w:type="spellEnd"/>
      <w:r>
        <w:rPr>
          <w:rFonts w:ascii="Poppins" w:eastAsia="Poppins" w:hAnsi="Poppins" w:cs="Poppins"/>
          <w:sz w:val="24"/>
          <w:szCs w:val="24"/>
        </w:rPr>
        <w:t xml:space="preserve"> Palomares</w:t>
      </w:r>
      <w:r>
        <w:rPr>
          <w:rFonts w:ascii="Poppins" w:eastAsia="Poppins" w:hAnsi="Poppins" w:cs="Poppins"/>
          <w:b/>
          <w:sz w:val="24"/>
          <w:szCs w:val="24"/>
        </w:rPr>
        <w:t xml:space="preserve"> #8</w:t>
      </w:r>
    </w:p>
    <w:p w:rsidR="00646735" w:rsidRDefault="00B64BEB" w:rsidP="00B64BEB">
      <w:pPr>
        <w:pStyle w:val="Puesto"/>
        <w:spacing w:before="240"/>
        <w:jc w:val="center"/>
        <w:rPr>
          <w:rFonts w:ascii="Homemade Apple" w:eastAsia="Homemade Apple" w:hAnsi="Homemade Apple" w:cs="Homemade Apple"/>
          <w:sz w:val="34"/>
          <w:szCs w:val="34"/>
        </w:rPr>
      </w:pPr>
      <w:bookmarkStart w:id="0" w:name="_6ikndz22vkax" w:colFirst="0" w:colLast="0"/>
      <w:bookmarkEnd w:id="0"/>
      <w:r>
        <w:rPr>
          <w:rFonts w:ascii="Homemade Apple" w:eastAsia="Homemade Apple" w:hAnsi="Homemade Apple" w:cs="Homemade Apple"/>
          <w:sz w:val="34"/>
          <w:szCs w:val="34"/>
        </w:rPr>
        <w:t xml:space="preserve"> Preguntas de análisis </w:t>
      </w:r>
      <w:r>
        <w:rPr>
          <w:rFonts w:ascii="Homemade Apple" w:eastAsia="Homemade Apple" w:hAnsi="Homemade Apple" w:cs="Homemade Apple"/>
          <w:sz w:val="34"/>
          <w:szCs w:val="34"/>
        </w:rPr>
        <w:t xml:space="preserve"> </w:t>
      </w:r>
    </w:p>
    <w:p w:rsidR="00646735" w:rsidRDefault="00B64BEB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 I. Entender, orientar y dirigir la educación: entre la tradición y la innovación </w:t>
      </w:r>
    </w:p>
    <w:p w:rsidR="00B64BEB" w:rsidRDefault="00B64BEB" w:rsidP="00B64BEB">
      <w:pPr>
        <w:spacing w:before="240"/>
        <w:jc w:val="center"/>
        <w:rPr>
          <w:b/>
          <w:sz w:val="24"/>
          <w:szCs w:val="24"/>
        </w:rPr>
      </w:pPr>
      <w:r w:rsidRPr="00B64BEB">
        <w:rPr>
          <w:b/>
          <w:sz w:val="24"/>
          <w:szCs w:val="24"/>
          <w:highlight w:val="yellow"/>
        </w:rPr>
        <w:t xml:space="preserve">Link del drive: </w:t>
      </w:r>
      <w:hyperlink r:id="rId6" w:history="1">
        <w:r w:rsidRPr="00B64BEB">
          <w:rPr>
            <w:rStyle w:val="Hipervnculo"/>
            <w:b/>
            <w:sz w:val="24"/>
            <w:szCs w:val="24"/>
            <w:highlight w:val="yellow"/>
          </w:rPr>
          <w:t>https://docs.google.com/document/d/1X0xquHsiE0</w:t>
        </w:r>
        <w:r w:rsidRPr="00B64BEB">
          <w:rPr>
            <w:rStyle w:val="Hipervnculo"/>
            <w:b/>
            <w:sz w:val="24"/>
            <w:szCs w:val="24"/>
            <w:highlight w:val="yellow"/>
          </w:rPr>
          <w:t>k</w:t>
        </w:r>
        <w:r w:rsidRPr="00B64BEB">
          <w:rPr>
            <w:rStyle w:val="Hipervnculo"/>
            <w:b/>
            <w:sz w:val="24"/>
            <w:szCs w:val="24"/>
            <w:highlight w:val="yellow"/>
          </w:rPr>
          <w:t>LKURdaxT1yvlh6_dwsT50-BWpLR5x9QM/edit?usp=sharing</w:t>
        </w:r>
      </w:hyperlink>
      <w:bookmarkStart w:id="1" w:name="_GoBack"/>
      <w:bookmarkEnd w:id="1"/>
    </w:p>
    <w:p w:rsidR="00646735" w:rsidRDefault="00B64BE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Competencias:  </w:t>
      </w:r>
    </w:p>
    <w:p w:rsidR="00646735" w:rsidRDefault="00B64BEB">
      <w:pPr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Detecta los procesos de aprendizaje de sus alumnos para favorecer su desarrollo cognitivo y socioemocional.</w:t>
      </w:r>
    </w:p>
    <w:p w:rsidR="00646735" w:rsidRDefault="00B64BE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Aplica el plan y p</w:t>
      </w:r>
      <w:r>
        <w:rPr>
          <w:sz w:val="24"/>
          <w:szCs w:val="24"/>
        </w:rPr>
        <w:t>rogramas de estudio para alcanzar los propósitos educativos y contribuir al pleno desenvolvimiento de las capacidades de sus alumnos.</w:t>
      </w:r>
    </w:p>
    <w:p w:rsidR="00646735" w:rsidRDefault="00B64BE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Integra recursos de la investigación educativa para enriquecer su práctica profesional, expresando su interés por el conoc</w:t>
      </w:r>
      <w:r>
        <w:rPr>
          <w:sz w:val="24"/>
          <w:szCs w:val="24"/>
        </w:rPr>
        <w:t>imiento, la ciencia y la mejora de la educación.</w:t>
      </w:r>
    </w:p>
    <w:p w:rsidR="00646735" w:rsidRDefault="00B64BE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Actúa de manera ética ante la diversidad de situaciones que se presentan en la práctica profesional.</w:t>
      </w:r>
    </w:p>
    <w:p w:rsidR="00646735" w:rsidRDefault="00646735">
      <w:pPr>
        <w:spacing w:before="240"/>
        <w:jc w:val="both"/>
        <w:rPr>
          <w:sz w:val="24"/>
          <w:szCs w:val="24"/>
        </w:rPr>
      </w:pPr>
    </w:p>
    <w:p w:rsidR="00646735" w:rsidRDefault="00646735">
      <w:pPr>
        <w:spacing w:before="240"/>
        <w:jc w:val="both"/>
        <w:rPr>
          <w:sz w:val="24"/>
          <w:szCs w:val="24"/>
        </w:rPr>
      </w:pPr>
    </w:p>
    <w:p w:rsidR="00646735" w:rsidRDefault="00646735">
      <w:pPr>
        <w:spacing w:before="240"/>
        <w:jc w:val="both"/>
        <w:rPr>
          <w:sz w:val="24"/>
          <w:szCs w:val="24"/>
        </w:rPr>
      </w:pPr>
    </w:p>
    <w:p w:rsidR="00646735" w:rsidRDefault="00B64BEB">
      <w:pPr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Preguntas de análisis </w:t>
      </w:r>
    </w:p>
    <w:p w:rsidR="00646735" w:rsidRDefault="00646735">
      <w:pPr>
        <w:spacing w:line="360" w:lineRule="auto"/>
        <w:ind w:left="720"/>
        <w:jc w:val="both"/>
        <w:rPr>
          <w:rFonts w:ascii="Verdana" w:eastAsia="Verdana" w:hAnsi="Verdana" w:cs="Verdana"/>
          <w:color w:val="0000FF"/>
          <w:sz w:val="24"/>
          <w:szCs w:val="24"/>
        </w:rPr>
      </w:pPr>
    </w:p>
    <w:p w:rsidR="00646735" w:rsidRDefault="00646735">
      <w:pPr>
        <w:spacing w:line="360" w:lineRule="auto"/>
        <w:ind w:left="720"/>
        <w:jc w:val="both"/>
        <w:rPr>
          <w:rFonts w:ascii="Verdana" w:eastAsia="Verdana" w:hAnsi="Verdana" w:cs="Verdana"/>
          <w:sz w:val="24"/>
          <w:szCs w:val="24"/>
        </w:rPr>
      </w:pPr>
    </w:p>
    <w:p w:rsidR="00646735" w:rsidRDefault="00B64BEB">
      <w:pPr>
        <w:numPr>
          <w:ilvl w:val="0"/>
          <w:numId w:val="2"/>
        </w:numPr>
        <w:spacing w:line="36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¿Qué posturas sostiene cada una de las reformas?</w:t>
      </w:r>
    </w:p>
    <w:p w:rsidR="00646735" w:rsidRDefault="00B64BEB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reforma educativa de 1993 cuenta con un enfoque constructivista, uno de los principios es que se respetan el interés y las necesidades de los alumnos. </w:t>
      </w:r>
    </w:p>
    <w:p w:rsidR="00646735" w:rsidRDefault="00B64BEB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En la reforma del 2011 cuenta con un enfoque inclusivo y plural que favorece el conocimiento y apr</w:t>
      </w:r>
      <w:r>
        <w:rPr>
          <w:sz w:val="24"/>
          <w:szCs w:val="24"/>
        </w:rPr>
        <w:t xml:space="preserve">ecio de la diversidad cultural y lingüística de México, además de que </w:t>
      </w:r>
      <w:proofErr w:type="spellStart"/>
      <w:r>
        <w:rPr>
          <w:sz w:val="24"/>
          <w:szCs w:val="24"/>
        </w:rPr>
        <w:t>aqui</w:t>
      </w:r>
      <w:proofErr w:type="spellEnd"/>
      <w:r>
        <w:rPr>
          <w:sz w:val="24"/>
          <w:szCs w:val="24"/>
        </w:rPr>
        <w:t xml:space="preserve"> comienza con el desarrollo de competencias con el fin de que los estudiantes puedan desenvolverse en una sociedad que le demanda nuevos desempeños para relacionarse en un marco de p</w:t>
      </w:r>
      <w:r>
        <w:rPr>
          <w:sz w:val="24"/>
          <w:szCs w:val="24"/>
        </w:rPr>
        <w:t>luralidad y democracia, en un mundo global e independiente.</w:t>
      </w:r>
    </w:p>
    <w:p w:rsidR="00646735" w:rsidRDefault="00B64BEB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En la reforma de 2017 se construye a partir de principios pedagógicos de la labor docente que surgen de la investigación educativa y buscan crear ambientes propicios para el aprendizaje. Se basa m</w:t>
      </w:r>
      <w:r>
        <w:rPr>
          <w:sz w:val="24"/>
          <w:szCs w:val="24"/>
        </w:rPr>
        <w:t xml:space="preserve">ás en cumplir con habilidades socioemocionales, siempre procurando su bienestar como persona, y así cuente con un buen trayecto formativo. Y de igual manera se trabaja por competencias. </w:t>
      </w:r>
    </w:p>
    <w:p w:rsidR="00646735" w:rsidRDefault="00646735">
      <w:pPr>
        <w:spacing w:line="360" w:lineRule="auto"/>
        <w:ind w:left="720"/>
        <w:jc w:val="both"/>
        <w:rPr>
          <w:sz w:val="24"/>
          <w:szCs w:val="24"/>
        </w:rPr>
      </w:pPr>
    </w:p>
    <w:p w:rsidR="00646735" w:rsidRDefault="00B64BEB">
      <w:pPr>
        <w:numPr>
          <w:ilvl w:val="0"/>
          <w:numId w:val="2"/>
        </w:numPr>
        <w:spacing w:line="36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¿Cuáles son sus argumentos que generan su creación?</w:t>
      </w:r>
    </w:p>
    <w:p w:rsidR="00646735" w:rsidRDefault="00B64BEB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Las reformas edu</w:t>
      </w:r>
      <w:r>
        <w:rPr>
          <w:sz w:val="24"/>
          <w:szCs w:val="24"/>
        </w:rPr>
        <w:t>cativas fueron creadas como un medio para mejorar la calidad de la educación, atendiendo  las necesidades básicas de aprendizaje de los niños mexicanos, que vivirán en una sociedad más  compleja y demandante que la actual. Todo esto se realiza de manera co</w:t>
      </w:r>
      <w:r>
        <w:rPr>
          <w:sz w:val="24"/>
          <w:szCs w:val="24"/>
        </w:rPr>
        <w:t>ntinua.</w:t>
      </w:r>
    </w:p>
    <w:p w:rsidR="00646735" w:rsidRDefault="00B64BEB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reforma educativa del 2011 menciona que fue creada con la finalidad de orientar el trabajo en el aula de las educadoras en México, y permite realizar un autodiagnóstico que apoye y promueva las necesidades para la profesión docente. </w:t>
      </w:r>
    </w:p>
    <w:p w:rsidR="00646735" w:rsidRDefault="00B64BEB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En la re</w:t>
      </w:r>
      <w:r>
        <w:rPr>
          <w:sz w:val="24"/>
          <w:szCs w:val="24"/>
        </w:rPr>
        <w:t xml:space="preserve">forma de 2017 se menciona que permitirá, a los docentes, padres de familia, personal administrativo e instituciones dedicadas a la educación en </w:t>
      </w:r>
      <w:r>
        <w:rPr>
          <w:sz w:val="24"/>
          <w:szCs w:val="24"/>
        </w:rPr>
        <w:lastRenderedPageBreak/>
        <w:t>general, unificar las visiones que permitan formar generaciones para la libertad y la creatividad. Además que la</w:t>
      </w:r>
      <w:r>
        <w:rPr>
          <w:sz w:val="24"/>
          <w:szCs w:val="24"/>
        </w:rPr>
        <w:t xml:space="preserve"> educación pública básica sea de calidad e incluyente, es decir, que permita a todos los niños y niñas recibir una formación humanitaria e integral que proporcione aprendizajes y conocimientos significativos, relevantes y útiles para la vida.</w:t>
      </w:r>
    </w:p>
    <w:p w:rsidR="00646735" w:rsidRDefault="00646735">
      <w:pPr>
        <w:spacing w:line="360" w:lineRule="auto"/>
        <w:ind w:left="720"/>
        <w:jc w:val="both"/>
        <w:rPr>
          <w:sz w:val="24"/>
          <w:szCs w:val="24"/>
        </w:rPr>
      </w:pPr>
    </w:p>
    <w:p w:rsidR="00646735" w:rsidRDefault="00B64BEB">
      <w:pPr>
        <w:numPr>
          <w:ilvl w:val="0"/>
          <w:numId w:val="2"/>
        </w:numPr>
        <w:spacing w:line="36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¿Cuál es la </w:t>
      </w:r>
      <w:r>
        <w:rPr>
          <w:color w:val="0000FF"/>
          <w:sz w:val="24"/>
          <w:szCs w:val="24"/>
        </w:rPr>
        <w:t>postura filosófica que está detrás del sujeto que se quiere formar?</w:t>
      </w:r>
    </w:p>
    <w:p w:rsidR="00646735" w:rsidRDefault="00B64BEB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Dentro de la reforma de 1992 se utilizan estrategias en donde el principal objetivo es enseñar a los niños las habilidades de aprendizajes y maneras de ser y pensar congruentes para de es</w:t>
      </w:r>
      <w:r>
        <w:rPr>
          <w:sz w:val="24"/>
          <w:szCs w:val="24"/>
        </w:rPr>
        <w:t>ta manera demostrar una mejora en la enseñanza educativa.</w:t>
      </w:r>
    </w:p>
    <w:p w:rsidR="00646735" w:rsidRDefault="00B64BEB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En la reforma educativa siguiente es más enfocada en los procesos de aprender ya puestos en la misma reforma, que se basa en las capacidades o poder de cada alumno para generar desarrollo en compete</w:t>
      </w:r>
      <w:r>
        <w:rPr>
          <w:sz w:val="24"/>
          <w:szCs w:val="24"/>
        </w:rPr>
        <w:t>ncias y finalmente en la reforma educativa del 2017 donde su postura en si es que todos los estudiantes logren poco a poco y de manera efectiva los aprendizajes que se lograrán a lo largo del curso escolar.</w:t>
      </w:r>
    </w:p>
    <w:p w:rsidR="00646735" w:rsidRDefault="00646735">
      <w:pPr>
        <w:spacing w:line="360" w:lineRule="auto"/>
        <w:jc w:val="both"/>
        <w:rPr>
          <w:color w:val="0000FF"/>
          <w:sz w:val="24"/>
          <w:szCs w:val="24"/>
        </w:rPr>
      </w:pPr>
    </w:p>
    <w:p w:rsidR="00646735" w:rsidRDefault="00B64BEB">
      <w:pPr>
        <w:numPr>
          <w:ilvl w:val="0"/>
          <w:numId w:val="2"/>
        </w:numPr>
        <w:spacing w:line="36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¿Desde dónde se deciden los valores o conocimien</w:t>
      </w:r>
      <w:r>
        <w:rPr>
          <w:color w:val="0000FF"/>
          <w:sz w:val="24"/>
          <w:szCs w:val="24"/>
        </w:rPr>
        <w:t>tos?</w:t>
      </w:r>
    </w:p>
    <w:p w:rsidR="00646735" w:rsidRDefault="00B64BEB">
      <w:pPr>
        <w:spacing w:line="360" w:lineRule="auto"/>
        <w:ind w:left="720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Consideramos que los conocimientos del alumno se deciden desde que conoces cuales son primero que nada los diferentes tipos de aprendizajes con los que cuentan cada uno de tus alumnos y después los intereses y necesidades de cada uno de ellos. </w:t>
      </w:r>
    </w:p>
    <w:p w:rsidR="00646735" w:rsidRDefault="00B64BEB">
      <w:pPr>
        <w:spacing w:line="360" w:lineRule="auto"/>
        <w:ind w:left="720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En cua</w:t>
      </w:r>
      <w:r>
        <w:rPr>
          <w:color w:val="434343"/>
          <w:sz w:val="24"/>
          <w:szCs w:val="24"/>
        </w:rPr>
        <w:t>nto a los valores en la primera reforma se pudo observar que casi no incluyen o toman importancia a los valores, y después en la reforma de 1911, es en donde se empieza a querer proyectar valores como la empatía y el trabajo colaborativo, y finalmente en l</w:t>
      </w:r>
      <w:r>
        <w:rPr>
          <w:color w:val="434343"/>
          <w:sz w:val="24"/>
          <w:szCs w:val="24"/>
        </w:rPr>
        <w:t xml:space="preserve">a reforma del 2017 es en donde se busca en general valores y actitudes favorables para una sana convivencia y una vida democrática </w:t>
      </w:r>
    </w:p>
    <w:p w:rsidR="00646735" w:rsidRDefault="00646735">
      <w:pPr>
        <w:spacing w:line="360" w:lineRule="auto"/>
        <w:ind w:left="720"/>
        <w:jc w:val="both"/>
        <w:rPr>
          <w:color w:val="434343"/>
          <w:sz w:val="24"/>
          <w:szCs w:val="24"/>
        </w:rPr>
      </w:pPr>
    </w:p>
    <w:p w:rsidR="00646735" w:rsidRDefault="00B64BEB">
      <w:pPr>
        <w:numPr>
          <w:ilvl w:val="0"/>
          <w:numId w:val="2"/>
        </w:numPr>
        <w:spacing w:line="36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¿Qué se espera del sujeto en la sociedad?</w:t>
      </w:r>
    </w:p>
    <w:p w:rsidR="00646735" w:rsidRDefault="00B64BEB">
      <w:pPr>
        <w:spacing w:line="360" w:lineRule="auto"/>
        <w:ind w:left="720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Para el programa de 1992 se espera formar ciudadanos que puedan desarrollar tanto</w:t>
      </w:r>
      <w:r>
        <w:rPr>
          <w:color w:val="434343"/>
          <w:sz w:val="24"/>
          <w:szCs w:val="24"/>
        </w:rPr>
        <w:t xml:space="preserve"> su capacidad de comunicación hablada y escrita, sean </w:t>
      </w:r>
      <w:r>
        <w:rPr>
          <w:color w:val="434343"/>
          <w:sz w:val="24"/>
          <w:szCs w:val="24"/>
        </w:rPr>
        <w:lastRenderedPageBreak/>
        <w:t>capaces de desenvolverse de manera autónoma. Gracias a estos propósitos el sujeto podrá conocer el ambiente que lo rodea y conocerse así mismo.</w:t>
      </w:r>
    </w:p>
    <w:p w:rsidR="00646735" w:rsidRDefault="00B64BEB">
      <w:pPr>
        <w:spacing w:line="360" w:lineRule="auto"/>
        <w:ind w:left="720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Por otro lado, cuando hablamos de la reforma de 2011 cambi</w:t>
      </w:r>
      <w:r>
        <w:rPr>
          <w:color w:val="434343"/>
          <w:sz w:val="24"/>
          <w:szCs w:val="24"/>
        </w:rPr>
        <w:t>a un tanto lo que se espera del alumno, es decir, dentro de este programa se espera que el sujeto construya su identidad nacional y personal al término de cada grado, se formen ciudadanos democráticos, críticos y creativos para que sean capaces de resolver</w:t>
      </w:r>
      <w:r>
        <w:rPr>
          <w:color w:val="434343"/>
          <w:sz w:val="24"/>
          <w:szCs w:val="24"/>
        </w:rPr>
        <w:t xml:space="preserve"> problemáticas en cuanto la seguridad, autonomía y participación que tenga el individuo. </w:t>
      </w:r>
    </w:p>
    <w:p w:rsidR="00646735" w:rsidRDefault="00B64BEB">
      <w:pPr>
        <w:spacing w:line="360" w:lineRule="auto"/>
        <w:ind w:left="720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Finalmente, la reforma de 2017 nos menciona que es importante el aprendizaje intelectual, sin embargo, hace demasiado énfasis en las emociones de los alumnos, el cómo</w:t>
      </w:r>
      <w:r>
        <w:rPr>
          <w:color w:val="434343"/>
          <w:sz w:val="24"/>
          <w:szCs w:val="24"/>
        </w:rPr>
        <w:t xml:space="preserve"> se encuentra su contexto inmediato y cómo afecta el aprendizaje y participación de los sujetos dentro del salón de clases.</w:t>
      </w:r>
    </w:p>
    <w:p w:rsidR="00646735" w:rsidRDefault="00646735">
      <w:pPr>
        <w:spacing w:line="360" w:lineRule="auto"/>
        <w:ind w:left="720"/>
        <w:jc w:val="both"/>
        <w:rPr>
          <w:color w:val="434343"/>
          <w:sz w:val="24"/>
          <w:szCs w:val="24"/>
        </w:rPr>
      </w:pPr>
    </w:p>
    <w:p w:rsidR="00646735" w:rsidRDefault="00B64BEB">
      <w:pPr>
        <w:numPr>
          <w:ilvl w:val="0"/>
          <w:numId w:val="2"/>
        </w:numPr>
        <w:spacing w:line="36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¿Desde dónde se define el aprendizaje?</w:t>
      </w:r>
    </w:p>
    <w:p w:rsidR="00646735" w:rsidRDefault="00B64BEB">
      <w:pPr>
        <w:spacing w:line="360" w:lineRule="auto"/>
        <w:ind w:left="708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El aprendizaje se define de acuerdo a lo que se quiere lograr dependiendo de las características de cada reforma, es decir, el programa de 2017 crea</w:t>
      </w:r>
      <w:r>
        <w:rPr>
          <w:sz w:val="24"/>
          <w:szCs w:val="24"/>
        </w:rPr>
        <w:t xml:space="preserve"> </w:t>
      </w:r>
      <w:r>
        <w:rPr>
          <w:color w:val="434343"/>
          <w:sz w:val="24"/>
          <w:szCs w:val="24"/>
        </w:rPr>
        <w:t>un nuevo modelo que es compatible con una sociedad cada vez más educada, plural, democrática e incluyente e</w:t>
      </w:r>
      <w:r>
        <w:rPr>
          <w:color w:val="434343"/>
          <w:sz w:val="24"/>
          <w:szCs w:val="24"/>
        </w:rPr>
        <w:t xml:space="preserve">n donde se explica la manera de abordar los diferentes contenidos. </w:t>
      </w:r>
    </w:p>
    <w:p w:rsidR="00646735" w:rsidRDefault="00B64BEB">
      <w:pPr>
        <w:spacing w:line="360" w:lineRule="auto"/>
        <w:ind w:left="708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Para la reforma 2011 se plantea de diferente manera, está conformado por módulos en el que su principal atención es la evaluación, el qué aprende, el cómo aprende y el cuándo aprende; mant</w:t>
      </w:r>
      <w:r>
        <w:rPr>
          <w:color w:val="434343"/>
          <w:sz w:val="24"/>
          <w:szCs w:val="24"/>
        </w:rPr>
        <w:t xml:space="preserve">eniendo siempre la gradualidad y coherencia en sus contenidos. </w:t>
      </w:r>
    </w:p>
    <w:p w:rsidR="00646735" w:rsidRDefault="00B64BEB">
      <w:pPr>
        <w:spacing w:line="360" w:lineRule="auto"/>
        <w:ind w:left="708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La reforma 1992  tiene objetivos generales y está organizada por áreas de trabajo y métodos, por lo que se divide en dimensiones de desarrollo: afectiva, física, social e intelectual. </w:t>
      </w:r>
    </w:p>
    <w:p w:rsidR="00646735" w:rsidRDefault="00646735">
      <w:pPr>
        <w:ind w:left="1440"/>
        <w:rPr>
          <w:color w:val="434343"/>
          <w:sz w:val="24"/>
          <w:szCs w:val="24"/>
        </w:rPr>
      </w:pPr>
    </w:p>
    <w:p w:rsidR="00646735" w:rsidRDefault="00B64BEB">
      <w:pPr>
        <w:numPr>
          <w:ilvl w:val="0"/>
          <w:numId w:val="2"/>
        </w:numPr>
        <w:spacing w:line="360" w:lineRule="auto"/>
        <w:rPr>
          <w:color w:val="0000FF"/>
          <w:sz w:val="24"/>
          <w:szCs w:val="24"/>
        </w:rPr>
      </w:pPr>
      <w:proofErr w:type="gramStart"/>
      <w:r>
        <w:rPr>
          <w:color w:val="0000FF"/>
          <w:sz w:val="24"/>
          <w:szCs w:val="24"/>
        </w:rPr>
        <w:t>¿ cómo</w:t>
      </w:r>
      <w:proofErr w:type="gramEnd"/>
      <w:r>
        <w:rPr>
          <w:color w:val="0000FF"/>
          <w:sz w:val="24"/>
          <w:szCs w:val="24"/>
        </w:rPr>
        <w:t xml:space="preserve"> y desde dónde se propone la enseñanza? </w:t>
      </w:r>
    </w:p>
    <w:p w:rsidR="00646735" w:rsidRDefault="00B64BEB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reforma educativa de 1992 se propone la enseñanza por medio del manejo de estímulos para de esta manera facilitar el </w:t>
      </w:r>
      <w:proofErr w:type="spellStart"/>
      <w:r>
        <w:rPr>
          <w:sz w:val="24"/>
          <w:szCs w:val="24"/>
        </w:rPr>
        <w:t>aprendizaje.Siempre</w:t>
      </w:r>
      <w:proofErr w:type="spellEnd"/>
      <w:r>
        <w:rPr>
          <w:sz w:val="24"/>
          <w:szCs w:val="24"/>
        </w:rPr>
        <w:t xml:space="preserve"> se basa en un trabajo en conjunto como lo son padres de familia, alumnos</w:t>
      </w:r>
      <w:r>
        <w:rPr>
          <w:sz w:val="24"/>
          <w:szCs w:val="24"/>
        </w:rPr>
        <w:t xml:space="preserve">, docentes y </w:t>
      </w:r>
      <w:proofErr w:type="spellStart"/>
      <w:r>
        <w:rPr>
          <w:sz w:val="24"/>
          <w:szCs w:val="24"/>
        </w:rPr>
        <w:t>contexto.En</w:t>
      </w:r>
      <w:proofErr w:type="spellEnd"/>
      <w:r>
        <w:rPr>
          <w:sz w:val="24"/>
          <w:szCs w:val="24"/>
        </w:rPr>
        <w:t xml:space="preserve"> la siguiente reforma se propone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en base a las competencias de la vida que van en función para el manejo de la información , manejo de situaciones , para convivencia y vida en contexto social y finalmente </w:t>
      </w:r>
      <w:r>
        <w:rPr>
          <w:sz w:val="24"/>
          <w:szCs w:val="24"/>
        </w:rPr>
        <w:lastRenderedPageBreak/>
        <w:t>entra la reforma educa</w:t>
      </w:r>
      <w:r>
        <w:rPr>
          <w:sz w:val="24"/>
          <w:szCs w:val="24"/>
        </w:rPr>
        <w:t>tiva de 2017 que esta nos propone la enseñanza enfrascado en el perfil de egreso del estudiante donde nos menciona los propósitos esperados o que se quieren lograr al concluir dicho nivel educativo, basándose en el aprendizaje de las áreas como lo son: pen</w:t>
      </w:r>
      <w:r>
        <w:rPr>
          <w:sz w:val="24"/>
          <w:szCs w:val="24"/>
        </w:rPr>
        <w:t>samiento matemático, lenguaje y comunicación y exploración.</w:t>
      </w:r>
    </w:p>
    <w:p w:rsidR="00646735" w:rsidRDefault="00646735">
      <w:pPr>
        <w:spacing w:line="360" w:lineRule="auto"/>
        <w:ind w:left="708"/>
        <w:jc w:val="both"/>
        <w:rPr>
          <w:sz w:val="24"/>
          <w:szCs w:val="24"/>
        </w:rPr>
      </w:pPr>
    </w:p>
    <w:p w:rsidR="00646735" w:rsidRDefault="00B64BEB">
      <w:pPr>
        <w:numPr>
          <w:ilvl w:val="0"/>
          <w:numId w:val="2"/>
        </w:numPr>
        <w:spacing w:line="360" w:lineRule="auto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¿en qué contexto socio-histórico y político surge?</w:t>
      </w:r>
    </w:p>
    <w:p w:rsidR="00646735" w:rsidRDefault="00B64BEB">
      <w:pPr>
        <w:spacing w:line="360" w:lineRule="auto"/>
        <w:ind w:left="1440" w:hanging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reforma educativa de 1992 surge o da inició </w:t>
      </w:r>
      <w:proofErr w:type="spellStart"/>
      <w:r>
        <w:rPr>
          <w:sz w:val="24"/>
          <w:szCs w:val="24"/>
        </w:rPr>
        <w:t>surante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sexsenio</w:t>
      </w:r>
      <w:proofErr w:type="spellEnd"/>
    </w:p>
    <w:p w:rsidR="00646735" w:rsidRDefault="00B64BEB">
      <w:pPr>
        <w:spacing w:line="360" w:lineRule="auto"/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Carlos Salinas De Gortari, La siguiente reforma surge cuando  Vicente Fox era el presidente de México y finalmente la reforma educativa de 2017  que surgió cuando el Partido Revolucionario Institucional era representado por el presidente Enrique Peña Ni</w:t>
      </w:r>
      <w:r>
        <w:rPr>
          <w:sz w:val="24"/>
          <w:szCs w:val="24"/>
        </w:rPr>
        <w:t>eto.</w:t>
      </w:r>
    </w:p>
    <w:p w:rsidR="00646735" w:rsidRDefault="00646735">
      <w:pPr>
        <w:spacing w:line="360" w:lineRule="auto"/>
        <w:ind w:left="708"/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646735" w:rsidRDefault="00B64BEB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BIBLIOGRAFÍA </w:t>
      </w: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B64BEB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hyperlink r:id="rId7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https://es.slideshare.net/Pilill/programa-de-estudio-2011-gua-para-la-educadora-educacin-bsica-preescolar</w:t>
        </w:r>
      </w:hyperlink>
    </w:p>
    <w:p w:rsidR="00646735" w:rsidRDefault="00B64BEB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hyperlink r:id="rId8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http://pre.evasantillana.com/eva-demo-dev/general/img/b</w:t>
        </w:r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iblioteca/abcdef.pdf</w:t>
        </w:r>
      </w:hyperlink>
    </w:p>
    <w:p w:rsidR="00646735" w:rsidRDefault="00B64BEB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hyperlink r:id="rId9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https://www.gob.mx/sep/documentos/programa-de-la-reforma-educativa-2017-2018</w:t>
        </w:r>
      </w:hyperlink>
    </w:p>
    <w:p w:rsidR="00646735" w:rsidRDefault="00B64BEB">
      <w:pPr>
        <w:numPr>
          <w:ilvl w:val="0"/>
          <w:numId w:val="1"/>
        </w:numPr>
        <w:spacing w:after="240" w:line="360" w:lineRule="auto"/>
        <w:rPr>
          <w:rFonts w:ascii="Verdana" w:eastAsia="Verdana" w:hAnsi="Verdana" w:cs="Verdana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http://pre.evasantillana.com/eva-demo-dev/general/img/biblioteca/abcdef.pdf</w:t>
        </w:r>
      </w:hyperlink>
    </w:p>
    <w:p w:rsidR="00646735" w:rsidRDefault="00646735">
      <w:pPr>
        <w:ind w:left="720"/>
        <w:rPr>
          <w:rFonts w:ascii="Verdana" w:eastAsia="Verdana" w:hAnsi="Verdana" w:cs="Verdana"/>
          <w:sz w:val="24"/>
          <w:szCs w:val="24"/>
        </w:rPr>
      </w:pPr>
    </w:p>
    <w:p w:rsidR="00646735" w:rsidRDefault="00B64BEB">
      <w:pPr>
        <w:ind w:left="720"/>
        <w:rPr>
          <w:rFonts w:ascii="Verdana" w:eastAsia="Verdana" w:hAnsi="Verdana" w:cs="Verdana"/>
          <w:sz w:val="24"/>
          <w:szCs w:val="24"/>
        </w:rPr>
      </w:pPr>
      <w:r>
        <w:br w:type="page"/>
      </w: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p w:rsidR="00646735" w:rsidRDefault="00646735">
      <w:pPr>
        <w:rPr>
          <w:rFonts w:ascii="Verdana" w:eastAsia="Verdana" w:hAnsi="Verdana" w:cs="Verdana"/>
          <w:sz w:val="24"/>
          <w:szCs w:val="24"/>
        </w:rPr>
      </w:pPr>
    </w:p>
    <w:sectPr w:rsidR="006467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Satisfy">
    <w:charset w:val="00"/>
    <w:family w:val="auto"/>
    <w:pitch w:val="default"/>
  </w:font>
  <w:font w:name="Homemade Apple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0D93"/>
    <w:multiLevelType w:val="multilevel"/>
    <w:tmpl w:val="EC948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D37AC6"/>
    <w:multiLevelType w:val="multilevel"/>
    <w:tmpl w:val="BC2678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51C6564E"/>
    <w:multiLevelType w:val="multilevel"/>
    <w:tmpl w:val="6A7805B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35"/>
    <w:rsid w:val="00646735"/>
    <w:rsid w:val="00B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6EE25-E242-47C5-AA8F-4812977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B64B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4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.evasantillana.com/eva-demo-dev/general/img/biblioteca/abcde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slideshare.net/Pilill/programa-de-estudio-2011-gua-para-la-educadora-educacin-bsica-preescol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X0xquHsiE0kLKURdaxT1yvlh6_dwsT50-BWpLR5x9QM/edit?usp=shari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e.evasantillana.com/eva-demo-dev/general/img/biblioteca/abcde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b.mx/sep/documentos/programa-de-la-reforma-educativa-2017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1308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2021-03-23T04:33:00Z</dcterms:created>
  <dcterms:modified xsi:type="dcterms:W3CDTF">2021-03-23T04:39:00Z</dcterms:modified>
</cp:coreProperties>
</file>