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BD" w:rsidRPr="00DB2070" w:rsidRDefault="008C26BD" w:rsidP="008C26BD">
      <w:pPr>
        <w:jc w:val="center"/>
        <w:rPr>
          <w:sz w:val="40"/>
        </w:rPr>
      </w:pPr>
      <w:r w:rsidRPr="00DB2070">
        <w:rPr>
          <w:sz w:val="40"/>
        </w:rPr>
        <w:t>ESCUELA NORMAL DE EDUCACIÓN PREESCOLAR</w:t>
      </w:r>
    </w:p>
    <w:p w:rsidR="008C26BD" w:rsidRPr="00DB2070" w:rsidRDefault="008C26BD" w:rsidP="008C26BD">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8C26BD" w:rsidRPr="00DB2070" w:rsidRDefault="008C26BD" w:rsidP="008C26BD">
      <w:pPr>
        <w:jc w:val="center"/>
        <w:rPr>
          <w:sz w:val="40"/>
        </w:rPr>
      </w:pPr>
    </w:p>
    <w:p w:rsidR="008C26BD" w:rsidRPr="00DB2070" w:rsidRDefault="008C26BD" w:rsidP="008C26BD">
      <w:pPr>
        <w:jc w:val="center"/>
        <w:rPr>
          <w:sz w:val="40"/>
        </w:rPr>
      </w:pPr>
    </w:p>
    <w:p w:rsidR="008C26BD" w:rsidRPr="00DB2070" w:rsidRDefault="008C26BD" w:rsidP="008C26BD">
      <w:pPr>
        <w:jc w:val="center"/>
        <w:rPr>
          <w:sz w:val="40"/>
        </w:rPr>
      </w:pPr>
    </w:p>
    <w:p w:rsidR="008C26BD" w:rsidRPr="00DB2070" w:rsidRDefault="008C26BD" w:rsidP="008C26BD">
      <w:pPr>
        <w:jc w:val="center"/>
        <w:rPr>
          <w:b/>
          <w:bCs/>
          <w:sz w:val="40"/>
        </w:rPr>
      </w:pPr>
      <w:r w:rsidRPr="00DB2070">
        <w:rPr>
          <w:b/>
          <w:bCs/>
          <w:sz w:val="40"/>
        </w:rPr>
        <w:t>“</w:t>
      </w:r>
      <w:r>
        <w:rPr>
          <w:b/>
          <w:bCs/>
          <w:sz w:val="40"/>
        </w:rPr>
        <w:t>AUTORES Y SUS CONTRIBUCIONES AL DESARROLLO SOCIOEMOCIONAL</w:t>
      </w:r>
      <w:r w:rsidRPr="00DB2070">
        <w:rPr>
          <w:b/>
          <w:bCs/>
          <w:sz w:val="40"/>
        </w:rPr>
        <w:t>”</w:t>
      </w:r>
    </w:p>
    <w:p w:rsidR="008C26BD" w:rsidRPr="00DB2070" w:rsidRDefault="008C26BD" w:rsidP="008C26BD">
      <w:pPr>
        <w:jc w:val="center"/>
        <w:rPr>
          <w:sz w:val="40"/>
        </w:rPr>
      </w:pPr>
    </w:p>
    <w:p w:rsidR="008C26BD" w:rsidRPr="00DB2070" w:rsidRDefault="008C26BD" w:rsidP="008C26BD">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8C26BD" w:rsidRPr="00DB2070" w:rsidRDefault="008C26BD" w:rsidP="008C26BD">
      <w:pPr>
        <w:jc w:val="center"/>
        <w:rPr>
          <w:sz w:val="40"/>
        </w:rPr>
      </w:pPr>
      <w:r w:rsidRPr="00DB2070">
        <w:rPr>
          <w:sz w:val="40"/>
        </w:rPr>
        <w:t>2 “D”     #13</w:t>
      </w:r>
    </w:p>
    <w:p w:rsidR="008C26BD" w:rsidRPr="00DB2070" w:rsidRDefault="008C26BD" w:rsidP="008C26BD">
      <w:pPr>
        <w:jc w:val="center"/>
        <w:rPr>
          <w:sz w:val="40"/>
        </w:rPr>
      </w:pPr>
    </w:p>
    <w:p w:rsidR="008C26BD" w:rsidRDefault="008C26BD" w:rsidP="008C26BD">
      <w:pPr>
        <w:jc w:val="center"/>
        <w:rPr>
          <w:sz w:val="40"/>
        </w:rPr>
      </w:pPr>
      <w:r w:rsidRPr="00DB2070">
        <w:rPr>
          <w:b/>
          <w:bCs/>
          <w:sz w:val="40"/>
        </w:rPr>
        <w:t>MAESTR</w:t>
      </w:r>
      <w:r>
        <w:rPr>
          <w:b/>
          <w:bCs/>
          <w:sz w:val="40"/>
        </w:rPr>
        <w:t xml:space="preserve">A: </w:t>
      </w:r>
      <w:r>
        <w:rPr>
          <w:bCs/>
          <w:sz w:val="40"/>
        </w:rPr>
        <w:t>Martha Gabriela Ávila Camacho</w:t>
      </w:r>
    </w:p>
    <w:p w:rsidR="008C26BD" w:rsidRPr="00DB2070" w:rsidRDefault="008C26BD" w:rsidP="008C26BD">
      <w:pPr>
        <w:jc w:val="center"/>
        <w:rPr>
          <w:sz w:val="40"/>
        </w:rPr>
      </w:pPr>
    </w:p>
    <w:p w:rsidR="008C26BD" w:rsidRPr="00236A12" w:rsidRDefault="008C26BD" w:rsidP="008C26BD">
      <w:pPr>
        <w:jc w:val="center"/>
        <w:rPr>
          <w:sz w:val="40"/>
        </w:rPr>
      </w:pPr>
      <w:r w:rsidRPr="00DB2070">
        <w:rPr>
          <w:b/>
          <w:bCs/>
          <w:sz w:val="40"/>
        </w:rPr>
        <w:t>MATERIA:</w:t>
      </w:r>
      <w:r>
        <w:rPr>
          <w:b/>
          <w:bCs/>
          <w:sz w:val="40"/>
        </w:rPr>
        <w:t xml:space="preserve"> </w:t>
      </w:r>
      <w:r>
        <w:rPr>
          <w:bCs/>
          <w:sz w:val="40"/>
        </w:rPr>
        <w:t>Estrategias para el desarrollo socioemocional</w:t>
      </w:r>
    </w:p>
    <w:p w:rsidR="008C26BD" w:rsidRPr="00DB2070" w:rsidRDefault="008C26BD" w:rsidP="008C26BD">
      <w:pPr>
        <w:jc w:val="center"/>
        <w:rPr>
          <w:sz w:val="40"/>
        </w:rPr>
      </w:pPr>
    </w:p>
    <w:p w:rsidR="008C26BD" w:rsidRPr="00C512E4" w:rsidRDefault="008C26BD" w:rsidP="008C26BD">
      <w:pPr>
        <w:jc w:val="center"/>
        <w:rPr>
          <w:sz w:val="40"/>
        </w:rPr>
      </w:pPr>
      <w:r w:rsidRPr="00DB2070">
        <w:rPr>
          <w:sz w:val="40"/>
        </w:rPr>
        <w:t xml:space="preserve">SALTILLO, COAHUILA          </w:t>
      </w:r>
      <w:r>
        <w:rPr>
          <w:sz w:val="40"/>
        </w:rPr>
        <w:t xml:space="preserve">       MARZO/2021</w:t>
      </w:r>
    </w:p>
    <w:p w:rsidR="00914C5A" w:rsidRDefault="00914C5A"/>
    <w:tbl>
      <w:tblPr>
        <w:tblStyle w:val="Cuadrculaclara-nfasis4"/>
        <w:tblW w:w="11715" w:type="dxa"/>
        <w:tblInd w:w="-1026" w:type="dxa"/>
        <w:tblLayout w:type="fixed"/>
        <w:tblLook w:val="04A0"/>
      </w:tblPr>
      <w:tblGrid>
        <w:gridCol w:w="1602"/>
        <w:gridCol w:w="2509"/>
        <w:gridCol w:w="2552"/>
        <w:gridCol w:w="2693"/>
        <w:gridCol w:w="2359"/>
      </w:tblGrid>
      <w:tr w:rsidR="000E484D" w:rsidTr="007925CB">
        <w:trPr>
          <w:cnfStyle w:val="100000000000"/>
          <w:trHeight w:val="1265"/>
        </w:trPr>
        <w:tc>
          <w:tcPr>
            <w:cnfStyle w:val="001000000000"/>
            <w:tcW w:w="1602" w:type="dxa"/>
          </w:tcPr>
          <w:p w:rsidR="000E484D" w:rsidRDefault="000E484D" w:rsidP="008C26BD">
            <w:pPr>
              <w:jc w:val="center"/>
            </w:pPr>
          </w:p>
          <w:p w:rsidR="000E484D" w:rsidRPr="008C26BD" w:rsidRDefault="000E484D" w:rsidP="008C26BD">
            <w:pPr>
              <w:jc w:val="center"/>
              <w:rPr>
                <w:sz w:val="24"/>
              </w:rPr>
            </w:pPr>
          </w:p>
          <w:p w:rsidR="000E484D" w:rsidRDefault="000E484D" w:rsidP="008C26BD">
            <w:pPr>
              <w:jc w:val="center"/>
            </w:pPr>
            <w:r w:rsidRPr="008C26BD">
              <w:rPr>
                <w:sz w:val="24"/>
              </w:rPr>
              <w:t>AUTOR</w:t>
            </w:r>
          </w:p>
        </w:tc>
        <w:tc>
          <w:tcPr>
            <w:tcW w:w="2509" w:type="dxa"/>
          </w:tcPr>
          <w:p w:rsidR="000E484D" w:rsidRDefault="000E484D" w:rsidP="008C26BD">
            <w:pPr>
              <w:jc w:val="center"/>
              <w:cnfStyle w:val="100000000000"/>
            </w:pPr>
          </w:p>
          <w:p w:rsidR="000E484D" w:rsidRPr="008C26BD" w:rsidRDefault="000E484D" w:rsidP="008C26BD">
            <w:pPr>
              <w:jc w:val="center"/>
              <w:cnfStyle w:val="100000000000"/>
              <w:rPr>
                <w:sz w:val="24"/>
              </w:rPr>
            </w:pPr>
          </w:p>
          <w:p w:rsidR="000E484D" w:rsidRDefault="000E484D" w:rsidP="008C26BD">
            <w:pPr>
              <w:jc w:val="center"/>
              <w:cnfStyle w:val="100000000000"/>
            </w:pPr>
            <w:r w:rsidRPr="008C26BD">
              <w:rPr>
                <w:sz w:val="24"/>
              </w:rPr>
              <w:t>PERSPECTIVA</w:t>
            </w:r>
          </w:p>
        </w:tc>
        <w:tc>
          <w:tcPr>
            <w:tcW w:w="2552" w:type="dxa"/>
          </w:tcPr>
          <w:p w:rsidR="000E484D" w:rsidRDefault="000E484D" w:rsidP="008C26BD">
            <w:pPr>
              <w:jc w:val="center"/>
              <w:cnfStyle w:val="100000000000"/>
            </w:pPr>
          </w:p>
          <w:p w:rsidR="000E484D" w:rsidRDefault="000E484D" w:rsidP="008C26BD">
            <w:pPr>
              <w:jc w:val="center"/>
              <w:cnfStyle w:val="100000000000"/>
            </w:pPr>
            <w:r w:rsidRPr="008C26BD">
              <w:rPr>
                <w:sz w:val="24"/>
              </w:rPr>
              <w:t>PRINCIPALES APORTES AL DESARROLLO SOCIOEMOCIONAL</w:t>
            </w:r>
          </w:p>
        </w:tc>
        <w:tc>
          <w:tcPr>
            <w:tcW w:w="2693" w:type="dxa"/>
          </w:tcPr>
          <w:p w:rsidR="000E484D" w:rsidRDefault="000E484D" w:rsidP="008C26BD">
            <w:pPr>
              <w:jc w:val="center"/>
              <w:cnfStyle w:val="100000000000"/>
            </w:pPr>
          </w:p>
          <w:p w:rsidR="000E484D" w:rsidRDefault="00E15D02" w:rsidP="008C26BD">
            <w:pPr>
              <w:jc w:val="center"/>
              <w:cnfStyle w:val="100000000000"/>
            </w:pPr>
            <w:r>
              <w:rPr>
                <w:sz w:val="24"/>
              </w:rPr>
              <w:t>ETAPAS O ESTA</w:t>
            </w:r>
            <w:r w:rsidR="000E484D" w:rsidRPr="008C26BD">
              <w:rPr>
                <w:sz w:val="24"/>
              </w:rPr>
              <w:t>DIOS DE DESARROLLO QUE PROPONE</w:t>
            </w:r>
          </w:p>
        </w:tc>
        <w:tc>
          <w:tcPr>
            <w:tcW w:w="2359" w:type="dxa"/>
          </w:tcPr>
          <w:p w:rsidR="000E484D" w:rsidRDefault="000E484D" w:rsidP="008C26BD">
            <w:pPr>
              <w:jc w:val="center"/>
              <w:cnfStyle w:val="100000000000"/>
            </w:pPr>
          </w:p>
        </w:tc>
      </w:tr>
      <w:tr w:rsidR="000E484D" w:rsidRPr="008C26BD" w:rsidTr="007925CB">
        <w:trPr>
          <w:cnfStyle w:val="000000100000"/>
        </w:trPr>
        <w:tc>
          <w:tcPr>
            <w:cnfStyle w:val="001000000000"/>
            <w:tcW w:w="1602" w:type="dxa"/>
          </w:tcPr>
          <w:p w:rsidR="000E484D" w:rsidRPr="00AB24A5" w:rsidRDefault="000E484D">
            <w:pPr>
              <w:rPr>
                <w:rFonts w:ascii="Times New Roman" w:hAnsi="Times New Roman" w:cs="Times New Roman"/>
                <w:b w:val="0"/>
                <w:sz w:val="40"/>
              </w:rPr>
            </w:pPr>
            <w:r w:rsidRPr="00AB24A5">
              <w:rPr>
                <w:rFonts w:ascii="Times New Roman" w:hAnsi="Times New Roman" w:cs="Times New Roman"/>
                <w:b w:val="0"/>
                <w:sz w:val="40"/>
              </w:rPr>
              <w:t xml:space="preserve">Eric. </w:t>
            </w:r>
            <w:proofErr w:type="spellStart"/>
            <w:r w:rsidRPr="00AB24A5">
              <w:rPr>
                <w:rFonts w:ascii="Times New Roman" w:hAnsi="Times New Roman" w:cs="Times New Roman"/>
                <w:b w:val="0"/>
                <w:sz w:val="40"/>
              </w:rPr>
              <w:t>Erikson</w:t>
            </w:r>
            <w:proofErr w:type="spellEnd"/>
          </w:p>
          <w:p w:rsidR="000E484D" w:rsidRPr="008C26BD" w:rsidRDefault="000E484D">
            <w:pPr>
              <w:rPr>
                <w:rFonts w:ascii="Arial" w:hAnsi="Arial" w:cs="Arial"/>
                <w:b w:val="0"/>
                <w:sz w:val="24"/>
              </w:rPr>
            </w:pPr>
          </w:p>
        </w:tc>
        <w:tc>
          <w:tcPr>
            <w:tcW w:w="2509" w:type="dxa"/>
          </w:tcPr>
          <w:p w:rsidR="000E484D" w:rsidRPr="00AB24A5" w:rsidRDefault="000E484D" w:rsidP="00AB24A5">
            <w:pPr>
              <w:cnfStyle w:val="000000100000"/>
              <w:rPr>
                <w:rFonts w:ascii="Times New Roman" w:hAnsi="Times New Roman" w:cs="Times New Roman"/>
                <w:color w:val="333333"/>
                <w:sz w:val="20"/>
                <w:szCs w:val="21"/>
                <w:shd w:val="clear" w:color="auto" w:fill="FFFFFF"/>
              </w:rPr>
            </w:pPr>
            <w:r w:rsidRPr="00AB24A5">
              <w:rPr>
                <w:rFonts w:ascii="Times New Roman" w:hAnsi="Times New Roman" w:cs="Times New Roman"/>
              </w:rPr>
              <w:t xml:space="preserve">Tiene una perspectiva psicoanalítica, su teoría es psicosocial, </w:t>
            </w:r>
            <w:proofErr w:type="spellStart"/>
            <w:r w:rsidRPr="00AB24A5">
              <w:rPr>
                <w:rFonts w:ascii="Times New Roman" w:hAnsi="Times New Roman" w:cs="Times New Roman"/>
              </w:rPr>
              <w:t>Erikson</w:t>
            </w:r>
            <w:proofErr w:type="spellEnd"/>
            <w:r w:rsidRPr="00AB24A5">
              <w:rPr>
                <w:rFonts w:ascii="Times New Roman" w:hAnsi="Times New Roman" w:cs="Times New Roman"/>
              </w:rPr>
              <w:t xml:space="preserve"> plantea que la tarea principal del ser humano a través de toda su vida, es la búsqueda de la de su identidad, la cual define como una confianza de continuidad interior dirigida a cambios positivos.</w:t>
            </w:r>
          </w:p>
          <w:p w:rsidR="000E484D" w:rsidRPr="008C26BD" w:rsidRDefault="000E484D">
            <w:pPr>
              <w:cnfStyle w:val="000000100000"/>
              <w:rPr>
                <w:rFonts w:ascii="Arial" w:hAnsi="Arial" w:cs="Arial"/>
                <w:sz w:val="24"/>
              </w:rPr>
            </w:pPr>
          </w:p>
        </w:tc>
        <w:tc>
          <w:tcPr>
            <w:tcW w:w="2552" w:type="dxa"/>
          </w:tcPr>
          <w:p w:rsidR="000E484D" w:rsidRPr="00AB24A5" w:rsidRDefault="000E484D" w:rsidP="00AB24A5">
            <w:pPr>
              <w:cnfStyle w:val="000000100000"/>
              <w:rPr>
                <w:rFonts w:ascii="Times New Roman" w:hAnsi="Times New Roman" w:cs="Times New Roman"/>
              </w:rPr>
            </w:pPr>
            <w:r w:rsidRPr="00AB24A5">
              <w:rPr>
                <w:rFonts w:ascii="Times New Roman" w:hAnsi="Times New Roman" w:cs="Times New Roman"/>
              </w:rPr>
              <w:t>*El principal aporte se dio en términos de la psicología; postuló la existencia de 8 edades en el hombre, cada una de las cuelas tiene sus propias características, logros y perdidas.</w:t>
            </w:r>
          </w:p>
          <w:p w:rsidR="000E484D" w:rsidRPr="00AB24A5" w:rsidRDefault="000E484D" w:rsidP="00AB24A5">
            <w:pPr>
              <w:cnfStyle w:val="000000100000"/>
              <w:rPr>
                <w:rFonts w:ascii="Times New Roman" w:hAnsi="Times New Roman" w:cs="Times New Roman"/>
              </w:rPr>
            </w:pPr>
            <w:r w:rsidRPr="00AB24A5">
              <w:rPr>
                <w:rFonts w:ascii="Times New Roman" w:hAnsi="Times New Roman" w:cs="Times New Roman"/>
              </w:rPr>
              <w:t xml:space="preserve">*Enfatizó la comprensión del “yo” como una fuerza intensa, como una capacidad organizadora de la persona capaz de reconciliar las fuerzas sintónicas y </w:t>
            </w:r>
            <w:proofErr w:type="spellStart"/>
            <w:r w:rsidRPr="00AB24A5">
              <w:rPr>
                <w:rFonts w:ascii="Times New Roman" w:hAnsi="Times New Roman" w:cs="Times New Roman"/>
              </w:rPr>
              <w:t>distónicas</w:t>
            </w:r>
            <w:proofErr w:type="spellEnd"/>
            <w:r w:rsidRPr="00AB24A5">
              <w:rPr>
                <w:rFonts w:ascii="Times New Roman" w:hAnsi="Times New Roman" w:cs="Times New Roman"/>
              </w:rPr>
              <w:t>, así como de resolver las crisis derivadas del contexto genético, cultural e histórico de cada persona.</w:t>
            </w:r>
          </w:p>
          <w:p w:rsidR="000E484D" w:rsidRPr="00AB24A5" w:rsidRDefault="000E484D" w:rsidP="00AB24A5">
            <w:pPr>
              <w:cnfStyle w:val="000000100000"/>
              <w:rPr>
                <w:rFonts w:ascii="Times New Roman" w:hAnsi="Times New Roman" w:cs="Times New Roman"/>
              </w:rPr>
            </w:pPr>
            <w:r w:rsidRPr="00AB24A5">
              <w:rPr>
                <w:rFonts w:ascii="Times New Roman" w:hAnsi="Times New Roman" w:cs="Times New Roman"/>
              </w:rPr>
              <w:t>*Propuso el concepto de desarrollo de la personalidad desde la infancia a la vejez.</w:t>
            </w:r>
          </w:p>
          <w:p w:rsidR="00E15D02" w:rsidRPr="00AB24A5" w:rsidRDefault="000E484D" w:rsidP="00AB24A5">
            <w:pPr>
              <w:cnfStyle w:val="000000100000"/>
              <w:rPr>
                <w:rFonts w:ascii="Times New Roman" w:hAnsi="Times New Roman" w:cs="Times New Roman"/>
              </w:rPr>
            </w:pPr>
            <w:r w:rsidRPr="00AB24A5">
              <w:rPr>
                <w:rFonts w:ascii="Times New Roman" w:hAnsi="Times New Roman" w:cs="Times New Roman"/>
              </w:rPr>
              <w:t>*</w:t>
            </w:r>
            <w:r w:rsidR="00E15D02" w:rsidRPr="00AB24A5">
              <w:rPr>
                <w:rFonts w:ascii="Times New Roman" w:hAnsi="Times New Roman" w:cs="Times New Roman"/>
              </w:rPr>
              <w:t>Investigó acerca del impacto de la cultura, la sociedad y la historia en el desarrollo de la personalidad.</w:t>
            </w:r>
          </w:p>
          <w:p w:rsidR="00E15D02" w:rsidRPr="008C26BD" w:rsidRDefault="00E15D02" w:rsidP="00E15D02">
            <w:pPr>
              <w:cnfStyle w:val="000000100000"/>
              <w:rPr>
                <w:rFonts w:ascii="Arial" w:hAnsi="Arial" w:cs="Arial"/>
                <w:sz w:val="24"/>
              </w:rPr>
            </w:pPr>
          </w:p>
        </w:tc>
        <w:tc>
          <w:tcPr>
            <w:tcW w:w="2693" w:type="dxa"/>
          </w:tcPr>
          <w:p w:rsidR="000E484D" w:rsidRPr="00AB24A5" w:rsidRDefault="00E15D02" w:rsidP="00AB24A5">
            <w:pPr>
              <w:cnfStyle w:val="000000100000"/>
              <w:rPr>
                <w:rFonts w:ascii="Times New Roman" w:hAnsi="Times New Roman" w:cs="Times New Roman"/>
              </w:rPr>
            </w:pPr>
            <w:r w:rsidRPr="00AB24A5">
              <w:rPr>
                <w:rFonts w:ascii="Times New Roman" w:hAnsi="Times New Roman" w:cs="Times New Roman"/>
              </w:rPr>
              <w:t>Propone 8 estadios psicosociales:</w:t>
            </w:r>
          </w:p>
          <w:p w:rsidR="00E15D02" w:rsidRPr="00AB24A5" w:rsidRDefault="00634963" w:rsidP="00AB24A5">
            <w:pPr>
              <w:cnfStyle w:val="000000100000"/>
              <w:rPr>
                <w:rFonts w:ascii="Times New Roman" w:hAnsi="Times New Roman" w:cs="Times New Roman"/>
              </w:rPr>
            </w:pPr>
            <w:r w:rsidRPr="00AB24A5">
              <w:rPr>
                <w:rFonts w:ascii="Times New Roman" w:hAnsi="Times New Roman" w:cs="Times New Roman"/>
                <w:b/>
              </w:rPr>
              <w:t xml:space="preserve">1. </w:t>
            </w:r>
            <w:r w:rsidR="00E15D02" w:rsidRPr="00AB24A5">
              <w:rPr>
                <w:rFonts w:ascii="Times New Roman" w:hAnsi="Times New Roman" w:cs="Times New Roman"/>
                <w:b/>
              </w:rPr>
              <w:t xml:space="preserve">Confianza vs </w:t>
            </w:r>
            <w:r w:rsidR="0089566D" w:rsidRPr="00AB24A5">
              <w:rPr>
                <w:rFonts w:ascii="Times New Roman" w:hAnsi="Times New Roman" w:cs="Times New Roman"/>
                <w:b/>
              </w:rPr>
              <w:t>Desconfianza.</w:t>
            </w:r>
            <w:r w:rsidR="0089566D" w:rsidRPr="00AB24A5">
              <w:rPr>
                <w:rFonts w:ascii="Times New Roman" w:hAnsi="Times New Roman" w:cs="Times New Roman"/>
              </w:rPr>
              <w:t xml:space="preserve"> Aquí</w:t>
            </w:r>
            <w:r w:rsidR="00E15D02" w:rsidRPr="00AB24A5">
              <w:rPr>
                <w:rFonts w:ascii="Times New Roman" w:hAnsi="Times New Roman" w:cs="Times New Roman"/>
              </w:rPr>
              <w:t xml:space="preserve"> transcurre desde el nacimiento hasta los 18 meses de vida</w:t>
            </w:r>
            <w:r w:rsidR="00B43558" w:rsidRPr="00AB24A5">
              <w:rPr>
                <w:rFonts w:ascii="Times New Roman" w:hAnsi="Times New Roman" w:cs="Times New Roman"/>
              </w:rPr>
              <w:t xml:space="preserve"> y depende de la relación y vinculo que se haya creado con la madre.</w:t>
            </w:r>
          </w:p>
          <w:p w:rsidR="00634963" w:rsidRPr="00AB24A5" w:rsidRDefault="00634963" w:rsidP="00AB24A5">
            <w:pPr>
              <w:cnfStyle w:val="000000100000"/>
              <w:rPr>
                <w:rFonts w:ascii="Times New Roman" w:hAnsi="Times New Roman" w:cs="Times New Roman"/>
              </w:rPr>
            </w:pPr>
            <w:r w:rsidRPr="00AB24A5">
              <w:rPr>
                <w:rFonts w:ascii="Times New Roman" w:hAnsi="Times New Roman" w:cs="Times New Roman"/>
                <w:b/>
              </w:rPr>
              <w:t>2. Autonomía vs Vergüenza y duda.</w:t>
            </w:r>
            <w:r w:rsidRPr="00AB24A5">
              <w:rPr>
                <w:rFonts w:ascii="Times New Roman" w:hAnsi="Times New Roman" w:cs="Times New Roman"/>
              </w:rPr>
              <w:t xml:space="preserve"> Empieza desde los 18 meses hasta los 3 años de vida del niño, durante este estadio el niño emprende su desarrollo cognitivo y muscular, cuando comienza a controlar ye ejercitar los músculos que se relacionan con las expresiones corporales.</w:t>
            </w:r>
          </w:p>
          <w:p w:rsidR="00E15D02" w:rsidRPr="00AB24A5" w:rsidRDefault="00634963" w:rsidP="00AB24A5">
            <w:pPr>
              <w:cnfStyle w:val="000000100000"/>
              <w:rPr>
                <w:rFonts w:ascii="Times New Roman" w:hAnsi="Times New Roman" w:cs="Times New Roman"/>
              </w:rPr>
            </w:pPr>
            <w:r w:rsidRPr="00AB24A5">
              <w:rPr>
                <w:rFonts w:ascii="Times New Roman" w:hAnsi="Times New Roman" w:cs="Times New Roman"/>
                <w:b/>
              </w:rPr>
              <w:t xml:space="preserve">3. Iniciativa </w:t>
            </w:r>
            <w:proofErr w:type="spellStart"/>
            <w:r w:rsidRPr="00AB24A5">
              <w:rPr>
                <w:rFonts w:ascii="Times New Roman" w:hAnsi="Times New Roman" w:cs="Times New Roman"/>
                <w:b/>
              </w:rPr>
              <w:t>vz</w:t>
            </w:r>
            <w:proofErr w:type="spellEnd"/>
            <w:r w:rsidRPr="00AB24A5">
              <w:rPr>
                <w:rFonts w:ascii="Times New Roman" w:hAnsi="Times New Roman" w:cs="Times New Roman"/>
                <w:b/>
              </w:rPr>
              <w:t xml:space="preserve"> Culpa. </w:t>
            </w:r>
            <w:r w:rsidRPr="00AB24A5">
              <w:rPr>
                <w:rFonts w:ascii="Times New Roman" w:hAnsi="Times New Roman" w:cs="Times New Roman"/>
              </w:rPr>
              <w:t xml:space="preserve"> Comienza desde los 3 hasta los 5 años de edad, </w:t>
            </w:r>
            <w:r w:rsidRPr="00AB24A5">
              <w:rPr>
                <w:rFonts w:ascii="Times New Roman" w:eastAsia="Times New Roman" w:hAnsi="Times New Roman" w:cs="Times New Roman"/>
                <w:lang w:eastAsia="es-MX"/>
              </w:rPr>
              <w:t>el niño empieza a desarrollarse muy rápido, tanto física como intelectualmente. Crece su interés por</w:t>
            </w:r>
            <w:r w:rsidRPr="00634963">
              <w:rPr>
                <w:rFonts w:ascii="Arial" w:eastAsia="Times New Roman" w:hAnsi="Arial" w:cs="Arial"/>
                <w:sz w:val="24"/>
                <w:szCs w:val="24"/>
                <w:lang w:eastAsia="es-MX"/>
              </w:rPr>
              <w:t xml:space="preserve"> </w:t>
            </w:r>
            <w:r w:rsidRPr="00AB24A5">
              <w:rPr>
                <w:rFonts w:ascii="Times New Roman" w:eastAsia="Times New Roman" w:hAnsi="Times New Roman" w:cs="Times New Roman"/>
                <w:lang w:eastAsia="es-MX"/>
              </w:rPr>
              <w:t>relacionarse con otros niños, poniendo a prueba sus habilidades y capacidades. Los niños sienten curiosidad y es positivo motivarles para </w:t>
            </w:r>
            <w:hyperlink r:id="rId6" w:history="1">
              <w:r w:rsidRPr="00AB24A5">
                <w:rPr>
                  <w:rFonts w:ascii="Times New Roman" w:eastAsia="Times New Roman" w:hAnsi="Times New Roman" w:cs="Times New Roman"/>
                  <w:bCs/>
                  <w:lang w:eastAsia="es-MX"/>
                </w:rPr>
                <w:t>desarrollarse creativamente</w:t>
              </w:r>
            </w:hyperlink>
            <w:r w:rsidRPr="00AB24A5">
              <w:rPr>
                <w:rFonts w:ascii="Times New Roman" w:hAnsi="Times New Roman" w:cs="Times New Roman"/>
              </w:rPr>
              <w:t>.</w:t>
            </w:r>
          </w:p>
          <w:p w:rsidR="00634963" w:rsidRPr="00AB24A5" w:rsidRDefault="00634963" w:rsidP="00AB24A5">
            <w:pPr>
              <w:cnfStyle w:val="000000100000"/>
              <w:rPr>
                <w:rFonts w:ascii="Times New Roman" w:eastAsia="Times New Roman" w:hAnsi="Times New Roman" w:cs="Times New Roman"/>
                <w:lang w:eastAsia="es-MX"/>
              </w:rPr>
            </w:pPr>
            <w:r w:rsidRPr="00AB24A5">
              <w:rPr>
                <w:rFonts w:ascii="Times New Roman" w:hAnsi="Times New Roman" w:cs="Times New Roman"/>
                <w:b/>
              </w:rPr>
              <w:t>4. Laboriosidad vs Inferioridad.</w:t>
            </w:r>
            <w:r w:rsidRPr="00AB24A5">
              <w:rPr>
                <w:rFonts w:ascii="Times New Roman" w:hAnsi="Times New Roman" w:cs="Times New Roman"/>
              </w:rPr>
              <w:t xml:space="preserve"> Se produce entre los 6-7 hasta los 12 años, </w:t>
            </w:r>
            <w:r w:rsidRPr="00AB24A5">
              <w:rPr>
                <w:rFonts w:ascii="Times New Roman" w:eastAsia="Times New Roman" w:hAnsi="Times New Roman" w:cs="Times New Roman"/>
                <w:lang w:eastAsia="es-MX"/>
              </w:rPr>
              <w:t>los niños muestran un interés genuino por el funcionamiento de las</w:t>
            </w:r>
            <w:r w:rsidRPr="00634963">
              <w:rPr>
                <w:rFonts w:ascii="Arial" w:eastAsia="Times New Roman" w:hAnsi="Arial" w:cs="Arial"/>
                <w:sz w:val="24"/>
                <w:szCs w:val="24"/>
                <w:lang w:eastAsia="es-MX"/>
              </w:rPr>
              <w:t xml:space="preserve"> </w:t>
            </w:r>
            <w:r w:rsidRPr="00AB24A5">
              <w:rPr>
                <w:rFonts w:ascii="Times New Roman" w:eastAsia="Times New Roman" w:hAnsi="Times New Roman" w:cs="Times New Roman"/>
                <w:szCs w:val="24"/>
                <w:lang w:eastAsia="es-MX"/>
              </w:rPr>
              <w:t>cosas e intentan llevar a cabo muchas actividades por sí</w:t>
            </w:r>
            <w:r w:rsidRPr="00AB24A5">
              <w:rPr>
                <w:rFonts w:ascii="Arial" w:eastAsia="Times New Roman" w:hAnsi="Arial" w:cs="Arial"/>
                <w:szCs w:val="24"/>
                <w:lang w:eastAsia="es-MX"/>
              </w:rPr>
              <w:t xml:space="preserve"> </w:t>
            </w:r>
            <w:r w:rsidRPr="00AB24A5">
              <w:rPr>
                <w:rFonts w:ascii="Times New Roman" w:eastAsia="Times New Roman" w:hAnsi="Times New Roman" w:cs="Times New Roman"/>
                <w:szCs w:val="24"/>
                <w:lang w:eastAsia="es-MX"/>
              </w:rPr>
              <w:t>mismos, con su</w:t>
            </w:r>
            <w:r w:rsidRPr="00AB24A5">
              <w:rPr>
                <w:rFonts w:ascii="Arial" w:eastAsia="Times New Roman" w:hAnsi="Arial" w:cs="Arial"/>
                <w:szCs w:val="24"/>
                <w:lang w:eastAsia="es-MX"/>
              </w:rPr>
              <w:t xml:space="preserve"> </w:t>
            </w:r>
            <w:r w:rsidRPr="00AB24A5">
              <w:rPr>
                <w:rFonts w:ascii="Times New Roman" w:eastAsia="Times New Roman" w:hAnsi="Times New Roman" w:cs="Times New Roman"/>
                <w:lang w:eastAsia="es-MX"/>
              </w:rPr>
              <w:lastRenderedPageBreak/>
              <w:t>propio esfuerzo y poniendo en uso sus conocimientos y habilidades. Por esa razón es tan importante la estimulación positiva que pueda ofrecerle la escuela, en casa o por el grupo de iguales.</w:t>
            </w:r>
          </w:p>
          <w:p w:rsidR="00E15D02" w:rsidRPr="00AB24A5" w:rsidRDefault="00E15D02" w:rsidP="00AB24A5">
            <w:pPr>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t>5. Exploración de la Identidad vs Difusión de Identidad</w:t>
            </w:r>
          </w:p>
          <w:p w:rsidR="00634963"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Este estadio tiene lugar </w:t>
            </w:r>
            <w:r w:rsidRPr="00AB24A5">
              <w:rPr>
                <w:rFonts w:ascii="Times New Roman" w:eastAsia="Times New Roman" w:hAnsi="Times New Roman" w:cs="Times New Roman"/>
                <w:bCs/>
                <w:lang w:eastAsia="es-MX"/>
              </w:rPr>
              <w:t>durante</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la</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adolescencia</w:t>
            </w:r>
            <w:r w:rsidR="00634963" w:rsidRPr="00AB24A5">
              <w:rPr>
                <w:rFonts w:ascii="Times New Roman" w:eastAsia="Times New Roman" w:hAnsi="Times New Roman" w:cs="Times New Roman"/>
                <w:lang w:eastAsia="es-MX"/>
              </w:rPr>
              <w:t>, e</w:t>
            </w:r>
            <w:r w:rsidRPr="00AB24A5">
              <w:rPr>
                <w:rFonts w:ascii="Times New Roman" w:eastAsia="Times New Roman" w:hAnsi="Times New Roman" w:cs="Times New Roman"/>
                <w:lang w:eastAsia="es-MX"/>
              </w:rPr>
              <w:t>n esta etapa, una pregunta se formula de forma insistente: ¿quién soy?</w:t>
            </w:r>
          </w:p>
          <w:p w:rsid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Los adolescentes empiezan a mostrarse más independientes y a tomar distancia de los padres. Prefieren pasar más tiempo con sus amigos y comienzan a pensar en el futuro y a decidir qué quieren estudiar, en qué trabajar, dónde vivir, etc.</w:t>
            </w:r>
          </w:p>
          <w:p w:rsidR="00E15D02"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t>6. Intimidad frente al Aislamiento</w:t>
            </w:r>
          </w:p>
          <w:p w:rsidR="00E15D02"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Este estadio comprende </w:t>
            </w:r>
            <w:r w:rsidRPr="00AB24A5">
              <w:rPr>
                <w:rFonts w:ascii="Times New Roman" w:eastAsia="Times New Roman" w:hAnsi="Times New Roman" w:cs="Times New Roman"/>
                <w:bCs/>
                <w:lang w:eastAsia="es-MX"/>
              </w:rPr>
              <w:t>desde</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los</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20</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años</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hasta</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los</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40</w:t>
            </w:r>
            <w:r w:rsidRPr="00AB24A5">
              <w:rPr>
                <w:rFonts w:ascii="Times New Roman" w:eastAsia="Times New Roman" w:hAnsi="Times New Roman" w:cs="Times New Roman"/>
                <w:lang w:eastAsia="es-MX"/>
              </w:rPr>
              <w:t>, aproximadamente.</w:t>
            </w:r>
          </w:p>
          <w:p w:rsidR="00E15D02"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La forma de relacionarse con otras personas se modifica, el individuo empieza a priorizar relaciones más íntimas que ofrezcan y requieran de un compromiso recíproco, una intimidad que genere una sensación de seguridad, de compañía, de confianza.</w:t>
            </w:r>
          </w:p>
          <w:p w:rsid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Si se evade este tipo de intimidad, uno puede estar rozando </w:t>
            </w:r>
            <w:hyperlink r:id="rId7" w:history="1">
              <w:r w:rsidRPr="00AB24A5">
                <w:rPr>
                  <w:rFonts w:ascii="Times New Roman" w:eastAsia="Times New Roman" w:hAnsi="Times New Roman" w:cs="Times New Roman"/>
                  <w:bCs/>
                  <w:lang w:eastAsia="es-MX"/>
                </w:rPr>
                <w:t>la</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soledad</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o</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el</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aislamiento</w:t>
              </w:r>
            </w:hyperlink>
            <w:r w:rsidRPr="00AB24A5">
              <w:rPr>
                <w:rFonts w:ascii="Times New Roman" w:eastAsia="Times New Roman" w:hAnsi="Times New Roman" w:cs="Times New Roman"/>
                <w:lang w:eastAsia="es-MX"/>
              </w:rPr>
              <w:t>, situación que puede acabar en depresión.</w:t>
            </w:r>
          </w:p>
          <w:p w:rsidR="00E15D02" w:rsidRPr="00AB24A5" w:rsidRDefault="00CF7615"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lastRenderedPageBreak/>
              <w:t>7.</w:t>
            </w:r>
            <w:r w:rsidR="00E15D02" w:rsidRPr="00AB24A5">
              <w:rPr>
                <w:rFonts w:ascii="Times New Roman" w:eastAsia="Times New Roman" w:hAnsi="Times New Roman" w:cs="Times New Roman"/>
                <w:b/>
                <w:bCs/>
                <w:lang w:eastAsia="es-MX"/>
              </w:rPr>
              <w:t>Generatividad frente al Estancamiento</w:t>
            </w:r>
          </w:p>
          <w:p w:rsidR="00E15D02"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Este estadio transcurre </w:t>
            </w:r>
            <w:r w:rsidRPr="00AB24A5">
              <w:rPr>
                <w:rFonts w:ascii="Times New Roman" w:eastAsia="Times New Roman" w:hAnsi="Times New Roman" w:cs="Times New Roman"/>
                <w:bCs/>
                <w:lang w:eastAsia="es-MX"/>
              </w:rPr>
              <w:t>entre</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los</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40</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hasta</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los</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60</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años</w:t>
            </w:r>
            <w:r w:rsidRPr="00AB24A5">
              <w:rPr>
                <w:rFonts w:ascii="Times New Roman" w:eastAsia="Times New Roman" w:hAnsi="Times New Roman" w:cs="Times New Roman"/>
                <w:lang w:eastAsia="es-MX"/>
              </w:rPr>
              <w:t>.</w:t>
            </w:r>
          </w:p>
          <w:p w:rsidR="00CF7615"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Es un lapso de la vida en el que la persona dedica su tiempo a su familia. Se prioriza la búsqueda de equilibrio entre la productividad y el estancamiento; una productividad que está vinculada al futuro, al porvenir de los suyos y de las próximas generaciones, es la búsqueda de sentirse necesitado por los demás, ser y sentirse útil.</w:t>
            </w:r>
          </w:p>
          <w:p w:rsidR="00E15D02"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t>8. Integridad del yo frente a la Desesperación</w:t>
            </w:r>
          </w:p>
          <w:p w:rsidR="00E15D02"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Este estadio se produce </w:t>
            </w:r>
            <w:r w:rsidRPr="00AB24A5">
              <w:rPr>
                <w:rFonts w:ascii="Times New Roman" w:eastAsia="Times New Roman" w:hAnsi="Times New Roman" w:cs="Times New Roman"/>
                <w:bCs/>
                <w:lang w:eastAsia="es-MX"/>
              </w:rPr>
              <w:t>desde</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los</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60</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años</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hasta</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la</w:t>
            </w:r>
            <w:r w:rsidRPr="00AB24A5">
              <w:rPr>
                <w:rFonts w:ascii="Times New Roman" w:eastAsia="Times New Roman" w:hAnsi="Times New Roman" w:cs="Times New Roman"/>
                <w:b/>
                <w:bCs/>
                <w:lang w:eastAsia="es-MX"/>
              </w:rPr>
              <w:t xml:space="preserve"> </w:t>
            </w:r>
            <w:r w:rsidRPr="00AB24A5">
              <w:rPr>
                <w:rFonts w:ascii="Times New Roman" w:eastAsia="Times New Roman" w:hAnsi="Times New Roman" w:cs="Times New Roman"/>
                <w:bCs/>
                <w:lang w:eastAsia="es-MX"/>
              </w:rPr>
              <w:t>muerte</w:t>
            </w:r>
            <w:r w:rsidRPr="00AB24A5">
              <w:rPr>
                <w:rFonts w:ascii="Times New Roman" w:eastAsia="Times New Roman" w:hAnsi="Times New Roman" w:cs="Times New Roman"/>
                <w:lang w:eastAsia="es-MX"/>
              </w:rPr>
              <w:t>.</w:t>
            </w:r>
          </w:p>
          <w:p w:rsidR="00E15D02" w:rsidRPr="00AB24A5" w:rsidRDefault="00E15D02" w:rsidP="00AB24A5">
            <w:pPr>
              <w:spacing w:before="120" w:after="12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t>Es un momento en el que el individuo deja de ser productivo, o al menos no produce tanto como era capaz anteriormente. Una etapa en la que la vida y la forma de vivir se ven alteradas totalmente, los amigos y familiares fallecen, uno tiene que afrontar los </w:t>
            </w:r>
            <w:hyperlink r:id="rId8" w:history="1">
              <w:r w:rsidRPr="00AB24A5">
                <w:rPr>
                  <w:rFonts w:ascii="Times New Roman" w:eastAsia="Times New Roman" w:hAnsi="Times New Roman" w:cs="Times New Roman"/>
                  <w:b/>
                  <w:bCs/>
                  <w:lang w:eastAsia="es-MX"/>
                </w:rPr>
                <w:t>duelos</w:t>
              </w:r>
            </w:hyperlink>
            <w:r w:rsidRPr="00AB24A5">
              <w:rPr>
                <w:rFonts w:ascii="Times New Roman" w:eastAsia="Times New Roman" w:hAnsi="Times New Roman" w:cs="Times New Roman"/>
                <w:lang w:eastAsia="es-MX"/>
              </w:rPr>
              <w:t> que causa la vejez, tanto en el propio cuerpo como en el de los demás.</w:t>
            </w:r>
          </w:p>
          <w:p w:rsidR="00E15D02" w:rsidRPr="008C26BD" w:rsidRDefault="00E15D02">
            <w:pPr>
              <w:cnfStyle w:val="000000100000"/>
              <w:rPr>
                <w:rFonts w:ascii="Arial" w:hAnsi="Arial" w:cs="Arial"/>
                <w:sz w:val="24"/>
              </w:rPr>
            </w:pPr>
          </w:p>
        </w:tc>
        <w:tc>
          <w:tcPr>
            <w:tcW w:w="2359" w:type="dxa"/>
          </w:tcPr>
          <w:p w:rsidR="000E484D" w:rsidRPr="008C26BD" w:rsidRDefault="00482C6E">
            <w:pPr>
              <w:cnfStyle w:val="000000100000"/>
              <w:rPr>
                <w:rFonts w:ascii="Arial" w:hAnsi="Arial" w:cs="Arial"/>
                <w:sz w:val="24"/>
              </w:rPr>
            </w:pPr>
            <w:r>
              <w:rPr>
                <w:rFonts w:ascii="Arial" w:hAnsi="Arial" w:cs="Arial"/>
                <w:noProof/>
                <w:sz w:val="24"/>
                <w:lang w:eastAsia="es-MX"/>
              </w:rPr>
              <w:lastRenderedPageBreak/>
              <w:drawing>
                <wp:anchor distT="0" distB="0" distL="114300" distR="114300" simplePos="0" relativeHeight="251667456" behindDoc="0" locked="0" layoutInCell="1" allowOverlap="1">
                  <wp:simplePos x="0" y="0"/>
                  <wp:positionH relativeFrom="column">
                    <wp:posOffset>69215</wp:posOffset>
                  </wp:positionH>
                  <wp:positionV relativeFrom="paragraph">
                    <wp:posOffset>1876425</wp:posOffset>
                  </wp:positionV>
                  <wp:extent cx="1362075" cy="3867150"/>
                  <wp:effectExtent l="19050" t="0" r="9525" b="0"/>
                  <wp:wrapNone/>
                  <wp:docPr id="11" name="10 Imagen" descr="erik erik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k erikson.jpg"/>
                          <pic:cNvPicPr/>
                        </pic:nvPicPr>
                        <pic:blipFill>
                          <a:blip r:embed="rId9"/>
                          <a:stretch>
                            <a:fillRect/>
                          </a:stretch>
                        </pic:blipFill>
                        <pic:spPr>
                          <a:xfrm>
                            <a:off x="0" y="0"/>
                            <a:ext cx="1362075" cy="3867150"/>
                          </a:xfrm>
                          <a:prstGeom prst="rect">
                            <a:avLst/>
                          </a:prstGeom>
                        </pic:spPr>
                      </pic:pic>
                    </a:graphicData>
                  </a:graphic>
                </wp:anchor>
              </w:drawing>
            </w:r>
          </w:p>
        </w:tc>
      </w:tr>
      <w:tr w:rsidR="000E484D" w:rsidRPr="008C26BD" w:rsidTr="007925CB">
        <w:trPr>
          <w:cnfStyle w:val="000000010000"/>
        </w:trPr>
        <w:tc>
          <w:tcPr>
            <w:cnfStyle w:val="001000000000"/>
            <w:tcW w:w="1602" w:type="dxa"/>
          </w:tcPr>
          <w:p w:rsidR="000E484D" w:rsidRPr="00AB24A5" w:rsidRDefault="000E484D">
            <w:pPr>
              <w:rPr>
                <w:rFonts w:ascii="Times New Roman" w:hAnsi="Times New Roman" w:cs="Times New Roman"/>
                <w:b w:val="0"/>
                <w:sz w:val="36"/>
              </w:rPr>
            </w:pPr>
            <w:proofErr w:type="spellStart"/>
            <w:r w:rsidRPr="00AB24A5">
              <w:rPr>
                <w:rFonts w:ascii="Times New Roman" w:hAnsi="Times New Roman" w:cs="Times New Roman"/>
                <w:b w:val="0"/>
                <w:sz w:val="36"/>
              </w:rPr>
              <w:lastRenderedPageBreak/>
              <w:t>Kohlberg</w:t>
            </w:r>
            <w:proofErr w:type="spellEnd"/>
          </w:p>
          <w:p w:rsidR="000E484D" w:rsidRPr="008C26BD" w:rsidRDefault="000E484D">
            <w:pPr>
              <w:rPr>
                <w:rFonts w:ascii="Arial" w:hAnsi="Arial" w:cs="Arial"/>
                <w:b w:val="0"/>
                <w:sz w:val="24"/>
              </w:rPr>
            </w:pPr>
          </w:p>
        </w:tc>
        <w:tc>
          <w:tcPr>
            <w:tcW w:w="2509" w:type="dxa"/>
          </w:tcPr>
          <w:p w:rsidR="000E484D" w:rsidRPr="00AB24A5" w:rsidRDefault="00B43558" w:rsidP="00AB24A5">
            <w:pPr>
              <w:cnfStyle w:val="000000010000"/>
              <w:rPr>
                <w:rFonts w:ascii="Times New Roman" w:hAnsi="Times New Roman" w:cs="Times New Roman"/>
              </w:rPr>
            </w:pPr>
            <w:r w:rsidRPr="00AB24A5">
              <w:rPr>
                <w:rFonts w:ascii="Times New Roman" w:hAnsi="Times New Roman" w:cs="Times New Roman"/>
              </w:rPr>
              <w:t xml:space="preserve">Teoría del desarrollo moral: </w:t>
            </w:r>
          </w:p>
          <w:p w:rsidR="00B43558" w:rsidRPr="00AB24A5" w:rsidRDefault="00B43558" w:rsidP="00AB24A5">
            <w:pPr>
              <w:shd w:val="clear" w:color="auto" w:fill="FFFFFF"/>
              <w:spacing w:before="100" w:beforeAutospacing="1" w:after="150"/>
              <w:cnfStyle w:val="000000010000"/>
              <w:rPr>
                <w:rFonts w:ascii="Times New Roman" w:eastAsia="Times New Roman" w:hAnsi="Times New Roman" w:cs="Times New Roman"/>
                <w:lang w:eastAsia="es-MX"/>
              </w:rPr>
            </w:pPr>
            <w:proofErr w:type="spellStart"/>
            <w:r w:rsidRPr="00AB24A5">
              <w:rPr>
                <w:rFonts w:ascii="Times New Roman" w:eastAsia="Times New Roman" w:hAnsi="Times New Roman" w:cs="Times New Roman"/>
                <w:i/>
                <w:iCs/>
                <w:lang w:eastAsia="es-MX"/>
              </w:rPr>
              <w:t>Kohlberg</w:t>
            </w:r>
            <w:proofErr w:type="spellEnd"/>
            <w:r w:rsidRPr="00AB24A5">
              <w:rPr>
                <w:rFonts w:ascii="Times New Roman" w:eastAsia="Times New Roman" w:hAnsi="Times New Roman" w:cs="Times New Roman"/>
                <w:lang w:eastAsia="es-MX"/>
              </w:rPr>
              <w:t> define tres niveles de desarrollo moral: </w:t>
            </w:r>
            <w:proofErr w:type="spellStart"/>
            <w:r w:rsidRPr="00AB24A5">
              <w:rPr>
                <w:rFonts w:ascii="Times New Roman" w:eastAsia="Times New Roman" w:hAnsi="Times New Roman" w:cs="Times New Roman"/>
                <w:b/>
                <w:bCs/>
                <w:lang w:eastAsia="es-MX"/>
              </w:rPr>
              <w:t>preconvencional</w:t>
            </w:r>
            <w:proofErr w:type="spellEnd"/>
            <w:r w:rsidRPr="00AB24A5">
              <w:rPr>
                <w:rFonts w:ascii="Times New Roman" w:eastAsia="Times New Roman" w:hAnsi="Times New Roman" w:cs="Times New Roman"/>
                <w:b/>
                <w:bCs/>
                <w:lang w:eastAsia="es-MX"/>
              </w:rPr>
              <w:t>, convencional </w:t>
            </w:r>
            <w:r w:rsidRPr="00AB24A5">
              <w:rPr>
                <w:rFonts w:ascii="Times New Roman" w:eastAsia="Times New Roman" w:hAnsi="Times New Roman" w:cs="Times New Roman"/>
                <w:lang w:eastAsia="es-MX"/>
              </w:rPr>
              <w:t>y</w:t>
            </w:r>
            <w:r w:rsidR="00CF7615" w:rsidRPr="00AB24A5">
              <w:rPr>
                <w:rFonts w:ascii="Times New Roman" w:eastAsia="Times New Roman" w:hAnsi="Times New Roman" w:cs="Times New Roman"/>
                <w:b/>
                <w:bCs/>
                <w:lang w:eastAsia="es-MX"/>
              </w:rPr>
              <w:t> </w:t>
            </w:r>
            <w:proofErr w:type="spellStart"/>
            <w:r w:rsidR="00CF7615" w:rsidRPr="00AB24A5">
              <w:rPr>
                <w:rFonts w:ascii="Times New Roman" w:eastAsia="Times New Roman" w:hAnsi="Times New Roman" w:cs="Times New Roman"/>
                <w:b/>
                <w:bCs/>
                <w:lang w:eastAsia="es-MX"/>
              </w:rPr>
              <w:t>posconvenciona</w:t>
            </w:r>
            <w:r w:rsidRPr="00AB24A5">
              <w:rPr>
                <w:rFonts w:ascii="Times New Roman" w:eastAsia="Times New Roman" w:hAnsi="Times New Roman" w:cs="Times New Roman"/>
                <w:b/>
                <w:bCs/>
                <w:lang w:eastAsia="es-MX"/>
              </w:rPr>
              <w:t>l</w:t>
            </w:r>
            <w:proofErr w:type="spellEnd"/>
            <w:r w:rsidRPr="00AB24A5">
              <w:rPr>
                <w:rFonts w:ascii="Times New Roman" w:eastAsia="Times New Roman" w:hAnsi="Times New Roman" w:cs="Times New Roman"/>
                <w:b/>
                <w:bCs/>
                <w:lang w:eastAsia="es-MX"/>
              </w:rPr>
              <w:t>.</w:t>
            </w:r>
            <w:r w:rsidRPr="00AB24A5">
              <w:rPr>
                <w:rFonts w:ascii="Times New Roman" w:eastAsia="Times New Roman" w:hAnsi="Times New Roman" w:cs="Times New Roman"/>
                <w:lang w:eastAsia="es-MX"/>
              </w:rPr>
              <w:t> Cada nivel tiene dos etapas distintas.</w:t>
            </w:r>
          </w:p>
          <w:p w:rsidR="00B43558" w:rsidRPr="008C26BD" w:rsidRDefault="00B43558">
            <w:pPr>
              <w:cnfStyle w:val="000000010000"/>
              <w:rPr>
                <w:rFonts w:ascii="Arial" w:hAnsi="Arial" w:cs="Arial"/>
                <w:sz w:val="24"/>
              </w:rPr>
            </w:pPr>
          </w:p>
        </w:tc>
        <w:tc>
          <w:tcPr>
            <w:tcW w:w="2552" w:type="dxa"/>
          </w:tcPr>
          <w:p w:rsidR="007925CB" w:rsidRPr="00AB24A5" w:rsidRDefault="00CF7615" w:rsidP="007925CB">
            <w:pPr>
              <w:numPr>
                <w:ilvl w:val="0"/>
                <w:numId w:val="6"/>
              </w:numPr>
              <w:shd w:val="clear" w:color="auto" w:fill="FFFFFF"/>
              <w:spacing w:after="60"/>
              <w:ind w:left="0"/>
              <w:cnfStyle w:val="000000010000"/>
              <w:rPr>
                <w:rFonts w:ascii="Times New Roman" w:eastAsia="Times New Roman" w:hAnsi="Times New Roman" w:cs="Times New Roman"/>
                <w:szCs w:val="24"/>
                <w:lang w:eastAsia="es-MX"/>
              </w:rPr>
            </w:pPr>
            <w:r w:rsidRPr="00AB24A5">
              <w:rPr>
                <w:rFonts w:ascii="Times New Roman" w:eastAsia="Times New Roman" w:hAnsi="Times New Roman" w:cs="Times New Roman"/>
                <w:szCs w:val="24"/>
                <w:lang w:eastAsia="es-MX"/>
              </w:rPr>
              <w:lastRenderedPageBreak/>
              <w:t>*</w:t>
            </w:r>
            <w:r w:rsidR="007925CB" w:rsidRPr="00AB24A5">
              <w:rPr>
                <w:rFonts w:ascii="Times New Roman" w:eastAsia="Times New Roman" w:hAnsi="Times New Roman" w:cs="Times New Roman"/>
                <w:szCs w:val="24"/>
                <w:lang w:eastAsia="es-MX"/>
              </w:rPr>
              <w:t>Orientación hac</w:t>
            </w:r>
            <w:r w:rsidRPr="00AB24A5">
              <w:rPr>
                <w:rFonts w:ascii="Times New Roman" w:eastAsia="Times New Roman" w:hAnsi="Times New Roman" w:cs="Times New Roman"/>
                <w:szCs w:val="24"/>
                <w:lang w:eastAsia="es-MX"/>
              </w:rPr>
              <w:t>ia el castigo y la obediencia, e</w:t>
            </w:r>
            <w:r w:rsidR="007925CB" w:rsidRPr="00AB24A5">
              <w:rPr>
                <w:rFonts w:ascii="Times New Roman" w:eastAsia="Times New Roman" w:hAnsi="Times New Roman" w:cs="Times New Roman"/>
                <w:szCs w:val="24"/>
                <w:lang w:eastAsia="es-MX"/>
              </w:rPr>
              <w:t>ste estadio de la teoría del </w:t>
            </w:r>
            <w:r w:rsidR="007925CB" w:rsidRPr="00AB24A5">
              <w:rPr>
                <w:rFonts w:ascii="Times New Roman" w:eastAsia="Times New Roman" w:hAnsi="Times New Roman" w:cs="Times New Roman"/>
                <w:bCs/>
                <w:szCs w:val="24"/>
                <w:lang w:eastAsia="es-MX"/>
              </w:rPr>
              <w:t>desarrollo</w:t>
            </w:r>
            <w:r w:rsidR="007925CB" w:rsidRPr="00AB24A5">
              <w:rPr>
                <w:rFonts w:ascii="Times New Roman" w:eastAsia="Times New Roman" w:hAnsi="Times New Roman" w:cs="Times New Roman"/>
                <w:szCs w:val="24"/>
                <w:lang w:eastAsia="es-MX"/>
              </w:rPr>
              <w:t> moral de </w:t>
            </w:r>
            <w:proofErr w:type="spellStart"/>
            <w:r w:rsidR="007925CB" w:rsidRPr="00AB24A5">
              <w:rPr>
                <w:rFonts w:ascii="Times New Roman" w:eastAsia="Times New Roman" w:hAnsi="Times New Roman" w:cs="Times New Roman"/>
                <w:bCs/>
                <w:szCs w:val="24"/>
                <w:lang w:eastAsia="es-MX"/>
              </w:rPr>
              <w:t>Kohlberg</w:t>
            </w:r>
            <w:proofErr w:type="spellEnd"/>
            <w:r w:rsidR="007925CB" w:rsidRPr="00AB24A5">
              <w:rPr>
                <w:rFonts w:ascii="Times New Roman" w:eastAsia="Times New Roman" w:hAnsi="Times New Roman" w:cs="Times New Roman"/>
                <w:szCs w:val="24"/>
                <w:lang w:eastAsia="es-MX"/>
              </w:rPr>
              <w:t xml:space="preserve"> forma parte del nivel </w:t>
            </w:r>
            <w:proofErr w:type="spellStart"/>
            <w:r w:rsidR="007925CB" w:rsidRPr="00AB24A5">
              <w:rPr>
                <w:rFonts w:ascii="Times New Roman" w:eastAsia="Times New Roman" w:hAnsi="Times New Roman" w:cs="Times New Roman"/>
                <w:szCs w:val="24"/>
                <w:lang w:eastAsia="es-MX"/>
              </w:rPr>
              <w:t>preconvencional</w:t>
            </w:r>
            <w:proofErr w:type="spellEnd"/>
            <w:r w:rsidR="007925CB" w:rsidRPr="00AB24A5">
              <w:rPr>
                <w:rFonts w:ascii="Times New Roman" w:eastAsia="Times New Roman" w:hAnsi="Times New Roman" w:cs="Times New Roman"/>
                <w:szCs w:val="24"/>
                <w:lang w:eastAsia="es-MX"/>
              </w:rPr>
              <w:t xml:space="preserve">. </w:t>
            </w:r>
          </w:p>
          <w:p w:rsidR="007925CB" w:rsidRPr="00AB24A5" w:rsidRDefault="00CF7615" w:rsidP="007925CB">
            <w:pPr>
              <w:numPr>
                <w:ilvl w:val="0"/>
                <w:numId w:val="6"/>
              </w:numPr>
              <w:shd w:val="clear" w:color="auto" w:fill="FFFFFF"/>
              <w:spacing w:after="60"/>
              <w:ind w:left="0"/>
              <w:cnfStyle w:val="000000010000"/>
              <w:rPr>
                <w:rFonts w:ascii="Times New Roman" w:eastAsia="Times New Roman" w:hAnsi="Times New Roman" w:cs="Times New Roman"/>
                <w:szCs w:val="24"/>
                <w:lang w:eastAsia="es-MX"/>
              </w:rPr>
            </w:pPr>
            <w:r w:rsidRPr="00AB24A5">
              <w:rPr>
                <w:rFonts w:ascii="Times New Roman" w:eastAsia="Times New Roman" w:hAnsi="Times New Roman" w:cs="Times New Roman"/>
                <w:szCs w:val="24"/>
                <w:lang w:eastAsia="es-MX"/>
              </w:rPr>
              <w:t>*</w:t>
            </w:r>
            <w:r w:rsidR="007925CB" w:rsidRPr="00AB24A5">
              <w:rPr>
                <w:rFonts w:ascii="Times New Roman" w:eastAsia="Times New Roman" w:hAnsi="Times New Roman" w:cs="Times New Roman"/>
                <w:szCs w:val="24"/>
                <w:lang w:eastAsia="es-MX"/>
              </w:rPr>
              <w:t xml:space="preserve">Orientación hacia las relaciones interpersonales. </w:t>
            </w:r>
          </w:p>
          <w:p w:rsidR="007925CB" w:rsidRPr="00AB24A5" w:rsidRDefault="00CF7615" w:rsidP="007925CB">
            <w:pPr>
              <w:numPr>
                <w:ilvl w:val="0"/>
                <w:numId w:val="6"/>
              </w:numPr>
              <w:shd w:val="clear" w:color="auto" w:fill="FFFFFF"/>
              <w:spacing w:after="60"/>
              <w:ind w:left="0"/>
              <w:cnfStyle w:val="000000010000"/>
              <w:rPr>
                <w:rFonts w:ascii="Times New Roman" w:eastAsia="Times New Roman" w:hAnsi="Times New Roman" w:cs="Times New Roman"/>
                <w:szCs w:val="24"/>
                <w:lang w:eastAsia="es-MX"/>
              </w:rPr>
            </w:pPr>
            <w:r w:rsidRPr="00AB24A5">
              <w:rPr>
                <w:rFonts w:ascii="Times New Roman" w:eastAsia="Times New Roman" w:hAnsi="Times New Roman" w:cs="Times New Roman"/>
                <w:szCs w:val="24"/>
                <w:lang w:eastAsia="es-MX"/>
              </w:rPr>
              <w:lastRenderedPageBreak/>
              <w:t>*</w:t>
            </w:r>
            <w:r w:rsidR="007925CB" w:rsidRPr="00AB24A5">
              <w:rPr>
                <w:rFonts w:ascii="Times New Roman" w:eastAsia="Times New Roman" w:hAnsi="Times New Roman" w:cs="Times New Roman"/>
                <w:szCs w:val="24"/>
                <w:lang w:eastAsia="es-MX"/>
              </w:rPr>
              <w:t>Orientación hacia el orden y contrato  </w:t>
            </w:r>
            <w:r w:rsidR="007925CB" w:rsidRPr="00AB24A5">
              <w:rPr>
                <w:rFonts w:ascii="Times New Roman" w:eastAsia="Times New Roman" w:hAnsi="Times New Roman" w:cs="Times New Roman"/>
                <w:bCs/>
                <w:szCs w:val="24"/>
                <w:lang w:eastAsia="es-MX"/>
              </w:rPr>
              <w:t>social</w:t>
            </w:r>
            <w:r w:rsidRPr="00AB24A5">
              <w:rPr>
                <w:rFonts w:ascii="Times New Roman" w:eastAsia="Times New Roman" w:hAnsi="Times New Roman" w:cs="Times New Roman"/>
                <w:szCs w:val="24"/>
                <w:lang w:eastAsia="es-MX"/>
              </w:rPr>
              <w:t>.  *</w:t>
            </w:r>
            <w:r w:rsidR="007925CB" w:rsidRPr="00AB24A5">
              <w:rPr>
                <w:rFonts w:ascii="Times New Roman" w:eastAsia="Times New Roman" w:hAnsi="Times New Roman" w:cs="Times New Roman"/>
                <w:szCs w:val="24"/>
                <w:lang w:eastAsia="es-MX"/>
              </w:rPr>
              <w:t>Orientación</w:t>
            </w:r>
            <w:r w:rsidR="007925CB" w:rsidRPr="00AB24A5">
              <w:rPr>
                <w:rFonts w:ascii="Times New Roman" w:eastAsia="Times New Roman" w:hAnsi="Times New Roman" w:cs="Times New Roman"/>
                <w:bCs/>
                <w:szCs w:val="24"/>
                <w:lang w:eastAsia="es-MX"/>
              </w:rPr>
              <w:t> al</w:t>
            </w:r>
            <w:r w:rsidR="007925CB" w:rsidRPr="00AB24A5">
              <w:rPr>
                <w:rFonts w:ascii="Times New Roman" w:eastAsia="Times New Roman" w:hAnsi="Times New Roman" w:cs="Times New Roman"/>
                <w:szCs w:val="24"/>
                <w:lang w:eastAsia="es-MX"/>
              </w:rPr>
              <w:t> principio ético universal.</w:t>
            </w:r>
          </w:p>
          <w:p w:rsidR="000E484D" w:rsidRPr="008C26BD" w:rsidRDefault="000E484D">
            <w:pPr>
              <w:cnfStyle w:val="000000010000"/>
              <w:rPr>
                <w:rFonts w:ascii="Arial" w:hAnsi="Arial" w:cs="Arial"/>
                <w:sz w:val="24"/>
              </w:rPr>
            </w:pPr>
          </w:p>
        </w:tc>
        <w:tc>
          <w:tcPr>
            <w:tcW w:w="2693" w:type="dxa"/>
          </w:tcPr>
          <w:p w:rsidR="007925CB" w:rsidRPr="00AB24A5" w:rsidRDefault="00CF7615" w:rsidP="00AB24A5">
            <w:pPr>
              <w:pStyle w:val="NormalWeb"/>
              <w:shd w:val="clear" w:color="auto" w:fill="FFFFFF"/>
              <w:spacing w:before="120" w:beforeAutospacing="0" w:after="120" w:afterAutospacing="0"/>
              <w:cnfStyle w:val="000000010000"/>
              <w:rPr>
                <w:sz w:val="22"/>
                <w:szCs w:val="22"/>
              </w:rPr>
            </w:pPr>
            <w:r w:rsidRPr="00AB24A5">
              <w:rPr>
                <w:sz w:val="22"/>
                <w:szCs w:val="22"/>
              </w:rPr>
              <w:lastRenderedPageBreak/>
              <w:t>Las</w:t>
            </w:r>
            <w:r w:rsidR="007925CB" w:rsidRPr="00AB24A5">
              <w:rPr>
                <w:sz w:val="22"/>
                <w:szCs w:val="22"/>
              </w:rPr>
              <w:t xml:space="preserve"> categorías que </w:t>
            </w:r>
            <w:proofErr w:type="spellStart"/>
            <w:r w:rsidR="007925CB" w:rsidRPr="00AB24A5">
              <w:rPr>
                <w:sz w:val="22"/>
                <w:szCs w:val="22"/>
              </w:rPr>
              <w:t>Kohlberg</w:t>
            </w:r>
            <w:proofErr w:type="spellEnd"/>
            <w:r w:rsidR="007925CB" w:rsidRPr="00AB24A5">
              <w:rPr>
                <w:sz w:val="22"/>
                <w:szCs w:val="22"/>
              </w:rPr>
              <w:t xml:space="preserve"> utilizó para señalar el nivel de desarrollo moral son una manera de expresar las diferencias sustanciales que se dan en el modo de razonar de alguien a </w:t>
            </w:r>
            <w:r w:rsidR="007925CB" w:rsidRPr="00AB24A5">
              <w:rPr>
                <w:sz w:val="22"/>
                <w:szCs w:val="22"/>
              </w:rPr>
              <w:lastRenderedPageBreak/>
              <w:t>medida que va creciendo y aprendiendo. </w:t>
            </w:r>
          </w:p>
          <w:p w:rsidR="00AB24A5" w:rsidRDefault="007925CB" w:rsidP="00AB24A5">
            <w:pPr>
              <w:pStyle w:val="NormalWeb"/>
              <w:shd w:val="clear" w:color="auto" w:fill="FFFFFF"/>
              <w:spacing w:before="120" w:beforeAutospacing="0" w:after="120" w:afterAutospacing="0"/>
              <w:cnfStyle w:val="000000010000"/>
              <w:rPr>
                <w:sz w:val="22"/>
                <w:szCs w:val="22"/>
              </w:rPr>
            </w:pPr>
            <w:r w:rsidRPr="00AB24A5">
              <w:rPr>
                <w:sz w:val="22"/>
                <w:szCs w:val="22"/>
              </w:rPr>
              <w:t>Estas 6 etapas se engloban en tres categorías más amplias: </w:t>
            </w:r>
            <w:r w:rsidRPr="00AB24A5">
              <w:rPr>
                <w:rStyle w:val="Textoennegrita"/>
                <w:sz w:val="22"/>
                <w:szCs w:val="22"/>
              </w:rPr>
              <w:t>la fase pre-convencional, la convencional y la post-convencional</w:t>
            </w:r>
            <w:r w:rsidRPr="00AB24A5">
              <w:rPr>
                <w:sz w:val="22"/>
                <w:szCs w:val="22"/>
              </w:rPr>
              <w:t>.</w:t>
            </w:r>
          </w:p>
          <w:p w:rsidR="007925CB" w:rsidRPr="00AB24A5" w:rsidRDefault="007925CB" w:rsidP="00AB24A5">
            <w:pPr>
              <w:pStyle w:val="NormalWeb"/>
              <w:shd w:val="clear" w:color="auto" w:fill="FFFFFF"/>
              <w:spacing w:before="120" w:beforeAutospacing="0" w:after="120" w:afterAutospacing="0"/>
              <w:cnfStyle w:val="000000010000"/>
              <w:rPr>
                <w:b/>
                <w:sz w:val="22"/>
                <w:szCs w:val="22"/>
              </w:rPr>
            </w:pPr>
            <w:r w:rsidRPr="00AB24A5">
              <w:rPr>
                <w:b/>
                <w:sz w:val="22"/>
                <w:szCs w:val="22"/>
              </w:rPr>
              <w:t>1. fase pre-convencional</w:t>
            </w:r>
          </w:p>
          <w:p w:rsidR="00CF7615" w:rsidRPr="00AB24A5" w:rsidRDefault="007925CB" w:rsidP="00AB24A5">
            <w:pPr>
              <w:pStyle w:val="NormalWeb"/>
              <w:shd w:val="clear" w:color="auto" w:fill="FFFFFF"/>
              <w:spacing w:before="120" w:beforeAutospacing="0" w:after="120" w:afterAutospacing="0"/>
              <w:cnfStyle w:val="000000010000"/>
              <w:rPr>
                <w:b/>
                <w:sz w:val="22"/>
                <w:szCs w:val="22"/>
              </w:rPr>
            </w:pPr>
            <w:r w:rsidRPr="00AB24A5">
              <w:rPr>
                <w:sz w:val="22"/>
                <w:szCs w:val="22"/>
              </w:rPr>
              <w:t xml:space="preserve">En la primera fase del desarrollo moral, que según </w:t>
            </w:r>
            <w:proofErr w:type="spellStart"/>
            <w:r w:rsidRPr="00AB24A5">
              <w:rPr>
                <w:sz w:val="22"/>
                <w:szCs w:val="22"/>
              </w:rPr>
              <w:t>Kohlberg</w:t>
            </w:r>
            <w:proofErr w:type="spellEnd"/>
            <w:r w:rsidRPr="00AB24A5">
              <w:rPr>
                <w:sz w:val="22"/>
                <w:szCs w:val="22"/>
              </w:rPr>
              <w:t xml:space="preserve"> suele durar hasta los 9 años,</w:t>
            </w:r>
            <w:r w:rsidRPr="00AB24A5">
              <w:rPr>
                <w:rStyle w:val="Textoennegrita"/>
                <w:sz w:val="22"/>
                <w:szCs w:val="22"/>
              </w:rPr>
              <w:t> </w:t>
            </w:r>
            <w:r w:rsidRPr="00AB24A5">
              <w:rPr>
                <w:rStyle w:val="Textoennegrita"/>
                <w:b w:val="0"/>
                <w:sz w:val="22"/>
                <w:szCs w:val="22"/>
              </w:rPr>
              <w:t>la persona juzga los acontecimientos según el modo en el que estos la afecten a ella</w:t>
            </w:r>
            <w:r w:rsidRPr="00AB24A5">
              <w:rPr>
                <w:b/>
                <w:sz w:val="22"/>
                <w:szCs w:val="22"/>
              </w:rPr>
              <w:t>.</w:t>
            </w:r>
          </w:p>
          <w:p w:rsidR="007925CB" w:rsidRPr="00AB24A5" w:rsidRDefault="007925CB" w:rsidP="00AB24A5">
            <w:pPr>
              <w:pStyle w:val="NormalWeb"/>
              <w:shd w:val="clear" w:color="auto" w:fill="FFFFFF"/>
              <w:spacing w:before="120" w:beforeAutospacing="0" w:after="120" w:afterAutospacing="0"/>
              <w:cnfStyle w:val="000000010000"/>
              <w:rPr>
                <w:b/>
                <w:sz w:val="22"/>
                <w:szCs w:val="22"/>
              </w:rPr>
            </w:pPr>
            <w:r w:rsidRPr="00AB24A5">
              <w:rPr>
                <w:b/>
                <w:sz w:val="22"/>
                <w:szCs w:val="22"/>
              </w:rPr>
              <w:t>1.1. Primera etapa: orientación a la obediencia y el castigo</w:t>
            </w:r>
          </w:p>
          <w:p w:rsidR="00AB24A5" w:rsidRDefault="007925CB" w:rsidP="00AB24A5">
            <w:pPr>
              <w:pStyle w:val="NormalWeb"/>
              <w:shd w:val="clear" w:color="auto" w:fill="FFFFFF"/>
              <w:spacing w:before="120" w:beforeAutospacing="0" w:after="120" w:afterAutospacing="0"/>
              <w:cnfStyle w:val="000000010000"/>
              <w:rPr>
                <w:sz w:val="22"/>
                <w:szCs w:val="22"/>
              </w:rPr>
            </w:pPr>
            <w:r w:rsidRPr="00AB24A5">
              <w:rPr>
                <w:sz w:val="22"/>
                <w:szCs w:val="22"/>
              </w:rPr>
              <w:t>En la primera etapa, el individuo solo piensa en las consecuencias inmediatas de sus acciones, evitando las experiencias desagradables vinculadas al castigo y buscando la satisfacción de las propias necesidades</w:t>
            </w:r>
          </w:p>
          <w:p w:rsidR="007925CB" w:rsidRPr="00AB24A5" w:rsidRDefault="007925CB" w:rsidP="00AB24A5">
            <w:pPr>
              <w:pStyle w:val="NormalWeb"/>
              <w:shd w:val="clear" w:color="auto" w:fill="FFFFFF"/>
              <w:spacing w:before="120" w:beforeAutospacing="0" w:after="120" w:afterAutospacing="0"/>
              <w:cnfStyle w:val="000000010000"/>
              <w:rPr>
                <w:b/>
                <w:i/>
                <w:sz w:val="22"/>
                <w:szCs w:val="22"/>
              </w:rPr>
            </w:pPr>
            <w:r w:rsidRPr="00AB24A5">
              <w:rPr>
                <w:b/>
                <w:i/>
                <w:sz w:val="22"/>
                <w:szCs w:val="22"/>
              </w:rPr>
              <w:t>1.2. Segunda etapa: orientación al interés propio</w:t>
            </w:r>
          </w:p>
          <w:p w:rsidR="00AB24A5" w:rsidRDefault="007925CB" w:rsidP="00AB24A5">
            <w:pPr>
              <w:pStyle w:val="NormalWeb"/>
              <w:shd w:val="clear" w:color="auto" w:fill="FFFFFF"/>
              <w:spacing w:before="120" w:beforeAutospacing="0" w:after="120" w:afterAutospacing="0"/>
              <w:cnfStyle w:val="000000010000"/>
              <w:rPr>
                <w:sz w:val="22"/>
                <w:szCs w:val="22"/>
              </w:rPr>
            </w:pPr>
            <w:r w:rsidRPr="00AB24A5">
              <w:rPr>
                <w:rStyle w:val="Textoennegrita"/>
                <w:b w:val="0"/>
                <w:sz w:val="22"/>
                <w:szCs w:val="22"/>
              </w:rPr>
              <w:t xml:space="preserve">En la segunda etapa se empieza a pensar más allá del individuo, pero </w:t>
            </w:r>
            <w:proofErr w:type="spellStart"/>
            <w:r w:rsidRPr="00AB24A5">
              <w:rPr>
                <w:rStyle w:val="Textoennegrita"/>
                <w:b w:val="0"/>
                <w:sz w:val="22"/>
                <w:szCs w:val="22"/>
              </w:rPr>
              <w:t>pero</w:t>
            </w:r>
            <w:proofErr w:type="spellEnd"/>
            <w:r w:rsidRPr="00AB24A5">
              <w:rPr>
                <w:rStyle w:val="Textoennegrita"/>
                <w:b w:val="0"/>
                <w:sz w:val="22"/>
                <w:szCs w:val="22"/>
              </w:rPr>
              <w:t xml:space="preserve"> el egocentrismo sigue presente</w:t>
            </w:r>
            <w:r w:rsidRPr="00AB24A5">
              <w:rPr>
                <w:b/>
                <w:sz w:val="22"/>
                <w:szCs w:val="22"/>
              </w:rPr>
              <w:t>.</w:t>
            </w:r>
            <w:r w:rsidRPr="00AB24A5">
              <w:rPr>
                <w:sz w:val="22"/>
                <w:szCs w:val="22"/>
              </w:rPr>
              <w:t xml:space="preserve"> Si en la fase </w:t>
            </w:r>
          </w:p>
          <w:p w:rsidR="007925CB" w:rsidRPr="00AB24A5" w:rsidRDefault="007925CB" w:rsidP="00AB24A5">
            <w:pPr>
              <w:pStyle w:val="NormalWeb"/>
              <w:shd w:val="clear" w:color="auto" w:fill="FFFFFF"/>
              <w:spacing w:before="120" w:beforeAutospacing="0" w:after="120" w:afterAutospacing="0"/>
              <w:cnfStyle w:val="000000010000"/>
              <w:rPr>
                <w:b/>
                <w:sz w:val="22"/>
                <w:szCs w:val="22"/>
              </w:rPr>
            </w:pPr>
            <w:r w:rsidRPr="00AB24A5">
              <w:rPr>
                <w:b/>
                <w:sz w:val="22"/>
                <w:szCs w:val="22"/>
              </w:rPr>
              <w:t>2. Fase convencional</w:t>
            </w:r>
          </w:p>
          <w:p w:rsidR="00AB24A5" w:rsidRDefault="007925CB" w:rsidP="00AB24A5">
            <w:pPr>
              <w:pStyle w:val="NormalWeb"/>
              <w:shd w:val="clear" w:color="auto" w:fill="FFFFFF"/>
              <w:spacing w:before="120" w:beforeAutospacing="0" w:after="120" w:afterAutospacing="0"/>
              <w:cnfStyle w:val="000000010000"/>
              <w:rPr>
                <w:sz w:val="22"/>
                <w:szCs w:val="22"/>
              </w:rPr>
            </w:pPr>
            <w:r w:rsidRPr="00AB24A5">
              <w:rPr>
                <w:sz w:val="22"/>
                <w:szCs w:val="22"/>
              </w:rPr>
              <w:t>La fase convencional suele ser la que define el pensamiento de los adolescentes y de muchos adultos. En ella, </w:t>
            </w:r>
            <w:r w:rsidRPr="00AB24A5">
              <w:rPr>
                <w:rStyle w:val="Textoennegrita"/>
                <w:b w:val="0"/>
                <w:sz w:val="22"/>
                <w:szCs w:val="22"/>
              </w:rPr>
              <w:t xml:space="preserve">se tiene en cuenta la existencia tanto de una serie de intereses individuales como de una serie de convenciones </w:t>
            </w:r>
            <w:r w:rsidRPr="00AB24A5">
              <w:rPr>
                <w:rStyle w:val="Textoennegrita"/>
                <w:b w:val="0"/>
                <w:sz w:val="22"/>
                <w:szCs w:val="22"/>
              </w:rPr>
              <w:lastRenderedPageBreak/>
              <w:t>sociales acerca de lo que es bueno</w:t>
            </w:r>
            <w:r w:rsidRPr="00AB24A5">
              <w:rPr>
                <w:sz w:val="22"/>
                <w:szCs w:val="22"/>
              </w:rPr>
              <w:t xml:space="preserve"> y lo que es malo que </w:t>
            </w:r>
            <w:proofErr w:type="gramStart"/>
            <w:r w:rsidRPr="00AB24A5">
              <w:rPr>
                <w:sz w:val="22"/>
                <w:szCs w:val="22"/>
              </w:rPr>
              <w:t>ayuda</w:t>
            </w:r>
            <w:proofErr w:type="gramEnd"/>
            <w:r w:rsidRPr="00AB24A5">
              <w:rPr>
                <w:sz w:val="22"/>
                <w:szCs w:val="22"/>
              </w:rPr>
              <w:t xml:space="preserve"> a crear un "paraguas" ético colectivo.</w:t>
            </w:r>
          </w:p>
          <w:p w:rsidR="007925CB" w:rsidRPr="00AB24A5" w:rsidRDefault="007925CB" w:rsidP="00AB24A5">
            <w:pPr>
              <w:pStyle w:val="NormalWeb"/>
              <w:shd w:val="clear" w:color="auto" w:fill="FFFFFF"/>
              <w:spacing w:before="120" w:beforeAutospacing="0" w:after="120" w:afterAutospacing="0"/>
              <w:cnfStyle w:val="000000010000"/>
              <w:rPr>
                <w:b/>
                <w:i/>
                <w:sz w:val="22"/>
                <w:szCs w:val="22"/>
              </w:rPr>
            </w:pPr>
            <w:r w:rsidRPr="00AB24A5">
              <w:rPr>
                <w:b/>
                <w:i/>
                <w:sz w:val="22"/>
                <w:szCs w:val="22"/>
              </w:rPr>
              <w:t>2.1. Tercera etapa: orientación hacia el consenso</w:t>
            </w:r>
          </w:p>
          <w:p w:rsidR="00AB24A5" w:rsidRDefault="007925CB" w:rsidP="00AB24A5">
            <w:pPr>
              <w:pStyle w:val="NormalWeb"/>
              <w:shd w:val="clear" w:color="auto" w:fill="FFFFFF"/>
              <w:spacing w:before="120" w:beforeAutospacing="0" w:after="120" w:afterAutospacing="0"/>
              <w:cnfStyle w:val="000000010000"/>
              <w:rPr>
                <w:b/>
                <w:sz w:val="22"/>
                <w:szCs w:val="22"/>
              </w:rPr>
            </w:pPr>
            <w:r w:rsidRPr="00AB24A5">
              <w:rPr>
                <w:sz w:val="22"/>
                <w:szCs w:val="22"/>
              </w:rPr>
              <w:t>En la tercera etapa las acciones buenas están definidas por cómo repercuten sobre las relaciones que uno tiene con los demás. Por eso, las personas que se encuentran en la etapa de orientación hacia el consenso tratan de ser aceptadas por el resto y</w:t>
            </w:r>
            <w:r w:rsidRPr="00AB24A5">
              <w:rPr>
                <w:rStyle w:val="Textoennegrita"/>
                <w:sz w:val="22"/>
                <w:szCs w:val="22"/>
              </w:rPr>
              <w:t> </w:t>
            </w:r>
            <w:r w:rsidRPr="00AB24A5">
              <w:rPr>
                <w:rStyle w:val="Textoennegrita"/>
                <w:b w:val="0"/>
                <w:sz w:val="22"/>
                <w:szCs w:val="22"/>
              </w:rPr>
              <w:t>se esfuerzan por hacer que sus acciones encajen muy bien en el conjunto de reglas colectivas que definen lo que es bueno</w:t>
            </w:r>
            <w:r w:rsidRPr="00AB24A5">
              <w:rPr>
                <w:b/>
                <w:sz w:val="22"/>
                <w:szCs w:val="22"/>
              </w:rPr>
              <w:t>. </w:t>
            </w:r>
          </w:p>
          <w:p w:rsidR="007925CB" w:rsidRPr="00AB24A5" w:rsidRDefault="007925CB" w:rsidP="00AB24A5">
            <w:pPr>
              <w:pStyle w:val="NormalWeb"/>
              <w:shd w:val="clear" w:color="auto" w:fill="FFFFFF"/>
              <w:spacing w:before="120" w:beforeAutospacing="0" w:after="120" w:afterAutospacing="0"/>
              <w:cnfStyle w:val="000000010000"/>
              <w:rPr>
                <w:b/>
                <w:i/>
                <w:sz w:val="22"/>
                <w:szCs w:val="22"/>
              </w:rPr>
            </w:pPr>
            <w:r w:rsidRPr="00AB24A5">
              <w:rPr>
                <w:b/>
                <w:i/>
                <w:sz w:val="22"/>
                <w:szCs w:val="22"/>
              </w:rPr>
              <w:t>2.2. Cuarta etapa: orientación a la autoridad</w:t>
            </w:r>
          </w:p>
          <w:p w:rsidR="00AB24A5" w:rsidRDefault="007925CB" w:rsidP="00AB24A5">
            <w:pPr>
              <w:pStyle w:val="NormalWeb"/>
              <w:shd w:val="clear" w:color="auto" w:fill="FFFFFF"/>
              <w:spacing w:before="120" w:beforeAutospacing="0" w:after="120" w:afterAutospacing="0"/>
              <w:cnfStyle w:val="000000010000"/>
              <w:rPr>
                <w:sz w:val="22"/>
                <w:szCs w:val="22"/>
              </w:rPr>
            </w:pPr>
            <w:r w:rsidRPr="00AB24A5">
              <w:rPr>
                <w:sz w:val="22"/>
                <w:szCs w:val="22"/>
              </w:rPr>
              <w:t>En esta etapa de desarrollo moral</w:t>
            </w:r>
            <w:r w:rsidRPr="00AB24A5">
              <w:rPr>
                <w:b/>
                <w:sz w:val="22"/>
                <w:szCs w:val="22"/>
              </w:rPr>
              <w:t>, </w:t>
            </w:r>
            <w:r w:rsidRPr="00AB24A5">
              <w:rPr>
                <w:rStyle w:val="Textoennegrita"/>
                <w:b w:val="0"/>
                <w:sz w:val="22"/>
                <w:szCs w:val="22"/>
              </w:rPr>
              <w:t>lo bueno y lo malo emana de una serie de normas que se perciben como algo separado de los individuos</w:t>
            </w:r>
            <w:r w:rsidRPr="00AB24A5">
              <w:rPr>
                <w:b/>
                <w:sz w:val="22"/>
                <w:szCs w:val="22"/>
              </w:rPr>
              <w:t>.</w:t>
            </w:r>
            <w:r w:rsidRPr="00AB24A5">
              <w:rPr>
                <w:sz w:val="22"/>
                <w:szCs w:val="22"/>
              </w:rPr>
              <w:t xml:space="preserve"> El bien consiste en cumplir las normas, y el mal es incumplirlas. </w:t>
            </w:r>
          </w:p>
          <w:p w:rsidR="007925CB" w:rsidRPr="00AB24A5" w:rsidRDefault="007925CB" w:rsidP="00AB24A5">
            <w:pPr>
              <w:pStyle w:val="NormalWeb"/>
              <w:shd w:val="clear" w:color="auto" w:fill="FFFFFF"/>
              <w:spacing w:before="120" w:beforeAutospacing="0" w:after="120" w:afterAutospacing="0"/>
              <w:cnfStyle w:val="000000010000"/>
              <w:rPr>
                <w:b/>
                <w:sz w:val="22"/>
                <w:szCs w:val="22"/>
              </w:rPr>
            </w:pPr>
            <w:r w:rsidRPr="00AB24A5">
              <w:rPr>
                <w:b/>
                <w:sz w:val="22"/>
                <w:szCs w:val="22"/>
              </w:rPr>
              <w:t>3. Fase post-convencional</w:t>
            </w:r>
          </w:p>
          <w:p w:rsidR="00AB24A5" w:rsidRDefault="007925CB" w:rsidP="00AB24A5">
            <w:pPr>
              <w:pStyle w:val="NormalWeb"/>
              <w:shd w:val="clear" w:color="auto" w:fill="FFFFFF"/>
              <w:spacing w:before="120" w:beforeAutospacing="0" w:after="120" w:afterAutospacing="0"/>
              <w:cnfStyle w:val="000000010000"/>
              <w:rPr>
                <w:sz w:val="22"/>
                <w:szCs w:val="22"/>
              </w:rPr>
            </w:pPr>
            <w:r w:rsidRPr="00AB24A5">
              <w:rPr>
                <w:rStyle w:val="Textoennegrita"/>
                <w:b w:val="0"/>
                <w:sz w:val="22"/>
                <w:szCs w:val="22"/>
              </w:rPr>
              <w:t>Las personas que se encuentran en esta fase tienen como referencia principios morales propios</w:t>
            </w:r>
            <w:r w:rsidRPr="00AB24A5">
              <w:rPr>
                <w:b/>
                <w:sz w:val="22"/>
                <w:szCs w:val="22"/>
              </w:rPr>
              <w:t> </w:t>
            </w:r>
            <w:r w:rsidRPr="00AB24A5">
              <w:rPr>
                <w:sz w:val="22"/>
                <w:szCs w:val="22"/>
              </w:rPr>
              <w:t>que, a pesar de no tener por qué coincidir con las normas establecidas, se apoyan tanto en valores colectivos como en libertades individuales, no en exclusivamente en el propio interés.</w:t>
            </w:r>
          </w:p>
          <w:p w:rsidR="00AB24A5" w:rsidRDefault="00AB24A5" w:rsidP="00AB24A5">
            <w:pPr>
              <w:pStyle w:val="NormalWeb"/>
              <w:shd w:val="clear" w:color="auto" w:fill="FFFFFF"/>
              <w:spacing w:before="120" w:beforeAutospacing="0" w:after="120" w:afterAutospacing="0"/>
              <w:cnfStyle w:val="000000010000"/>
              <w:rPr>
                <w:sz w:val="22"/>
                <w:szCs w:val="22"/>
              </w:rPr>
            </w:pPr>
          </w:p>
          <w:p w:rsidR="00791AEA" w:rsidRDefault="00791AEA" w:rsidP="00AB24A5">
            <w:pPr>
              <w:pStyle w:val="NormalWeb"/>
              <w:shd w:val="clear" w:color="auto" w:fill="FFFFFF"/>
              <w:spacing w:before="120" w:beforeAutospacing="0" w:after="120" w:afterAutospacing="0"/>
              <w:cnfStyle w:val="000000010000"/>
              <w:rPr>
                <w:sz w:val="22"/>
                <w:szCs w:val="22"/>
              </w:rPr>
            </w:pPr>
          </w:p>
          <w:p w:rsidR="007925CB" w:rsidRPr="00AB24A5" w:rsidRDefault="007925CB" w:rsidP="00AB24A5">
            <w:pPr>
              <w:pStyle w:val="NormalWeb"/>
              <w:shd w:val="clear" w:color="auto" w:fill="FFFFFF"/>
              <w:spacing w:before="120" w:beforeAutospacing="0" w:after="120" w:afterAutospacing="0"/>
              <w:cnfStyle w:val="000000010000"/>
              <w:rPr>
                <w:b/>
                <w:i/>
                <w:sz w:val="22"/>
                <w:szCs w:val="22"/>
              </w:rPr>
            </w:pPr>
            <w:r w:rsidRPr="00AB24A5">
              <w:rPr>
                <w:b/>
                <w:i/>
                <w:sz w:val="22"/>
                <w:szCs w:val="22"/>
              </w:rPr>
              <w:lastRenderedPageBreak/>
              <w:t>3.1. Etapa 5: orientación hacia el contrato social</w:t>
            </w:r>
          </w:p>
          <w:p w:rsidR="007925CB" w:rsidRPr="00AB24A5" w:rsidRDefault="007925CB" w:rsidP="00AB24A5">
            <w:pPr>
              <w:pStyle w:val="NormalWeb"/>
              <w:shd w:val="clear" w:color="auto" w:fill="FFFFFF"/>
              <w:spacing w:before="120" w:beforeAutospacing="0" w:after="120" w:afterAutospacing="0"/>
              <w:cnfStyle w:val="000000010000"/>
              <w:rPr>
                <w:sz w:val="22"/>
                <w:szCs w:val="22"/>
              </w:rPr>
            </w:pPr>
            <w:r w:rsidRPr="00AB24A5">
              <w:rPr>
                <w:sz w:val="22"/>
                <w:szCs w:val="22"/>
              </w:rPr>
              <w:t>La manera de razonamiento moral propia de esta etapa surge de una reflexión acerca de si las leyes y las normas son acertadas o no, es decir, si dan forma a una buena sociedad. </w:t>
            </w:r>
          </w:p>
          <w:p w:rsidR="00AB24A5" w:rsidRDefault="007925CB" w:rsidP="00AB24A5">
            <w:pPr>
              <w:pStyle w:val="NormalWeb"/>
              <w:shd w:val="clear" w:color="auto" w:fill="FFFFFF"/>
              <w:spacing w:before="120" w:beforeAutospacing="0" w:after="120" w:afterAutospacing="0"/>
              <w:cnfStyle w:val="000000010000"/>
              <w:rPr>
                <w:sz w:val="22"/>
                <w:szCs w:val="22"/>
              </w:rPr>
            </w:pPr>
            <w:r w:rsidRPr="00AB24A5">
              <w:rPr>
                <w:rStyle w:val="Textoennegrita"/>
                <w:b w:val="0"/>
                <w:sz w:val="22"/>
                <w:szCs w:val="22"/>
              </w:rPr>
              <w:t>Se piensa en el modo en el que la sociedad puede afectar a la calidad de vida de las personas</w:t>
            </w:r>
            <w:r w:rsidRPr="00AB24A5">
              <w:rPr>
                <w:b/>
                <w:sz w:val="22"/>
                <w:szCs w:val="22"/>
              </w:rPr>
              <w:t>,</w:t>
            </w:r>
            <w:r w:rsidRPr="00AB24A5">
              <w:rPr>
                <w:sz w:val="22"/>
                <w:szCs w:val="22"/>
              </w:rPr>
              <w:t xml:space="preserve"> y se piensa también en el modo en el que las personas pueden cambiar las normas y las leyes cuando estas son disfuncionales. </w:t>
            </w:r>
          </w:p>
          <w:p w:rsidR="007925CB" w:rsidRPr="00AB24A5" w:rsidRDefault="007925CB" w:rsidP="00AB24A5">
            <w:pPr>
              <w:pStyle w:val="NormalWeb"/>
              <w:shd w:val="clear" w:color="auto" w:fill="FFFFFF"/>
              <w:spacing w:before="120" w:beforeAutospacing="0" w:after="120" w:afterAutospacing="0"/>
              <w:cnfStyle w:val="000000010000"/>
              <w:rPr>
                <w:b/>
                <w:i/>
                <w:sz w:val="22"/>
                <w:szCs w:val="22"/>
              </w:rPr>
            </w:pPr>
            <w:r w:rsidRPr="00AB24A5">
              <w:rPr>
                <w:b/>
                <w:i/>
                <w:sz w:val="22"/>
                <w:szCs w:val="22"/>
              </w:rPr>
              <w:t>3.2. Etapa 6: orientación hacia los principios universales</w:t>
            </w:r>
          </w:p>
          <w:p w:rsidR="007925CB" w:rsidRPr="007925CB" w:rsidRDefault="007925CB" w:rsidP="00AB24A5">
            <w:pPr>
              <w:pStyle w:val="NormalWeb"/>
              <w:shd w:val="clear" w:color="auto" w:fill="FFFFFF"/>
              <w:spacing w:before="120" w:beforeAutospacing="0" w:after="120" w:afterAutospacing="0"/>
              <w:cnfStyle w:val="000000010000"/>
              <w:rPr>
                <w:rFonts w:ascii="Arial" w:hAnsi="Arial" w:cs="Arial"/>
                <w:color w:val="524D66"/>
                <w:sz w:val="27"/>
                <w:szCs w:val="27"/>
              </w:rPr>
            </w:pPr>
            <w:r w:rsidRPr="00AB24A5">
              <w:rPr>
                <w:rStyle w:val="Textoennegrita"/>
                <w:b w:val="0"/>
                <w:sz w:val="22"/>
                <w:szCs w:val="22"/>
              </w:rPr>
              <w:t>El razonamiento moral que caracteriza a esta fase es muy abstracto</w:t>
            </w:r>
            <w:r w:rsidRPr="00AB24A5">
              <w:rPr>
                <w:b/>
                <w:sz w:val="22"/>
                <w:szCs w:val="22"/>
              </w:rPr>
              <w:t>,</w:t>
            </w:r>
            <w:r w:rsidRPr="00AB24A5">
              <w:rPr>
                <w:sz w:val="22"/>
                <w:szCs w:val="22"/>
              </w:rPr>
              <w:t xml:space="preserve"> y se basa en la creación de principios morales universales que son diferentes a las leyes en sí mismas. Por ejemplo, se considera que cuando una ley es injusta, cambiarla debe ser una prioridad</w:t>
            </w:r>
            <w:r w:rsidR="00CF7615" w:rsidRPr="00AB24A5">
              <w:rPr>
                <w:sz w:val="22"/>
                <w:szCs w:val="22"/>
              </w:rPr>
              <w:t>.</w:t>
            </w:r>
          </w:p>
        </w:tc>
        <w:tc>
          <w:tcPr>
            <w:tcW w:w="2359" w:type="dxa"/>
          </w:tcPr>
          <w:p w:rsidR="000E484D" w:rsidRDefault="000E484D">
            <w:pPr>
              <w:cnfStyle w:val="000000010000"/>
              <w:rPr>
                <w:rFonts w:ascii="Arial" w:hAnsi="Arial" w:cs="Arial"/>
                <w:sz w:val="24"/>
              </w:rPr>
            </w:pPr>
          </w:p>
          <w:p w:rsidR="00482C6E" w:rsidRDefault="00482C6E">
            <w:pPr>
              <w:cnfStyle w:val="000000010000"/>
              <w:rPr>
                <w:rFonts w:ascii="Arial" w:hAnsi="Arial" w:cs="Arial"/>
                <w:sz w:val="24"/>
              </w:rPr>
            </w:pPr>
          </w:p>
          <w:p w:rsidR="00482C6E" w:rsidRDefault="00482C6E">
            <w:pPr>
              <w:cnfStyle w:val="000000010000"/>
              <w:rPr>
                <w:rFonts w:ascii="Arial" w:hAnsi="Arial" w:cs="Arial"/>
                <w:sz w:val="24"/>
              </w:rPr>
            </w:pPr>
          </w:p>
          <w:p w:rsidR="00482C6E" w:rsidRDefault="00482C6E">
            <w:pPr>
              <w:cnfStyle w:val="000000010000"/>
              <w:rPr>
                <w:rFonts w:ascii="Arial" w:hAnsi="Arial" w:cs="Arial"/>
                <w:sz w:val="24"/>
              </w:rPr>
            </w:pPr>
          </w:p>
          <w:p w:rsidR="00482C6E" w:rsidRDefault="00482C6E">
            <w:pPr>
              <w:cnfStyle w:val="000000010000"/>
              <w:rPr>
                <w:rFonts w:ascii="Arial" w:hAnsi="Arial" w:cs="Arial"/>
                <w:sz w:val="24"/>
              </w:rPr>
            </w:pPr>
          </w:p>
          <w:p w:rsidR="00482C6E" w:rsidRDefault="00482C6E">
            <w:pPr>
              <w:cnfStyle w:val="000000010000"/>
              <w:rPr>
                <w:rFonts w:ascii="Arial" w:hAnsi="Arial" w:cs="Arial"/>
                <w:sz w:val="24"/>
              </w:rPr>
            </w:pPr>
          </w:p>
          <w:p w:rsidR="00482C6E" w:rsidRDefault="00482C6E">
            <w:pPr>
              <w:cnfStyle w:val="000000010000"/>
              <w:rPr>
                <w:rFonts w:ascii="Arial" w:hAnsi="Arial" w:cs="Arial"/>
                <w:sz w:val="24"/>
              </w:rPr>
            </w:pPr>
          </w:p>
          <w:p w:rsidR="00482C6E" w:rsidRPr="008C26BD" w:rsidRDefault="00482C6E">
            <w:pPr>
              <w:cnfStyle w:val="000000010000"/>
              <w:rPr>
                <w:rFonts w:ascii="Arial" w:hAnsi="Arial" w:cs="Arial"/>
                <w:sz w:val="24"/>
              </w:rPr>
            </w:pPr>
            <w:r>
              <w:rPr>
                <w:rFonts w:ascii="Arial" w:hAnsi="Arial" w:cs="Arial"/>
                <w:noProof/>
                <w:sz w:val="24"/>
                <w:lang w:eastAsia="es-MX"/>
              </w:rPr>
              <w:lastRenderedPageBreak/>
              <w:drawing>
                <wp:anchor distT="0" distB="0" distL="114300" distR="114300" simplePos="0" relativeHeight="251666432" behindDoc="1" locked="0" layoutInCell="1" allowOverlap="1">
                  <wp:simplePos x="0" y="0"/>
                  <wp:positionH relativeFrom="column">
                    <wp:posOffset>88265</wp:posOffset>
                  </wp:positionH>
                  <wp:positionV relativeFrom="paragraph">
                    <wp:posOffset>2183130</wp:posOffset>
                  </wp:positionV>
                  <wp:extent cx="1362075" cy="4152900"/>
                  <wp:effectExtent l="19050" t="0" r="9525" b="0"/>
                  <wp:wrapTight wrapText="bothSides">
                    <wp:wrapPolygon edited="0">
                      <wp:start x="-302" y="0"/>
                      <wp:lineTo x="-302" y="21501"/>
                      <wp:lineTo x="21751" y="21501"/>
                      <wp:lineTo x="21751" y="0"/>
                      <wp:lineTo x="-302" y="0"/>
                    </wp:wrapPolygon>
                  </wp:wrapTight>
                  <wp:docPr id="10" name="9 Imagen" descr="kohl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hlberg.jpg"/>
                          <pic:cNvPicPr/>
                        </pic:nvPicPr>
                        <pic:blipFill>
                          <a:blip r:embed="rId10"/>
                          <a:stretch>
                            <a:fillRect/>
                          </a:stretch>
                        </pic:blipFill>
                        <pic:spPr>
                          <a:xfrm>
                            <a:off x="0" y="0"/>
                            <a:ext cx="1362075" cy="4152900"/>
                          </a:xfrm>
                          <a:prstGeom prst="rect">
                            <a:avLst/>
                          </a:prstGeom>
                        </pic:spPr>
                      </pic:pic>
                    </a:graphicData>
                  </a:graphic>
                </wp:anchor>
              </w:drawing>
            </w:r>
          </w:p>
        </w:tc>
      </w:tr>
      <w:tr w:rsidR="000E484D" w:rsidRPr="008C26BD" w:rsidTr="007925CB">
        <w:trPr>
          <w:cnfStyle w:val="000000100000"/>
        </w:trPr>
        <w:tc>
          <w:tcPr>
            <w:cnfStyle w:val="001000000000"/>
            <w:tcW w:w="1602" w:type="dxa"/>
          </w:tcPr>
          <w:p w:rsidR="000E484D" w:rsidRPr="00AB24A5" w:rsidRDefault="000E484D">
            <w:pPr>
              <w:rPr>
                <w:rFonts w:ascii="Times New Roman" w:hAnsi="Times New Roman" w:cs="Times New Roman"/>
                <w:b w:val="0"/>
                <w:sz w:val="40"/>
              </w:rPr>
            </w:pPr>
            <w:r w:rsidRPr="00AB24A5">
              <w:rPr>
                <w:rFonts w:ascii="Times New Roman" w:hAnsi="Times New Roman" w:cs="Times New Roman"/>
                <w:b w:val="0"/>
                <w:sz w:val="40"/>
              </w:rPr>
              <w:lastRenderedPageBreak/>
              <w:t xml:space="preserve">Jean </w:t>
            </w:r>
            <w:proofErr w:type="spellStart"/>
            <w:r w:rsidRPr="00AB24A5">
              <w:rPr>
                <w:rFonts w:ascii="Times New Roman" w:hAnsi="Times New Roman" w:cs="Times New Roman"/>
                <w:b w:val="0"/>
                <w:sz w:val="40"/>
              </w:rPr>
              <w:t>Piaget</w:t>
            </w:r>
            <w:proofErr w:type="spellEnd"/>
          </w:p>
          <w:p w:rsidR="000E484D" w:rsidRPr="008C26BD" w:rsidRDefault="000E484D">
            <w:pPr>
              <w:rPr>
                <w:rFonts w:ascii="Arial" w:hAnsi="Arial" w:cs="Arial"/>
                <w:b w:val="0"/>
                <w:sz w:val="24"/>
              </w:rPr>
            </w:pPr>
          </w:p>
        </w:tc>
        <w:tc>
          <w:tcPr>
            <w:tcW w:w="2509" w:type="dxa"/>
          </w:tcPr>
          <w:p w:rsidR="000E484D" w:rsidRPr="00AB24A5" w:rsidRDefault="007925CB">
            <w:pPr>
              <w:cnfStyle w:val="000000100000"/>
              <w:rPr>
                <w:rFonts w:ascii="Times New Roman" w:hAnsi="Times New Roman" w:cs="Times New Roman"/>
              </w:rPr>
            </w:pPr>
            <w:r w:rsidRPr="00AB24A5">
              <w:rPr>
                <w:rFonts w:ascii="Times New Roman" w:hAnsi="Times New Roman" w:cs="Times New Roman"/>
              </w:rPr>
              <w:t xml:space="preserve">Jean </w:t>
            </w:r>
            <w:proofErr w:type="spellStart"/>
            <w:r w:rsidRPr="00AB24A5">
              <w:rPr>
                <w:rFonts w:ascii="Times New Roman" w:hAnsi="Times New Roman" w:cs="Times New Roman"/>
              </w:rPr>
              <w:t>Piaget</w:t>
            </w:r>
            <w:proofErr w:type="spellEnd"/>
            <w:r w:rsidRPr="00AB24A5">
              <w:rPr>
                <w:rFonts w:ascii="Times New Roman" w:hAnsi="Times New Roman" w:cs="Times New Roman"/>
              </w:rPr>
              <w:t xml:space="preserve"> es uno de los más conocidos psicólogos del enfoque </w:t>
            </w:r>
            <w:r w:rsidR="00AB24A5" w:rsidRPr="00AB24A5">
              <w:rPr>
                <w:rFonts w:ascii="Times New Roman" w:hAnsi="Times New Roman" w:cs="Times New Roman"/>
              </w:rPr>
              <w:t>constructivista, La</w:t>
            </w:r>
            <w:r w:rsidRPr="00AB24A5">
              <w:rPr>
                <w:rFonts w:ascii="Times New Roman" w:hAnsi="Times New Roman" w:cs="Times New Roman"/>
              </w:rPr>
              <w:t xml:space="preserve"> teoría del desarrollo cognitivo de </w:t>
            </w:r>
            <w:proofErr w:type="spellStart"/>
            <w:r w:rsidRPr="00AB24A5">
              <w:rPr>
                <w:rFonts w:ascii="Times New Roman" w:hAnsi="Times New Roman" w:cs="Times New Roman"/>
                <w:bCs/>
              </w:rPr>
              <w:t>Piaget</w:t>
            </w:r>
            <w:proofErr w:type="spellEnd"/>
            <w:r w:rsidRPr="00AB24A5">
              <w:rPr>
                <w:rFonts w:ascii="Times New Roman" w:hAnsi="Times New Roman" w:cs="Times New Roman"/>
              </w:rPr>
              <w:t> es una teoría exhaustiva sobre la naturaleza y el desarrollo</w:t>
            </w:r>
            <w:r w:rsidR="00AB24A5">
              <w:rPr>
                <w:rFonts w:ascii="Times New Roman" w:hAnsi="Times New Roman" w:cs="Times New Roman"/>
              </w:rPr>
              <w:t xml:space="preserve"> de la inteligencia humana, p</w:t>
            </w:r>
            <w:r w:rsidRPr="00AB24A5">
              <w:rPr>
                <w:rFonts w:ascii="Times New Roman" w:hAnsi="Times New Roman" w:cs="Times New Roman"/>
              </w:rPr>
              <w:t>ara </w:t>
            </w:r>
            <w:proofErr w:type="spellStart"/>
            <w:r w:rsidRPr="00AB24A5">
              <w:rPr>
                <w:rFonts w:ascii="Times New Roman" w:hAnsi="Times New Roman" w:cs="Times New Roman"/>
                <w:bCs/>
              </w:rPr>
              <w:t>Piaget</w:t>
            </w:r>
            <w:proofErr w:type="spellEnd"/>
            <w:r w:rsidRPr="00AB24A5">
              <w:rPr>
                <w:rFonts w:ascii="Times New Roman" w:hAnsi="Times New Roman" w:cs="Times New Roman"/>
              </w:rPr>
              <w:t>, el desarrollo cognitivo era una reorganización progresiva de los procesos mentales resultantes de la maduración biológica y la experiencia ambienta</w:t>
            </w:r>
            <w:r w:rsidR="00CF7615" w:rsidRPr="00AB24A5">
              <w:rPr>
                <w:rFonts w:ascii="Times New Roman" w:hAnsi="Times New Roman" w:cs="Times New Roman"/>
              </w:rPr>
              <w:t>l.</w:t>
            </w:r>
          </w:p>
        </w:tc>
        <w:tc>
          <w:tcPr>
            <w:tcW w:w="2552" w:type="dxa"/>
          </w:tcPr>
          <w:p w:rsidR="00C64603" w:rsidRPr="00AB24A5" w:rsidRDefault="00C64603" w:rsidP="00CF7615">
            <w:pPr>
              <w:pStyle w:val="NormalWeb"/>
              <w:spacing w:before="135" w:beforeAutospacing="0" w:after="135" w:afterAutospacing="0"/>
              <w:cnfStyle w:val="000000100000"/>
              <w:rPr>
                <w:sz w:val="22"/>
                <w:szCs w:val="22"/>
              </w:rPr>
            </w:pPr>
            <w:r w:rsidRPr="00AB24A5">
              <w:rPr>
                <w:sz w:val="22"/>
                <w:szCs w:val="22"/>
              </w:rPr>
              <w:t xml:space="preserve">Uno de los grandes aportes de </w:t>
            </w:r>
            <w:proofErr w:type="spellStart"/>
            <w:r w:rsidRPr="00AB24A5">
              <w:rPr>
                <w:sz w:val="22"/>
                <w:szCs w:val="22"/>
              </w:rPr>
              <w:t>Piaget</w:t>
            </w:r>
            <w:proofErr w:type="spellEnd"/>
            <w:r w:rsidRPr="00AB24A5">
              <w:rPr>
                <w:sz w:val="22"/>
                <w:szCs w:val="22"/>
              </w:rPr>
              <w:t xml:space="preserve"> a la Educación actual fue el de haber dejado fundamentado que en los primeros años de </w:t>
            </w:r>
            <w:hyperlink r:id="rId11" w:history="1">
              <w:r w:rsidRPr="00AB24A5">
                <w:rPr>
                  <w:rStyle w:val="Hipervnculo"/>
                  <w:color w:val="auto"/>
                  <w:sz w:val="22"/>
                  <w:szCs w:val="22"/>
                  <w:u w:val="none"/>
                </w:rPr>
                <w:t>educación preescolar</w:t>
              </w:r>
            </w:hyperlink>
            <w:r w:rsidRPr="00AB24A5">
              <w:rPr>
                <w:sz w:val="22"/>
                <w:szCs w:val="22"/>
              </w:rPr>
              <w:t> en el niño, el </w:t>
            </w:r>
            <w:hyperlink r:id="rId12" w:history="1">
              <w:r w:rsidRPr="00AB24A5">
                <w:rPr>
                  <w:rStyle w:val="Hipervnculo"/>
                  <w:color w:val="auto"/>
                  <w:sz w:val="22"/>
                  <w:szCs w:val="22"/>
                  <w:u w:val="none"/>
                </w:rPr>
                <w:t>objetivo</w:t>
              </w:r>
            </w:hyperlink>
            <w:r w:rsidRPr="00AB24A5">
              <w:rPr>
                <w:sz w:val="22"/>
                <w:szCs w:val="22"/>
              </w:rPr>
              <w:t> que se quiere en él es alcanzar el desarrollo cognitivo (aprendizaje) de los niños y niñas; y ello auspiciado y complementado por </w:t>
            </w:r>
            <w:hyperlink r:id="rId13" w:history="1">
              <w:r w:rsidRPr="00AB24A5">
                <w:rPr>
                  <w:rStyle w:val="Hipervnculo"/>
                  <w:color w:val="auto"/>
                  <w:sz w:val="22"/>
                  <w:szCs w:val="22"/>
                  <w:u w:val="none"/>
                </w:rPr>
                <w:t>la familia</w:t>
              </w:r>
            </w:hyperlink>
            <w:r w:rsidRPr="00AB24A5">
              <w:rPr>
                <w:sz w:val="22"/>
                <w:szCs w:val="22"/>
              </w:rPr>
              <w:t xml:space="preserve"> que ha enseñado y estimulado al niño, dándole a aprender </w:t>
            </w:r>
            <w:r w:rsidRPr="00AB24A5">
              <w:rPr>
                <w:sz w:val="22"/>
                <w:szCs w:val="22"/>
              </w:rPr>
              <w:lastRenderedPageBreak/>
              <w:t>algunas reglas y normas que le permitan asimilarse en un entorno escolar.</w:t>
            </w:r>
          </w:p>
          <w:p w:rsidR="00C64603" w:rsidRPr="00AB24A5" w:rsidRDefault="00C64603" w:rsidP="00CF7615">
            <w:pPr>
              <w:pStyle w:val="NormalWeb"/>
              <w:spacing w:before="135" w:beforeAutospacing="0" w:after="135" w:afterAutospacing="0"/>
              <w:cnfStyle w:val="000000100000"/>
              <w:rPr>
                <w:color w:val="445555"/>
                <w:sz w:val="22"/>
                <w:szCs w:val="22"/>
              </w:rPr>
            </w:pPr>
            <w:r w:rsidRPr="00AB24A5">
              <w:rPr>
                <w:sz w:val="22"/>
                <w:szCs w:val="22"/>
              </w:rPr>
              <w:t xml:space="preserve">Otro aporte de </w:t>
            </w:r>
            <w:proofErr w:type="spellStart"/>
            <w:r w:rsidRPr="00AB24A5">
              <w:rPr>
                <w:sz w:val="22"/>
                <w:szCs w:val="22"/>
              </w:rPr>
              <w:t>Piaget</w:t>
            </w:r>
            <w:proofErr w:type="spellEnd"/>
            <w:r w:rsidRPr="00AB24A5">
              <w:rPr>
                <w:sz w:val="22"/>
                <w:szCs w:val="22"/>
              </w:rPr>
              <w:t xml:space="preserve"> y que lo podemos ver reflejado hoy en día en las escuelas es que la teoría que se da en una </w:t>
            </w:r>
            <w:hyperlink r:id="rId14" w:history="1">
              <w:r w:rsidRPr="00AB24A5">
                <w:rPr>
                  <w:rStyle w:val="Hipervnculo"/>
                  <w:color w:val="auto"/>
                  <w:sz w:val="22"/>
                  <w:szCs w:val="22"/>
                  <w:u w:val="none"/>
                </w:rPr>
                <w:t>clase</w:t>
              </w:r>
            </w:hyperlink>
            <w:r w:rsidRPr="00AB24A5">
              <w:rPr>
                <w:sz w:val="22"/>
                <w:szCs w:val="22"/>
              </w:rPr>
              <w:t> no basta para decir que el tema ha sido asimilado y aprendido, ya que </w:t>
            </w:r>
            <w:hyperlink r:id="rId15" w:history="1">
              <w:r w:rsidRPr="00AB24A5">
                <w:rPr>
                  <w:rStyle w:val="Hipervnculo"/>
                  <w:color w:val="auto"/>
                  <w:sz w:val="22"/>
                  <w:szCs w:val="22"/>
                  <w:u w:val="none"/>
                </w:rPr>
                <w:t>el aprendizaje</w:t>
              </w:r>
            </w:hyperlink>
            <w:r w:rsidRPr="00AB24A5">
              <w:rPr>
                <w:sz w:val="22"/>
                <w:szCs w:val="22"/>
              </w:rPr>
              <w:t> involucra todos unos </w:t>
            </w:r>
            <w:hyperlink r:id="rId16" w:history="1">
              <w:r w:rsidRPr="00AB24A5">
                <w:rPr>
                  <w:rStyle w:val="Hipervnculo"/>
                  <w:color w:val="auto"/>
                  <w:sz w:val="22"/>
                  <w:szCs w:val="22"/>
                  <w:u w:val="none"/>
                </w:rPr>
                <w:t>métodos</w:t>
              </w:r>
            </w:hyperlink>
            <w:r w:rsidRPr="00AB24A5">
              <w:rPr>
                <w:sz w:val="22"/>
                <w:szCs w:val="22"/>
              </w:rPr>
              <w:t> de pedagogía como lo son la aplicación de los conocimientos, la experimentación y la demostración.</w:t>
            </w:r>
          </w:p>
          <w:p w:rsidR="000E484D" w:rsidRPr="008C26BD" w:rsidRDefault="000E484D">
            <w:pPr>
              <w:cnfStyle w:val="000000100000"/>
              <w:rPr>
                <w:rFonts w:ascii="Arial" w:hAnsi="Arial" w:cs="Arial"/>
                <w:sz w:val="24"/>
              </w:rPr>
            </w:pPr>
          </w:p>
        </w:tc>
        <w:tc>
          <w:tcPr>
            <w:tcW w:w="2693" w:type="dxa"/>
          </w:tcPr>
          <w:p w:rsidR="00C64603" w:rsidRPr="00AB24A5" w:rsidRDefault="00C64603" w:rsidP="00AB24A5">
            <w:pPr>
              <w:textAlignment w:val="top"/>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lang w:eastAsia="es-MX"/>
              </w:rPr>
              <w:lastRenderedPageBreak/>
              <w:t>Las </w:t>
            </w:r>
            <w:r w:rsidRPr="00AB24A5">
              <w:rPr>
                <w:rFonts w:ascii="Times New Roman" w:eastAsia="Times New Roman" w:hAnsi="Times New Roman" w:cs="Times New Roman"/>
                <w:bCs/>
                <w:lang w:eastAsia="es-MX"/>
              </w:rPr>
              <w:t xml:space="preserve">etapas de desarrollo de </w:t>
            </w:r>
            <w:proofErr w:type="spellStart"/>
            <w:r w:rsidRPr="00AB24A5">
              <w:rPr>
                <w:rFonts w:ascii="Times New Roman" w:eastAsia="Times New Roman" w:hAnsi="Times New Roman" w:cs="Times New Roman"/>
                <w:bCs/>
                <w:lang w:eastAsia="es-MX"/>
              </w:rPr>
              <w:t>Piaget</w:t>
            </w:r>
            <w:proofErr w:type="spellEnd"/>
            <w:r w:rsidRPr="00AB24A5">
              <w:rPr>
                <w:rFonts w:ascii="Times New Roman" w:eastAsia="Times New Roman" w:hAnsi="Times New Roman" w:cs="Times New Roman"/>
                <w:b/>
                <w:bCs/>
                <w:lang w:eastAsia="es-MX"/>
              </w:rPr>
              <w:t> </w:t>
            </w:r>
            <w:r w:rsidR="00CF7615" w:rsidRPr="00AB24A5">
              <w:rPr>
                <w:rFonts w:ascii="Times New Roman" w:eastAsia="Times New Roman" w:hAnsi="Times New Roman" w:cs="Times New Roman"/>
                <w:lang w:eastAsia="es-MX"/>
              </w:rPr>
              <w:t>son 4</w:t>
            </w:r>
            <w:r w:rsidRPr="00AB24A5">
              <w:rPr>
                <w:rFonts w:ascii="Times New Roman" w:eastAsia="Times New Roman" w:hAnsi="Times New Roman" w:cs="Times New Roman"/>
                <w:lang w:eastAsia="es-MX"/>
              </w:rPr>
              <w:t>:</w:t>
            </w:r>
          </w:p>
          <w:p w:rsidR="00CF7615" w:rsidRPr="00AB24A5" w:rsidRDefault="00CF7615" w:rsidP="00AB24A5">
            <w:pPr>
              <w:textAlignment w:val="top"/>
              <w:cnfStyle w:val="000000100000"/>
              <w:rPr>
                <w:rFonts w:ascii="Times New Roman" w:eastAsia="Times New Roman" w:hAnsi="Times New Roman" w:cs="Times New Roman"/>
                <w:lang w:eastAsia="es-MX"/>
              </w:rPr>
            </w:pPr>
          </w:p>
          <w:p w:rsidR="00C64603" w:rsidRPr="00AB24A5" w:rsidRDefault="00C64603" w:rsidP="00AB24A5">
            <w:pPr>
              <w:numPr>
                <w:ilvl w:val="0"/>
                <w:numId w:val="8"/>
              </w:numPr>
              <w:ind w:left="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t>Etapa sensorio motora</w:t>
            </w:r>
            <w:r w:rsidRPr="00AB24A5">
              <w:rPr>
                <w:rFonts w:ascii="Times New Roman" w:eastAsia="Times New Roman" w:hAnsi="Times New Roman" w:cs="Times New Roman"/>
                <w:lang w:eastAsia="es-MX"/>
              </w:rPr>
              <w:t> (0 a 2 años)</w:t>
            </w:r>
          </w:p>
          <w:p w:rsidR="00C64603" w:rsidRPr="00AB24A5" w:rsidRDefault="00C64603" w:rsidP="00AB24A5">
            <w:pPr>
              <w:numPr>
                <w:ilvl w:val="0"/>
                <w:numId w:val="8"/>
              </w:numPr>
              <w:ind w:left="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t>Etapa pre operacional </w:t>
            </w:r>
            <w:r w:rsidR="00CF7615" w:rsidRPr="00AB24A5">
              <w:rPr>
                <w:rFonts w:ascii="Times New Roman" w:eastAsia="Times New Roman" w:hAnsi="Times New Roman" w:cs="Times New Roman"/>
                <w:lang w:eastAsia="es-MX"/>
              </w:rPr>
              <w:t>(desde los 2 hasta los 7</w:t>
            </w:r>
            <w:r w:rsidRPr="00AB24A5">
              <w:rPr>
                <w:rFonts w:ascii="Times New Roman" w:eastAsia="Times New Roman" w:hAnsi="Times New Roman" w:cs="Times New Roman"/>
                <w:lang w:eastAsia="es-MX"/>
              </w:rPr>
              <w:t xml:space="preserve"> años)</w:t>
            </w:r>
          </w:p>
          <w:p w:rsidR="00C64603" w:rsidRPr="00AB24A5" w:rsidRDefault="00C64603" w:rsidP="00AB24A5">
            <w:pPr>
              <w:numPr>
                <w:ilvl w:val="0"/>
                <w:numId w:val="8"/>
              </w:numPr>
              <w:ind w:left="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t>Etapa de operaciones concretas</w:t>
            </w:r>
            <w:r w:rsidRPr="00AB24A5">
              <w:rPr>
                <w:rFonts w:ascii="Times New Roman" w:eastAsia="Times New Roman" w:hAnsi="Times New Roman" w:cs="Times New Roman"/>
                <w:lang w:eastAsia="es-MX"/>
              </w:rPr>
              <w:t> (desde los</w:t>
            </w:r>
            <w:r w:rsidR="00CF7615" w:rsidRPr="00AB24A5">
              <w:rPr>
                <w:rFonts w:ascii="Times New Roman" w:eastAsia="Times New Roman" w:hAnsi="Times New Roman" w:cs="Times New Roman"/>
                <w:lang w:eastAsia="es-MX"/>
              </w:rPr>
              <w:t xml:space="preserve"> 7 hasta los 11</w:t>
            </w:r>
            <w:r w:rsidRPr="00AB24A5">
              <w:rPr>
                <w:rFonts w:ascii="Times New Roman" w:eastAsia="Times New Roman" w:hAnsi="Times New Roman" w:cs="Times New Roman"/>
                <w:lang w:eastAsia="es-MX"/>
              </w:rPr>
              <w:t xml:space="preserve"> años)</w:t>
            </w:r>
          </w:p>
          <w:p w:rsidR="00C64603" w:rsidRPr="00AB24A5" w:rsidRDefault="00C64603" w:rsidP="00AB24A5">
            <w:pPr>
              <w:numPr>
                <w:ilvl w:val="0"/>
                <w:numId w:val="8"/>
              </w:numPr>
              <w:ind w:left="0"/>
              <w:cnfStyle w:val="000000100000"/>
              <w:rPr>
                <w:rFonts w:ascii="Times New Roman" w:eastAsia="Times New Roman" w:hAnsi="Times New Roman" w:cs="Times New Roman"/>
                <w:lang w:eastAsia="es-MX"/>
              </w:rPr>
            </w:pPr>
            <w:r w:rsidRPr="00AB24A5">
              <w:rPr>
                <w:rFonts w:ascii="Times New Roman" w:eastAsia="Times New Roman" w:hAnsi="Times New Roman" w:cs="Times New Roman"/>
                <w:b/>
                <w:bCs/>
                <w:lang w:eastAsia="es-MX"/>
              </w:rPr>
              <w:t>Etapa de operaciones formales </w:t>
            </w:r>
            <w:r w:rsidR="00CF7615" w:rsidRPr="00AB24A5">
              <w:rPr>
                <w:rFonts w:ascii="Times New Roman" w:eastAsia="Times New Roman" w:hAnsi="Times New Roman" w:cs="Times New Roman"/>
                <w:lang w:eastAsia="es-MX"/>
              </w:rPr>
              <w:t>(desde los 11</w:t>
            </w:r>
            <w:r w:rsidRPr="00AB24A5">
              <w:rPr>
                <w:rFonts w:ascii="Times New Roman" w:eastAsia="Times New Roman" w:hAnsi="Times New Roman" w:cs="Times New Roman"/>
                <w:lang w:eastAsia="es-MX"/>
              </w:rPr>
              <w:t xml:space="preserve"> años en adelante)</w:t>
            </w:r>
          </w:p>
          <w:p w:rsidR="00CF7615" w:rsidRPr="00AB24A5" w:rsidRDefault="00CF7615" w:rsidP="00AB24A5">
            <w:pPr>
              <w:numPr>
                <w:ilvl w:val="0"/>
                <w:numId w:val="8"/>
              </w:numPr>
              <w:ind w:left="0"/>
              <w:cnfStyle w:val="000000100000"/>
              <w:rPr>
                <w:rFonts w:ascii="Times New Roman" w:eastAsia="Times New Roman" w:hAnsi="Times New Roman" w:cs="Times New Roman"/>
                <w:lang w:eastAsia="es-MX"/>
              </w:rPr>
            </w:pPr>
          </w:p>
          <w:p w:rsidR="00C64603" w:rsidRPr="00AB24A5" w:rsidRDefault="00CB2532" w:rsidP="00AB24A5">
            <w:pPr>
              <w:pStyle w:val="Ttulo2"/>
              <w:spacing w:before="0"/>
              <w:textAlignment w:val="top"/>
              <w:outlineLvl w:val="1"/>
              <w:cnfStyle w:val="000000100000"/>
              <w:rPr>
                <w:rFonts w:ascii="Times New Roman" w:hAnsi="Times New Roman" w:cs="Times New Roman"/>
                <w:bCs w:val="0"/>
                <w:color w:val="auto"/>
                <w:sz w:val="22"/>
                <w:szCs w:val="22"/>
              </w:rPr>
            </w:pPr>
            <w:r w:rsidRPr="00AB24A5">
              <w:rPr>
                <w:rFonts w:ascii="Times New Roman" w:hAnsi="Times New Roman" w:cs="Times New Roman"/>
                <w:bCs w:val="0"/>
                <w:color w:val="auto"/>
                <w:sz w:val="22"/>
                <w:szCs w:val="22"/>
              </w:rPr>
              <w:t>Etapa sensorio motora.</w:t>
            </w:r>
          </w:p>
          <w:p w:rsidR="00C64603" w:rsidRPr="00AB24A5" w:rsidRDefault="00C64603" w:rsidP="00AB24A5">
            <w:pPr>
              <w:pStyle w:val="NormalWeb"/>
              <w:spacing w:before="0" w:beforeAutospacing="0" w:after="300" w:afterAutospacing="0"/>
              <w:textAlignment w:val="top"/>
              <w:cnfStyle w:val="000000100000"/>
              <w:rPr>
                <w:sz w:val="22"/>
                <w:szCs w:val="22"/>
              </w:rPr>
            </w:pPr>
            <w:r w:rsidRPr="00AB24A5">
              <w:rPr>
                <w:sz w:val="22"/>
                <w:szCs w:val="22"/>
              </w:rPr>
              <w:t xml:space="preserve">Es la fase en la que el niño </w:t>
            </w:r>
            <w:r w:rsidRPr="00AB24A5">
              <w:rPr>
                <w:sz w:val="22"/>
                <w:szCs w:val="22"/>
              </w:rPr>
              <w:lastRenderedPageBreak/>
              <w:t>comienza a interactuar con el mundo exterior, interesándose por los estímulos que le proporciona.</w:t>
            </w:r>
          </w:p>
          <w:p w:rsidR="00AB24A5" w:rsidRDefault="00C64603" w:rsidP="00AB24A5">
            <w:pPr>
              <w:pStyle w:val="NormalWeb"/>
              <w:spacing w:before="0" w:beforeAutospacing="0" w:after="300" w:afterAutospacing="0"/>
              <w:textAlignment w:val="top"/>
              <w:cnfStyle w:val="000000100000"/>
              <w:rPr>
                <w:sz w:val="22"/>
                <w:szCs w:val="22"/>
              </w:rPr>
            </w:pPr>
            <w:r w:rsidRPr="00AB24A5">
              <w:rPr>
                <w:sz w:val="22"/>
                <w:szCs w:val="22"/>
              </w:rPr>
              <w:t>Entre otras características resaltantes de este estadio del desarrollo, destacan:</w:t>
            </w:r>
          </w:p>
          <w:p w:rsidR="00C64603" w:rsidRPr="00AB24A5" w:rsidRDefault="00C64603" w:rsidP="00AB24A5">
            <w:pPr>
              <w:pStyle w:val="NormalWeb"/>
              <w:spacing w:before="0" w:beforeAutospacing="0" w:after="300" w:afterAutospacing="0"/>
              <w:textAlignment w:val="top"/>
              <w:cnfStyle w:val="000000100000"/>
              <w:rPr>
                <w:sz w:val="22"/>
                <w:szCs w:val="22"/>
              </w:rPr>
            </w:pPr>
            <w:r w:rsidRPr="00AB24A5">
              <w:rPr>
                <w:rStyle w:val="Textoennegrita"/>
                <w:sz w:val="22"/>
                <w:szCs w:val="22"/>
                <w:bdr w:val="none" w:sz="0" w:space="0" w:color="auto" w:frame="1"/>
              </w:rPr>
              <w:t>Capacidad innata para distinguir el habla</w:t>
            </w:r>
            <w:r w:rsidRPr="00AB24A5">
              <w:rPr>
                <w:sz w:val="22"/>
                <w:szCs w:val="22"/>
              </w:rPr>
              <w:t> de otro tipo de sonidos</w:t>
            </w:r>
          </w:p>
          <w:p w:rsidR="00C64603" w:rsidRPr="00AB24A5" w:rsidRDefault="00C64603" w:rsidP="00AB24A5">
            <w:pPr>
              <w:numPr>
                <w:ilvl w:val="0"/>
                <w:numId w:val="9"/>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Comunicación a través del llanto</w:t>
            </w:r>
            <w:r w:rsidRPr="00AB24A5">
              <w:rPr>
                <w:rFonts w:ascii="Times New Roman" w:hAnsi="Times New Roman" w:cs="Times New Roman"/>
              </w:rPr>
              <w:t> durante el primer año de vida.</w:t>
            </w:r>
          </w:p>
          <w:p w:rsidR="00C64603" w:rsidRPr="00AB24A5" w:rsidRDefault="00C64603" w:rsidP="00AB24A5">
            <w:pPr>
              <w:numPr>
                <w:ilvl w:val="0"/>
                <w:numId w:val="9"/>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Pronunciación de primeras palabras </w:t>
            </w:r>
            <w:r w:rsidRPr="00AB24A5">
              <w:rPr>
                <w:rFonts w:ascii="Times New Roman" w:hAnsi="Times New Roman" w:cs="Times New Roman"/>
              </w:rPr>
              <w:t>y oraciones cortas a partir de los 12 meses.</w:t>
            </w:r>
          </w:p>
          <w:p w:rsidR="00C64603" w:rsidRPr="00AB24A5" w:rsidRDefault="00C64603" w:rsidP="00AB24A5">
            <w:pPr>
              <w:numPr>
                <w:ilvl w:val="0"/>
                <w:numId w:val="9"/>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Interés por actividades lúdicas que generen reacciones sensoriales </w:t>
            </w:r>
            <w:r w:rsidRPr="00AB24A5">
              <w:rPr>
                <w:rFonts w:ascii="Times New Roman" w:hAnsi="Times New Roman" w:cs="Times New Roman"/>
              </w:rPr>
              <w:t>(cosquillas, colores brillantes, canciones o sonidos, etc.)</w:t>
            </w:r>
          </w:p>
          <w:p w:rsidR="00C64603" w:rsidRPr="00AB24A5" w:rsidRDefault="00C64603" w:rsidP="00AB24A5">
            <w:pPr>
              <w:numPr>
                <w:ilvl w:val="0"/>
                <w:numId w:val="9"/>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Repetición de actividades</w:t>
            </w:r>
            <w:r w:rsidRPr="00AB24A5">
              <w:rPr>
                <w:rFonts w:ascii="Times New Roman" w:hAnsi="Times New Roman" w:cs="Times New Roman"/>
              </w:rPr>
              <w:t>, como una forma de comprender mejor lo que ocurre en el mundo exterior (lanzar repetidamente un juguete, tirar de una manta, etc.).</w:t>
            </w:r>
          </w:p>
          <w:p w:rsidR="00CB2532" w:rsidRPr="00AB24A5" w:rsidRDefault="00CB2532" w:rsidP="00AB24A5">
            <w:pPr>
              <w:numPr>
                <w:ilvl w:val="0"/>
                <w:numId w:val="9"/>
              </w:numPr>
              <w:ind w:left="0"/>
              <w:cnfStyle w:val="000000100000"/>
              <w:rPr>
                <w:rFonts w:ascii="Times New Roman" w:hAnsi="Times New Roman" w:cs="Times New Roman"/>
              </w:rPr>
            </w:pPr>
          </w:p>
          <w:p w:rsidR="00CB2532" w:rsidRPr="00AB24A5" w:rsidRDefault="00CB2532" w:rsidP="00AB24A5">
            <w:pPr>
              <w:pStyle w:val="Ttulo2"/>
              <w:spacing w:before="0"/>
              <w:textAlignment w:val="top"/>
              <w:outlineLvl w:val="1"/>
              <w:cnfStyle w:val="000000100000"/>
              <w:rPr>
                <w:rFonts w:ascii="Times New Roman" w:hAnsi="Times New Roman" w:cs="Times New Roman"/>
                <w:bCs w:val="0"/>
                <w:color w:val="auto"/>
                <w:sz w:val="22"/>
                <w:szCs w:val="22"/>
              </w:rPr>
            </w:pPr>
            <w:r w:rsidRPr="00AB24A5">
              <w:rPr>
                <w:rFonts w:ascii="Times New Roman" w:hAnsi="Times New Roman" w:cs="Times New Roman"/>
                <w:bCs w:val="0"/>
                <w:color w:val="auto"/>
                <w:sz w:val="22"/>
                <w:szCs w:val="22"/>
              </w:rPr>
              <w:t>Etapa pre operacional.</w:t>
            </w:r>
          </w:p>
          <w:p w:rsidR="00C64603" w:rsidRPr="00AB24A5" w:rsidRDefault="00C64603" w:rsidP="00AB24A5">
            <w:pPr>
              <w:pStyle w:val="NormalWeb"/>
              <w:spacing w:before="0" w:beforeAutospacing="0" w:after="300" w:afterAutospacing="0"/>
              <w:textAlignment w:val="top"/>
              <w:cnfStyle w:val="000000100000"/>
              <w:rPr>
                <w:sz w:val="22"/>
                <w:szCs w:val="22"/>
              </w:rPr>
            </w:pPr>
            <w:r w:rsidRPr="00AB24A5">
              <w:rPr>
                <w:sz w:val="22"/>
                <w:szCs w:val="22"/>
              </w:rPr>
              <w:t>Esta etapa de desarrollo cognitivo, caracterizada por el ingreso del niño o niña al sistema educativo formal, implica el desarrollo de la lógica y el uso de categorías para clasificar los objetos y la realidad.</w:t>
            </w:r>
          </w:p>
          <w:p w:rsidR="00C64603" w:rsidRPr="00AB24A5" w:rsidRDefault="00C64603" w:rsidP="00AB24A5">
            <w:pPr>
              <w:pStyle w:val="NormalWeb"/>
              <w:spacing w:before="0" w:beforeAutospacing="0" w:after="300" w:afterAutospacing="0"/>
              <w:textAlignment w:val="top"/>
              <w:cnfStyle w:val="000000100000"/>
              <w:rPr>
                <w:sz w:val="22"/>
                <w:szCs w:val="22"/>
              </w:rPr>
            </w:pPr>
            <w:r w:rsidRPr="00AB24A5">
              <w:rPr>
                <w:sz w:val="22"/>
                <w:szCs w:val="22"/>
              </w:rPr>
              <w:t>Algunos eventos propios de esta fase, son:</w:t>
            </w:r>
          </w:p>
          <w:p w:rsidR="00C64603" w:rsidRPr="00AB24A5" w:rsidRDefault="00C64603" w:rsidP="00AB24A5">
            <w:pPr>
              <w:numPr>
                <w:ilvl w:val="0"/>
                <w:numId w:val="10"/>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Primeras interacciones sociales</w:t>
            </w:r>
            <w:r w:rsidRPr="00AB24A5">
              <w:rPr>
                <w:rFonts w:ascii="Times New Roman" w:hAnsi="Times New Roman" w:cs="Times New Roman"/>
              </w:rPr>
              <w:t xml:space="preserve"> fuera del contexto </w:t>
            </w:r>
            <w:r w:rsidRPr="00AB24A5">
              <w:rPr>
                <w:rFonts w:ascii="Times New Roman" w:hAnsi="Times New Roman" w:cs="Times New Roman"/>
              </w:rPr>
              <w:lastRenderedPageBreak/>
              <w:t>familiar.</w:t>
            </w:r>
          </w:p>
          <w:p w:rsidR="00C64603" w:rsidRPr="00AB24A5" w:rsidRDefault="00C64603" w:rsidP="00AB24A5">
            <w:pPr>
              <w:numPr>
                <w:ilvl w:val="0"/>
                <w:numId w:val="10"/>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Ampliación del vocabulario</w:t>
            </w:r>
            <w:r w:rsidRPr="00AB24A5">
              <w:rPr>
                <w:rFonts w:ascii="Times New Roman" w:hAnsi="Times New Roman" w:cs="Times New Roman"/>
              </w:rPr>
              <w:t> (debido a la interacción social y el aprendizaje escolar).</w:t>
            </w:r>
          </w:p>
          <w:p w:rsidR="00C64603" w:rsidRPr="00AB24A5" w:rsidRDefault="00C64603" w:rsidP="00AB24A5">
            <w:pPr>
              <w:numPr>
                <w:ilvl w:val="0"/>
                <w:numId w:val="10"/>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Desarrollo de la empatía</w:t>
            </w:r>
            <w:r w:rsidRPr="00AB24A5">
              <w:rPr>
                <w:rFonts w:ascii="Times New Roman" w:hAnsi="Times New Roman" w:cs="Times New Roman"/>
              </w:rPr>
              <w:t> y la capacidad para interpretar roles, separándolos de la realidad.</w:t>
            </w:r>
          </w:p>
          <w:p w:rsidR="00C64603" w:rsidRPr="00AB24A5" w:rsidRDefault="00C64603" w:rsidP="00AB24A5">
            <w:pPr>
              <w:numPr>
                <w:ilvl w:val="0"/>
                <w:numId w:val="10"/>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Pensamiento de carácter egocéntrico</w:t>
            </w:r>
            <w:r w:rsidRPr="00AB24A5">
              <w:rPr>
                <w:rFonts w:ascii="Times New Roman" w:hAnsi="Times New Roman" w:cs="Times New Roman"/>
              </w:rPr>
              <w:t> (centrado en sus necesidades).</w:t>
            </w:r>
          </w:p>
          <w:p w:rsidR="00C64603" w:rsidRPr="00AB24A5" w:rsidRDefault="00C64603" w:rsidP="00AB24A5">
            <w:pPr>
              <w:numPr>
                <w:ilvl w:val="0"/>
                <w:numId w:val="10"/>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El niño siente mucha curiosidad por entender el mundo</w:t>
            </w:r>
            <w:r w:rsidRPr="00AB24A5">
              <w:rPr>
                <w:rFonts w:ascii="Times New Roman" w:hAnsi="Times New Roman" w:cs="Times New Roman"/>
              </w:rPr>
              <w:t>, por lo que suele preguntar el “por qué” de las cosas.</w:t>
            </w:r>
          </w:p>
          <w:p w:rsidR="00CB2532" w:rsidRPr="00AB24A5" w:rsidRDefault="00CB2532" w:rsidP="00AB24A5">
            <w:pPr>
              <w:numPr>
                <w:ilvl w:val="0"/>
                <w:numId w:val="10"/>
              </w:numPr>
              <w:ind w:left="0"/>
              <w:cnfStyle w:val="000000100000"/>
              <w:rPr>
                <w:rFonts w:ascii="Times New Roman" w:hAnsi="Times New Roman" w:cs="Times New Roman"/>
              </w:rPr>
            </w:pPr>
          </w:p>
          <w:p w:rsidR="00C64603" w:rsidRPr="00AB24A5" w:rsidRDefault="00CB2532" w:rsidP="00AB24A5">
            <w:pPr>
              <w:pStyle w:val="Ttulo2"/>
              <w:spacing w:before="0"/>
              <w:textAlignment w:val="top"/>
              <w:outlineLvl w:val="1"/>
              <w:cnfStyle w:val="000000100000"/>
              <w:rPr>
                <w:rFonts w:ascii="Times New Roman" w:hAnsi="Times New Roman" w:cs="Times New Roman"/>
                <w:bCs w:val="0"/>
                <w:color w:val="auto"/>
                <w:sz w:val="22"/>
                <w:szCs w:val="22"/>
              </w:rPr>
            </w:pPr>
            <w:r w:rsidRPr="00AB24A5">
              <w:rPr>
                <w:rFonts w:ascii="Times New Roman" w:hAnsi="Times New Roman" w:cs="Times New Roman"/>
                <w:bCs w:val="0"/>
                <w:color w:val="auto"/>
                <w:sz w:val="22"/>
                <w:szCs w:val="22"/>
              </w:rPr>
              <w:t>Operaciones concretas.</w:t>
            </w:r>
          </w:p>
          <w:p w:rsidR="00C64603" w:rsidRPr="00AB24A5" w:rsidRDefault="00C64603" w:rsidP="00AB24A5">
            <w:pPr>
              <w:pStyle w:val="NormalWeb"/>
              <w:spacing w:before="0" w:beforeAutospacing="0" w:after="300" w:afterAutospacing="0"/>
              <w:textAlignment w:val="top"/>
              <w:cnfStyle w:val="000000100000"/>
              <w:rPr>
                <w:sz w:val="22"/>
                <w:szCs w:val="22"/>
              </w:rPr>
            </w:pPr>
            <w:r w:rsidRPr="00AB24A5">
              <w:rPr>
                <w:sz w:val="22"/>
                <w:szCs w:val="22"/>
              </w:rPr>
              <w:t>En esta fase del desarrollo, los niños comienzan a aprender y poner en práctica operaciones matemáticas simples que estimulan su pensamiento lógico (2+2=4). También pueden apreciarse otros avances, tales como:</w:t>
            </w:r>
          </w:p>
          <w:p w:rsidR="00C64603" w:rsidRPr="00AB24A5" w:rsidRDefault="00C64603" w:rsidP="00AB24A5">
            <w:pPr>
              <w:numPr>
                <w:ilvl w:val="0"/>
                <w:numId w:val="11"/>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Capacidad para ser empático</w:t>
            </w:r>
            <w:r w:rsidRPr="00AB24A5">
              <w:rPr>
                <w:rFonts w:ascii="Times New Roman" w:hAnsi="Times New Roman" w:cs="Times New Roman"/>
              </w:rPr>
              <w:t> (puede entender cómo se sienten otras personas).</w:t>
            </w:r>
          </w:p>
          <w:p w:rsidR="00C64603" w:rsidRPr="00AB24A5" w:rsidRDefault="00C64603" w:rsidP="00AB24A5">
            <w:pPr>
              <w:numPr>
                <w:ilvl w:val="0"/>
                <w:numId w:val="11"/>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Desarrollo del pensamiento</w:t>
            </w:r>
            <w:r w:rsidRPr="00AB24A5">
              <w:rPr>
                <w:rFonts w:ascii="Times New Roman" w:hAnsi="Times New Roman" w:cs="Times New Roman"/>
              </w:rPr>
              <w:t> lógico en una etapa inicial.</w:t>
            </w:r>
          </w:p>
          <w:p w:rsidR="00C64603" w:rsidRPr="00AB24A5" w:rsidRDefault="00C64603" w:rsidP="00AB24A5">
            <w:pPr>
              <w:numPr>
                <w:ilvl w:val="0"/>
                <w:numId w:val="11"/>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El pensamiento abstracto no está desarrollado</w:t>
            </w:r>
            <w:r w:rsidRPr="00AB24A5">
              <w:rPr>
                <w:rFonts w:ascii="Times New Roman" w:hAnsi="Times New Roman" w:cs="Times New Roman"/>
              </w:rPr>
              <w:t>, lo cual les impide comprender temas complejos.</w:t>
            </w:r>
          </w:p>
          <w:p w:rsidR="00AB24A5" w:rsidRDefault="00AB24A5" w:rsidP="00AB24A5">
            <w:pPr>
              <w:pStyle w:val="Ttulo2"/>
              <w:spacing w:before="0"/>
              <w:textAlignment w:val="top"/>
              <w:outlineLvl w:val="1"/>
              <w:cnfStyle w:val="000000100000"/>
              <w:rPr>
                <w:rFonts w:ascii="Times New Roman" w:hAnsi="Times New Roman" w:cs="Times New Roman"/>
                <w:bCs w:val="0"/>
                <w:color w:val="auto"/>
                <w:sz w:val="22"/>
                <w:szCs w:val="22"/>
              </w:rPr>
            </w:pPr>
          </w:p>
          <w:p w:rsidR="00C64603" w:rsidRPr="00AB24A5" w:rsidRDefault="00CB2532" w:rsidP="00AB24A5">
            <w:pPr>
              <w:pStyle w:val="Ttulo2"/>
              <w:spacing w:before="0"/>
              <w:textAlignment w:val="top"/>
              <w:outlineLvl w:val="1"/>
              <w:cnfStyle w:val="000000100000"/>
              <w:rPr>
                <w:rFonts w:ascii="Times New Roman" w:hAnsi="Times New Roman" w:cs="Times New Roman"/>
                <w:bCs w:val="0"/>
                <w:color w:val="auto"/>
                <w:sz w:val="22"/>
                <w:szCs w:val="22"/>
              </w:rPr>
            </w:pPr>
            <w:r w:rsidRPr="00AB24A5">
              <w:rPr>
                <w:rFonts w:ascii="Times New Roman" w:hAnsi="Times New Roman" w:cs="Times New Roman"/>
                <w:bCs w:val="0"/>
                <w:color w:val="auto"/>
                <w:sz w:val="22"/>
                <w:szCs w:val="22"/>
              </w:rPr>
              <w:t>Operaciones formales.</w:t>
            </w:r>
          </w:p>
          <w:p w:rsidR="00C64603" w:rsidRPr="00AB24A5" w:rsidRDefault="00C64603" w:rsidP="00AB24A5">
            <w:pPr>
              <w:pStyle w:val="NormalWeb"/>
              <w:spacing w:before="0" w:beforeAutospacing="0" w:after="300" w:afterAutospacing="0"/>
              <w:textAlignment w:val="top"/>
              <w:cnfStyle w:val="000000100000"/>
              <w:rPr>
                <w:sz w:val="22"/>
                <w:szCs w:val="22"/>
              </w:rPr>
            </w:pPr>
            <w:r w:rsidRPr="00AB24A5">
              <w:rPr>
                <w:sz w:val="22"/>
                <w:szCs w:val="22"/>
              </w:rPr>
              <w:t xml:space="preserve">La última etapa del desarrollo cognitivo va desde la pre adolescencia hasta la edad </w:t>
            </w:r>
            <w:r w:rsidR="00AB24A5" w:rsidRPr="00AB24A5">
              <w:rPr>
                <w:sz w:val="22"/>
                <w:szCs w:val="22"/>
              </w:rPr>
              <w:t xml:space="preserve">adulta. </w:t>
            </w:r>
            <w:r w:rsidRPr="00AB24A5">
              <w:rPr>
                <w:sz w:val="22"/>
                <w:szCs w:val="22"/>
              </w:rPr>
              <w:t>En esta fase es posible notar avances en varios aspectos:</w:t>
            </w:r>
          </w:p>
          <w:p w:rsidR="00791AEA" w:rsidRPr="00791AEA" w:rsidRDefault="00791AEA" w:rsidP="00AB24A5">
            <w:pPr>
              <w:numPr>
                <w:ilvl w:val="0"/>
                <w:numId w:val="12"/>
              </w:numPr>
              <w:ind w:left="0"/>
              <w:cnfStyle w:val="000000100000"/>
              <w:rPr>
                <w:rStyle w:val="Textoennegrita"/>
                <w:rFonts w:ascii="Times New Roman" w:hAnsi="Times New Roman" w:cs="Times New Roman"/>
                <w:b w:val="0"/>
                <w:bCs w:val="0"/>
              </w:rPr>
            </w:pPr>
          </w:p>
          <w:p w:rsidR="00C64603" w:rsidRPr="00AB24A5" w:rsidRDefault="00C64603" w:rsidP="00AB24A5">
            <w:pPr>
              <w:numPr>
                <w:ilvl w:val="0"/>
                <w:numId w:val="12"/>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lastRenderedPageBreak/>
              <w:t>Desarrollo de una mayor capacidad para generar conclusiones abstractas</w:t>
            </w:r>
            <w:r w:rsidRPr="00AB24A5">
              <w:rPr>
                <w:rFonts w:ascii="Times New Roman" w:hAnsi="Times New Roman" w:cs="Times New Roman"/>
              </w:rPr>
              <w:t> a partir del pensamiento lógico.</w:t>
            </w:r>
          </w:p>
          <w:p w:rsidR="00C64603" w:rsidRPr="00AB24A5" w:rsidRDefault="00C64603" w:rsidP="00AB24A5">
            <w:pPr>
              <w:numPr>
                <w:ilvl w:val="0"/>
                <w:numId w:val="12"/>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Comprensión de la existencia de formas de pensamiento distintas</w:t>
            </w:r>
            <w:r w:rsidRPr="00AB24A5">
              <w:rPr>
                <w:rFonts w:ascii="Times New Roman" w:hAnsi="Times New Roman" w:cs="Times New Roman"/>
              </w:rPr>
              <w:t> a la suya, especialmente durante los primeros años de la adolescencia.</w:t>
            </w:r>
          </w:p>
          <w:p w:rsidR="00C64603" w:rsidRPr="00AB24A5" w:rsidRDefault="00C64603" w:rsidP="00AB24A5">
            <w:pPr>
              <w:numPr>
                <w:ilvl w:val="0"/>
                <w:numId w:val="12"/>
              </w:numPr>
              <w:ind w:left="0"/>
              <w:cnfStyle w:val="000000100000"/>
              <w:rPr>
                <w:rFonts w:ascii="Times New Roman" w:hAnsi="Times New Roman" w:cs="Times New Roman"/>
              </w:rPr>
            </w:pPr>
            <w:r w:rsidRPr="00AB24A5">
              <w:rPr>
                <w:rStyle w:val="Textoennegrita"/>
                <w:rFonts w:ascii="Times New Roman" w:hAnsi="Times New Roman" w:cs="Times New Roman"/>
                <w:bdr w:val="none" w:sz="0" w:space="0" w:color="auto" w:frame="1"/>
              </w:rPr>
              <w:t>A partir de esta etapa de desarrollo los niños comienzan a plantearse hipótesis por sí mismos</w:t>
            </w:r>
            <w:r w:rsidRPr="00AB24A5">
              <w:rPr>
                <w:rFonts w:ascii="Times New Roman" w:hAnsi="Times New Roman" w:cs="Times New Roman"/>
              </w:rPr>
              <w:t>, incluso sobre aspectos de la realidad que aún desconocen.</w:t>
            </w:r>
          </w:p>
          <w:p w:rsidR="000E484D" w:rsidRPr="008C26BD" w:rsidRDefault="000E484D">
            <w:pPr>
              <w:cnfStyle w:val="000000100000"/>
              <w:rPr>
                <w:rFonts w:ascii="Arial" w:hAnsi="Arial" w:cs="Arial"/>
                <w:sz w:val="24"/>
              </w:rPr>
            </w:pPr>
          </w:p>
        </w:tc>
        <w:tc>
          <w:tcPr>
            <w:tcW w:w="2359" w:type="dxa"/>
          </w:tcPr>
          <w:p w:rsidR="000E484D" w:rsidRDefault="000E484D">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Default="00482C6E">
            <w:pPr>
              <w:cnfStyle w:val="000000100000"/>
              <w:rPr>
                <w:rFonts w:ascii="Arial" w:hAnsi="Arial" w:cs="Arial"/>
                <w:sz w:val="24"/>
              </w:rPr>
            </w:pPr>
          </w:p>
          <w:p w:rsidR="00482C6E" w:rsidRPr="008C26BD" w:rsidRDefault="00482C6E">
            <w:pPr>
              <w:cnfStyle w:val="000000100000"/>
              <w:rPr>
                <w:rFonts w:ascii="Arial" w:hAnsi="Arial" w:cs="Arial"/>
                <w:sz w:val="24"/>
              </w:rPr>
            </w:pPr>
            <w:r>
              <w:rPr>
                <w:rFonts w:ascii="Arial" w:hAnsi="Arial" w:cs="Arial"/>
                <w:noProof/>
                <w:sz w:val="24"/>
                <w:lang w:eastAsia="es-MX"/>
              </w:rPr>
              <w:drawing>
                <wp:anchor distT="0" distB="0" distL="114300" distR="114300" simplePos="0" relativeHeight="251665408" behindDoc="0" locked="0" layoutInCell="1" allowOverlap="1">
                  <wp:simplePos x="0" y="0"/>
                  <wp:positionH relativeFrom="column">
                    <wp:posOffset>21590</wp:posOffset>
                  </wp:positionH>
                  <wp:positionV relativeFrom="paragraph">
                    <wp:posOffset>24765</wp:posOffset>
                  </wp:positionV>
                  <wp:extent cx="1362075" cy="3695700"/>
                  <wp:effectExtent l="19050" t="0" r="9525" b="0"/>
                  <wp:wrapNone/>
                  <wp:docPr id="9" name="8 Imagen" descr="jean pia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 piaget.jpg"/>
                          <pic:cNvPicPr/>
                        </pic:nvPicPr>
                        <pic:blipFill>
                          <a:blip r:embed="rId17" cstate="print"/>
                          <a:stretch>
                            <a:fillRect/>
                          </a:stretch>
                        </pic:blipFill>
                        <pic:spPr>
                          <a:xfrm>
                            <a:off x="0" y="0"/>
                            <a:ext cx="1362075" cy="3695700"/>
                          </a:xfrm>
                          <a:prstGeom prst="rect">
                            <a:avLst/>
                          </a:prstGeom>
                        </pic:spPr>
                      </pic:pic>
                    </a:graphicData>
                  </a:graphic>
                </wp:anchor>
              </w:drawing>
            </w:r>
          </w:p>
        </w:tc>
      </w:tr>
      <w:tr w:rsidR="000E484D" w:rsidRPr="008C26BD" w:rsidTr="007925CB">
        <w:trPr>
          <w:cnfStyle w:val="000000010000"/>
        </w:trPr>
        <w:tc>
          <w:tcPr>
            <w:cnfStyle w:val="001000000000"/>
            <w:tcW w:w="1602" w:type="dxa"/>
          </w:tcPr>
          <w:p w:rsidR="000E484D" w:rsidRPr="00AB24A5" w:rsidRDefault="000E484D">
            <w:pPr>
              <w:rPr>
                <w:rFonts w:ascii="Times New Roman" w:hAnsi="Times New Roman" w:cs="Times New Roman"/>
                <w:b w:val="0"/>
                <w:sz w:val="36"/>
              </w:rPr>
            </w:pPr>
            <w:r w:rsidRPr="00AB24A5">
              <w:rPr>
                <w:rFonts w:ascii="Times New Roman" w:hAnsi="Times New Roman" w:cs="Times New Roman"/>
                <w:b w:val="0"/>
                <w:sz w:val="36"/>
              </w:rPr>
              <w:lastRenderedPageBreak/>
              <w:t xml:space="preserve">Florence </w:t>
            </w:r>
            <w:proofErr w:type="spellStart"/>
            <w:r w:rsidRPr="00AB24A5">
              <w:rPr>
                <w:rFonts w:ascii="Times New Roman" w:hAnsi="Times New Roman" w:cs="Times New Roman"/>
                <w:b w:val="0"/>
                <w:sz w:val="36"/>
              </w:rPr>
              <w:t>Goodenough</w:t>
            </w:r>
            <w:proofErr w:type="spellEnd"/>
          </w:p>
          <w:p w:rsidR="000E484D" w:rsidRPr="00AB24A5" w:rsidRDefault="000E484D">
            <w:pPr>
              <w:rPr>
                <w:rFonts w:ascii="Times New Roman" w:hAnsi="Times New Roman" w:cs="Times New Roman"/>
                <w:b w:val="0"/>
                <w:sz w:val="36"/>
              </w:rPr>
            </w:pPr>
          </w:p>
        </w:tc>
        <w:tc>
          <w:tcPr>
            <w:tcW w:w="2509" w:type="dxa"/>
          </w:tcPr>
          <w:p w:rsidR="000E484D" w:rsidRPr="00AB24A5" w:rsidRDefault="00C64603">
            <w:pPr>
              <w:cnfStyle w:val="000000010000"/>
              <w:rPr>
                <w:rFonts w:ascii="Times New Roman" w:hAnsi="Times New Roman" w:cs="Times New Roman"/>
                <w:sz w:val="24"/>
              </w:rPr>
            </w:pPr>
            <w:r w:rsidRPr="00AB24A5">
              <w:rPr>
                <w:rFonts w:ascii="Times New Roman" w:hAnsi="Times New Roman" w:cs="Times New Roman"/>
                <w:szCs w:val="23"/>
                <w:shd w:val="clear" w:color="auto" w:fill="FFFFFF"/>
              </w:rPr>
              <w:t>Su campo de estudio fue la medición de la inteligencia. Elaboró un test de inteligencia basado en el dibujo de la figura humana.</w:t>
            </w:r>
          </w:p>
        </w:tc>
        <w:tc>
          <w:tcPr>
            <w:tcW w:w="2552" w:type="dxa"/>
          </w:tcPr>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Proceso del test “</w:t>
            </w:r>
            <w:proofErr w:type="spellStart"/>
            <w:r w:rsidRPr="00AB24A5">
              <w:rPr>
                <w:rFonts w:ascii="Times New Roman" w:hAnsi="Times New Roman" w:cs="Times New Roman"/>
              </w:rPr>
              <w:t>Draw</w:t>
            </w:r>
            <w:proofErr w:type="spellEnd"/>
            <w:r w:rsidRPr="00AB24A5">
              <w:rPr>
                <w:rFonts w:ascii="Times New Roman" w:hAnsi="Times New Roman" w:cs="Times New Roman"/>
              </w:rPr>
              <w:t xml:space="preserve"> a </w:t>
            </w:r>
            <w:proofErr w:type="spellStart"/>
            <w:r w:rsidRPr="00AB24A5">
              <w:rPr>
                <w:rFonts w:ascii="Times New Roman" w:hAnsi="Times New Roman" w:cs="Times New Roman"/>
              </w:rPr>
              <w:t>man</w:t>
            </w:r>
            <w:proofErr w:type="spellEnd"/>
            <w:r w:rsidRPr="00AB24A5">
              <w:rPr>
                <w:rFonts w:ascii="Times New Roman" w:hAnsi="Times New Roman" w:cs="Times New Roman"/>
              </w:rPr>
              <w:t xml:space="preserve">” </w:t>
            </w:r>
          </w:p>
          <w:p w:rsidR="00AB24A5" w:rsidRDefault="00C64603" w:rsidP="00AB24A5">
            <w:pPr>
              <w:cnfStyle w:val="000000010000"/>
              <w:rPr>
                <w:rFonts w:ascii="Times New Roman" w:hAnsi="Times New Roman" w:cs="Times New Roman"/>
              </w:rPr>
            </w:pPr>
            <w:r w:rsidRPr="00AB24A5">
              <w:rPr>
                <w:rFonts w:ascii="Times New Roman" w:hAnsi="Times New Roman" w:cs="Times New Roman"/>
              </w:rPr>
              <w:t>▪ El test se puede realizar con varios sujetos haciéndolo a la vez y solo se necesita un folio y un lápiz. ▪ Se les pedía a los niños que dibujaran una persona (monigote) de frente lo mejor que pudieran.</w:t>
            </w:r>
          </w:p>
          <w:p w:rsidR="00AB24A5" w:rsidRDefault="00C64603" w:rsidP="00AB24A5">
            <w:pPr>
              <w:cnfStyle w:val="000000010000"/>
              <w:rPr>
                <w:rFonts w:ascii="Times New Roman" w:hAnsi="Times New Roman" w:cs="Times New Roman"/>
              </w:rPr>
            </w:pPr>
            <w:r w:rsidRPr="00AB24A5">
              <w:rPr>
                <w:rFonts w:ascii="Times New Roman" w:hAnsi="Times New Roman" w:cs="Times New Roman"/>
              </w:rPr>
              <w:t xml:space="preserve"> ▪ A cualquier pregunta que los niños hicieran a los encargados de realizar el experimento, la respuesta era “Hacedlo como os parezca mejor” </w:t>
            </w:r>
          </w:p>
          <w:p w:rsidR="00AB24A5" w:rsidRDefault="00C64603" w:rsidP="00AB24A5">
            <w:pPr>
              <w:cnfStyle w:val="000000010000"/>
              <w:rPr>
                <w:rFonts w:ascii="Times New Roman" w:hAnsi="Times New Roman" w:cs="Times New Roman"/>
              </w:rPr>
            </w:pPr>
            <w:r w:rsidRPr="00AB24A5">
              <w:rPr>
                <w:rFonts w:ascii="Times New Roman" w:hAnsi="Times New Roman" w:cs="Times New Roman"/>
              </w:rPr>
              <w:t>▪ Después de unos diez minutos más o menos los dibujos por lo general ya deberían de haberlos acabado.</w:t>
            </w:r>
          </w:p>
          <w:p w:rsidR="000E484D" w:rsidRPr="00AB24A5" w:rsidRDefault="00C64603" w:rsidP="00AB24A5">
            <w:pPr>
              <w:cnfStyle w:val="000000010000"/>
              <w:rPr>
                <w:rFonts w:ascii="Times New Roman" w:hAnsi="Times New Roman" w:cs="Times New Roman"/>
                <w:sz w:val="24"/>
              </w:rPr>
            </w:pPr>
            <w:r w:rsidRPr="00AB24A5">
              <w:rPr>
                <w:rFonts w:ascii="Times New Roman" w:hAnsi="Times New Roman" w:cs="Times New Roman"/>
              </w:rPr>
              <w:t>▪ Después se realiza la calificación de estos.</w:t>
            </w:r>
          </w:p>
        </w:tc>
        <w:tc>
          <w:tcPr>
            <w:tcW w:w="2693" w:type="dxa"/>
          </w:tcPr>
          <w:p w:rsidR="000E484D" w:rsidRPr="00AB24A5" w:rsidRDefault="00C64603" w:rsidP="00AB24A5">
            <w:pPr>
              <w:cnfStyle w:val="000000010000"/>
              <w:rPr>
                <w:rFonts w:ascii="Times New Roman" w:hAnsi="Times New Roman" w:cs="Times New Roman"/>
              </w:rPr>
            </w:pPr>
            <w:r w:rsidRPr="00AB24A5">
              <w:rPr>
                <w:rFonts w:ascii="Times New Roman" w:hAnsi="Times New Roman" w:cs="Times New Roman"/>
              </w:rPr>
              <w:t>Vegetativa-motriz (18 a 36 meses)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Representativa (2 a 4 años)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Comunicativo-social (3 a 5 años)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Celular (4 a 6 años)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Fase de transición hacia el esquema (5 a 7 años)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 xml:space="preserve">Fase </w:t>
            </w:r>
            <w:r w:rsidR="00DA48B3" w:rsidRPr="00AB24A5">
              <w:rPr>
                <w:rFonts w:ascii="Times New Roman" w:hAnsi="Times New Roman" w:cs="Times New Roman"/>
              </w:rPr>
              <w:t>esquemática</w:t>
            </w:r>
            <w:r w:rsidRPr="00AB24A5">
              <w:rPr>
                <w:rFonts w:ascii="Times New Roman" w:hAnsi="Times New Roman" w:cs="Times New Roman"/>
              </w:rPr>
              <w:t xml:space="preserve"> (6 a 8 años)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Etapa de la figura completa (7 a 9 años)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Etapa de transición de la figura de frente a la de perfil (8 a 10 años)</w:t>
            </w:r>
          </w:p>
          <w:p w:rsidR="00C64603" w:rsidRPr="00AB24A5" w:rsidRDefault="00C64603" w:rsidP="00AB24A5">
            <w:pPr>
              <w:cnfStyle w:val="000000010000"/>
              <w:rPr>
                <w:rFonts w:ascii="Times New Roman" w:hAnsi="Times New Roman" w:cs="Times New Roman"/>
              </w:rPr>
            </w:pPr>
            <w:r w:rsidRPr="00AB24A5">
              <w:rPr>
                <w:rFonts w:ascii="Times New Roman" w:hAnsi="Times New Roman" w:cs="Times New Roman"/>
              </w:rPr>
              <w:t>Etapa de la figura de perfil (9 a 12 años)</w:t>
            </w:r>
          </w:p>
          <w:p w:rsidR="00C64603" w:rsidRPr="008C26BD" w:rsidRDefault="00C64603" w:rsidP="00AB24A5">
            <w:pPr>
              <w:cnfStyle w:val="000000010000"/>
              <w:rPr>
                <w:rFonts w:ascii="Arial" w:hAnsi="Arial" w:cs="Arial"/>
                <w:sz w:val="24"/>
              </w:rPr>
            </w:pPr>
            <w:r w:rsidRPr="00AB24A5">
              <w:rPr>
                <w:rFonts w:ascii="Times New Roman" w:hAnsi="Times New Roman" w:cs="Times New Roman"/>
              </w:rPr>
              <w:t xml:space="preserve">Etapa del realismo visual, </w:t>
            </w:r>
            <w:r w:rsidR="00DA48B3" w:rsidRPr="00AB24A5">
              <w:rPr>
                <w:rFonts w:ascii="Times New Roman" w:hAnsi="Times New Roman" w:cs="Times New Roman"/>
              </w:rPr>
              <w:t>volumen y proyección (10 años en adelante)</w:t>
            </w:r>
          </w:p>
        </w:tc>
        <w:tc>
          <w:tcPr>
            <w:tcW w:w="2359" w:type="dxa"/>
          </w:tcPr>
          <w:p w:rsidR="000E484D" w:rsidRPr="008C26BD" w:rsidRDefault="00482C6E">
            <w:pPr>
              <w:cnfStyle w:val="000000010000"/>
              <w:rPr>
                <w:rFonts w:ascii="Arial" w:hAnsi="Arial" w:cs="Arial"/>
                <w:sz w:val="24"/>
              </w:rPr>
            </w:pPr>
            <w:r>
              <w:rPr>
                <w:rFonts w:ascii="Arial" w:hAnsi="Arial" w:cs="Arial"/>
                <w:noProof/>
                <w:sz w:val="24"/>
                <w:lang w:eastAsia="es-MX"/>
              </w:rPr>
              <w:drawing>
                <wp:anchor distT="0" distB="0" distL="114300" distR="114300" simplePos="0" relativeHeight="251664384" behindDoc="1" locked="0" layoutInCell="1" allowOverlap="1">
                  <wp:simplePos x="0" y="0"/>
                  <wp:positionH relativeFrom="column">
                    <wp:posOffset>21590</wp:posOffset>
                  </wp:positionH>
                  <wp:positionV relativeFrom="paragraph">
                    <wp:posOffset>283210</wp:posOffset>
                  </wp:positionV>
                  <wp:extent cx="1362075" cy="3143250"/>
                  <wp:effectExtent l="19050" t="0" r="9525" b="0"/>
                  <wp:wrapTight wrapText="bothSides">
                    <wp:wrapPolygon edited="0">
                      <wp:start x="-302" y="0"/>
                      <wp:lineTo x="-302" y="21469"/>
                      <wp:lineTo x="21751" y="21469"/>
                      <wp:lineTo x="21751" y="0"/>
                      <wp:lineTo x="-302" y="0"/>
                    </wp:wrapPolygon>
                  </wp:wrapTight>
                  <wp:docPr id="8" name="7 Imagen" descr="flo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ence.png"/>
                          <pic:cNvPicPr/>
                        </pic:nvPicPr>
                        <pic:blipFill>
                          <a:blip r:embed="rId18"/>
                          <a:stretch>
                            <a:fillRect/>
                          </a:stretch>
                        </pic:blipFill>
                        <pic:spPr>
                          <a:xfrm>
                            <a:off x="0" y="0"/>
                            <a:ext cx="1362075" cy="3143250"/>
                          </a:xfrm>
                          <a:prstGeom prst="rect">
                            <a:avLst/>
                          </a:prstGeom>
                        </pic:spPr>
                      </pic:pic>
                    </a:graphicData>
                  </a:graphic>
                </wp:anchor>
              </w:drawing>
            </w:r>
          </w:p>
        </w:tc>
      </w:tr>
      <w:tr w:rsidR="000E484D" w:rsidRPr="008C26BD" w:rsidTr="007925CB">
        <w:trPr>
          <w:cnfStyle w:val="000000100000"/>
        </w:trPr>
        <w:tc>
          <w:tcPr>
            <w:cnfStyle w:val="001000000000"/>
            <w:tcW w:w="1602" w:type="dxa"/>
          </w:tcPr>
          <w:p w:rsidR="000E484D" w:rsidRPr="00AB24A5" w:rsidRDefault="000E484D">
            <w:pPr>
              <w:rPr>
                <w:rFonts w:ascii="Times New Roman" w:hAnsi="Times New Roman" w:cs="Times New Roman"/>
                <w:b w:val="0"/>
                <w:sz w:val="36"/>
              </w:rPr>
            </w:pPr>
            <w:proofErr w:type="spellStart"/>
            <w:r w:rsidRPr="00AB24A5">
              <w:rPr>
                <w:rFonts w:ascii="Times New Roman" w:hAnsi="Times New Roman" w:cs="Times New Roman"/>
                <w:b w:val="0"/>
                <w:sz w:val="36"/>
              </w:rPr>
              <w:lastRenderedPageBreak/>
              <w:t>Sigmund</w:t>
            </w:r>
            <w:proofErr w:type="spellEnd"/>
            <w:r w:rsidRPr="00AB24A5">
              <w:rPr>
                <w:rFonts w:ascii="Times New Roman" w:hAnsi="Times New Roman" w:cs="Times New Roman"/>
                <w:b w:val="0"/>
                <w:sz w:val="36"/>
              </w:rPr>
              <w:t xml:space="preserve"> Freud</w:t>
            </w:r>
          </w:p>
          <w:p w:rsidR="000E484D" w:rsidRPr="00AB24A5" w:rsidRDefault="000E484D">
            <w:pPr>
              <w:rPr>
                <w:rFonts w:ascii="Times New Roman" w:hAnsi="Times New Roman" w:cs="Times New Roman"/>
                <w:b w:val="0"/>
                <w:sz w:val="36"/>
              </w:rPr>
            </w:pPr>
          </w:p>
        </w:tc>
        <w:tc>
          <w:tcPr>
            <w:tcW w:w="2509" w:type="dxa"/>
          </w:tcPr>
          <w:p w:rsidR="000E484D" w:rsidRPr="00AB24A5" w:rsidRDefault="00DA48B3">
            <w:pPr>
              <w:cnfStyle w:val="000000100000"/>
              <w:rPr>
                <w:rFonts w:ascii="Times New Roman" w:hAnsi="Times New Roman" w:cs="Times New Roman"/>
              </w:rPr>
            </w:pPr>
            <w:r w:rsidRPr="00AB24A5">
              <w:rPr>
                <w:rFonts w:ascii="Times New Roman" w:hAnsi="Times New Roman" w:cs="Times New Roman"/>
              </w:rPr>
              <w:t xml:space="preserve">Perspectiva psicoanalítica </w:t>
            </w:r>
            <w:r w:rsidRPr="00AB24A5">
              <w:rPr>
                <w:rFonts w:ascii="Times New Roman" w:hAnsi="Times New Roman" w:cs="Times New Roman"/>
                <w:color w:val="202124"/>
              </w:rPr>
              <w:t>se refiere al estudio de las fuerzas inconscientes que motivan nuestro</w:t>
            </w:r>
            <w:r w:rsidRPr="00AB24A5">
              <w:rPr>
                <w:rFonts w:ascii="Times New Roman" w:hAnsi="Times New Roman" w:cs="Times New Roman"/>
                <w:color w:val="202124"/>
                <w:shd w:val="clear" w:color="auto" w:fill="FFFFFF"/>
              </w:rPr>
              <w:t xml:space="preserve"> </w:t>
            </w:r>
            <w:r w:rsidR="00482C6E">
              <w:rPr>
                <w:rFonts w:ascii="Times New Roman" w:hAnsi="Times New Roman" w:cs="Times New Roman"/>
                <w:color w:val="202124"/>
              </w:rPr>
              <w:t>comportamiento, s</w:t>
            </w:r>
            <w:r w:rsidRPr="00AB24A5">
              <w:rPr>
                <w:rFonts w:ascii="Times New Roman" w:hAnsi="Times New Roman" w:cs="Times New Roman"/>
                <w:color w:val="202124"/>
              </w:rPr>
              <w:t xml:space="preserve">u </w:t>
            </w:r>
            <w:r w:rsidR="00482C6E">
              <w:rPr>
                <w:rFonts w:ascii="Times New Roman" w:hAnsi="Times New Roman" w:cs="Times New Roman"/>
                <w:color w:val="202124"/>
              </w:rPr>
              <w:t xml:space="preserve">objetivo es hacer consciente </w:t>
            </w:r>
            <w:proofErr w:type="spellStart"/>
            <w:r w:rsidR="00482C6E">
              <w:rPr>
                <w:rFonts w:ascii="Times New Roman" w:hAnsi="Times New Roman" w:cs="Times New Roman"/>
                <w:color w:val="202124"/>
              </w:rPr>
              <w:t>lo</w:t>
            </w:r>
            <w:proofErr w:type="spellEnd"/>
            <w:r w:rsidR="00482C6E">
              <w:rPr>
                <w:rFonts w:ascii="Times New Roman" w:hAnsi="Times New Roman" w:cs="Times New Roman"/>
                <w:color w:val="202124"/>
              </w:rPr>
              <w:t xml:space="preserve"> </w:t>
            </w:r>
            <w:r w:rsidRPr="00AB24A5">
              <w:rPr>
                <w:rFonts w:ascii="Times New Roman" w:hAnsi="Times New Roman" w:cs="Times New Roman"/>
                <w:color w:val="202124"/>
              </w:rPr>
              <w:t xml:space="preserve">inconsciente. </w:t>
            </w:r>
            <w:r w:rsidRPr="00482C6E">
              <w:rPr>
                <w:rFonts w:ascii="Times New Roman" w:hAnsi="Times New Roman" w:cs="Times New Roman"/>
                <w:color w:val="202124"/>
              </w:rPr>
              <w:t>El fundador de esta </w:t>
            </w:r>
            <w:r w:rsidRPr="00482C6E">
              <w:rPr>
                <w:rFonts w:ascii="Times New Roman" w:hAnsi="Times New Roman" w:cs="Times New Roman"/>
                <w:bCs/>
                <w:color w:val="202124"/>
              </w:rPr>
              <w:t>perspectiva</w:t>
            </w:r>
            <w:r w:rsidRPr="00482C6E">
              <w:rPr>
                <w:rFonts w:ascii="Times New Roman" w:hAnsi="Times New Roman" w:cs="Times New Roman"/>
                <w:color w:val="202124"/>
              </w:rPr>
              <w:t> fue </w:t>
            </w:r>
            <w:proofErr w:type="spellStart"/>
            <w:r w:rsidR="00482C6E">
              <w:rPr>
                <w:rFonts w:ascii="Times New Roman" w:hAnsi="Times New Roman" w:cs="Times New Roman"/>
                <w:bCs/>
                <w:color w:val="202124"/>
              </w:rPr>
              <w:t>Sigm</w:t>
            </w:r>
            <w:r w:rsidRPr="00482C6E">
              <w:rPr>
                <w:rFonts w:ascii="Times New Roman" w:hAnsi="Times New Roman" w:cs="Times New Roman"/>
                <w:bCs/>
                <w:color w:val="202124"/>
              </w:rPr>
              <w:t>und</w:t>
            </w:r>
            <w:proofErr w:type="spellEnd"/>
            <w:r w:rsidRPr="00482C6E">
              <w:rPr>
                <w:rFonts w:ascii="Times New Roman" w:hAnsi="Times New Roman" w:cs="Times New Roman"/>
                <w:bCs/>
                <w:color w:val="202124"/>
              </w:rPr>
              <w:t xml:space="preserve"> Freud</w:t>
            </w:r>
            <w:r w:rsidRPr="00482C6E">
              <w:rPr>
                <w:rFonts w:ascii="Times New Roman" w:hAnsi="Times New Roman" w:cs="Times New Roman"/>
                <w:color w:val="202124"/>
              </w:rPr>
              <w:t>.</w:t>
            </w:r>
          </w:p>
        </w:tc>
        <w:tc>
          <w:tcPr>
            <w:tcW w:w="2552" w:type="dxa"/>
          </w:tcPr>
          <w:p w:rsidR="000E484D" w:rsidRPr="00482C6E" w:rsidRDefault="00DA48B3">
            <w:pPr>
              <w:cnfStyle w:val="000000100000"/>
              <w:rPr>
                <w:rFonts w:ascii="Times New Roman" w:hAnsi="Times New Roman" w:cs="Times New Roman"/>
              </w:rPr>
            </w:pPr>
            <w:r w:rsidRPr="00482C6E">
              <w:rPr>
                <w:rFonts w:ascii="Times New Roman" w:hAnsi="Times New Roman" w:cs="Times New Roman"/>
              </w:rPr>
              <w:t>Dio origen a un método terapéutico y una teoría de la personalidad a la que llamo “psicoanálisis”</w:t>
            </w:r>
          </w:p>
          <w:p w:rsidR="00DA48B3" w:rsidRPr="00482C6E" w:rsidRDefault="00DA48B3">
            <w:pPr>
              <w:cnfStyle w:val="000000100000"/>
              <w:rPr>
                <w:rFonts w:ascii="Times New Roman" w:hAnsi="Times New Roman" w:cs="Times New Roman"/>
              </w:rPr>
            </w:pPr>
            <w:r w:rsidRPr="00482C6E">
              <w:rPr>
                <w:rFonts w:ascii="Times New Roman" w:hAnsi="Times New Roman" w:cs="Times New Roman"/>
              </w:rPr>
              <w:t xml:space="preserve">Desarrollo conceptos psicoanalíticos de </w:t>
            </w:r>
            <w:proofErr w:type="spellStart"/>
            <w:r w:rsidRPr="00482C6E">
              <w:rPr>
                <w:rFonts w:ascii="Times New Roman" w:hAnsi="Times New Roman" w:cs="Times New Roman"/>
              </w:rPr>
              <w:t>inconsiente</w:t>
            </w:r>
            <w:proofErr w:type="spellEnd"/>
            <w:r w:rsidRPr="00482C6E">
              <w:rPr>
                <w:rFonts w:ascii="Times New Roman" w:hAnsi="Times New Roman" w:cs="Times New Roman"/>
              </w:rPr>
              <w:t>, represión y transferencia.</w:t>
            </w:r>
          </w:p>
          <w:p w:rsidR="00DA48B3" w:rsidRPr="008C26BD" w:rsidRDefault="00DA48B3">
            <w:pPr>
              <w:cnfStyle w:val="000000100000"/>
              <w:rPr>
                <w:rFonts w:ascii="Arial" w:hAnsi="Arial" w:cs="Arial"/>
                <w:sz w:val="24"/>
              </w:rPr>
            </w:pPr>
            <w:r w:rsidRPr="00482C6E">
              <w:rPr>
                <w:rFonts w:ascii="Times New Roman" w:hAnsi="Times New Roman" w:cs="Times New Roman"/>
              </w:rPr>
              <w:t>Las aportaciones de Fred resultan perfectamente válidas en el ámbito escolar, puesto que proporcionan</w:t>
            </w:r>
            <w:r w:rsidRPr="00482C6E">
              <w:rPr>
                <w:rFonts w:ascii="Times New Roman" w:hAnsi="Times New Roman" w:cs="Times New Roman"/>
                <w:shd w:val="clear" w:color="auto" w:fill="FFFFFF"/>
              </w:rPr>
              <w:t xml:space="preserve"> </w:t>
            </w:r>
            <w:r w:rsidRPr="00482C6E">
              <w:rPr>
                <w:rFonts w:ascii="Times New Roman" w:hAnsi="Times New Roman" w:cs="Times New Roman"/>
              </w:rPr>
              <w:t>explicaciones a ciertos comportamientos del educando y del educador y el psicoanálisis, considera que las </w:t>
            </w:r>
            <w:hyperlink r:id="rId19" w:tooltip="experiencias" w:history="1">
              <w:r w:rsidRPr="00482C6E">
                <w:rPr>
                  <w:rStyle w:val="Hipervnculo"/>
                  <w:rFonts w:ascii="Times New Roman" w:hAnsi="Times New Roman" w:cs="Times New Roman"/>
                  <w:color w:val="auto"/>
                  <w:u w:val="none"/>
                </w:rPr>
                <w:t>experiencias</w:t>
              </w:r>
            </w:hyperlink>
            <w:r w:rsidRPr="00482C6E">
              <w:rPr>
                <w:rFonts w:ascii="Times New Roman" w:hAnsi="Times New Roman" w:cs="Times New Roman"/>
              </w:rPr>
              <w:t> o recuerdos tempranos permanecen intactos y en consecuencia, interfieren en el desarrollo posterior tanto de uno como de otros.</w:t>
            </w:r>
          </w:p>
        </w:tc>
        <w:tc>
          <w:tcPr>
            <w:tcW w:w="2693" w:type="dxa"/>
          </w:tcPr>
          <w:p w:rsidR="00245FA3" w:rsidRPr="00482C6E" w:rsidRDefault="00CB2532" w:rsidP="00482C6E">
            <w:pPr>
              <w:spacing w:after="240"/>
              <w:cnfStyle w:val="000000100000"/>
              <w:rPr>
                <w:rFonts w:ascii="Times New Roman" w:eastAsia="Times New Roman" w:hAnsi="Times New Roman" w:cs="Times New Roman"/>
                <w:szCs w:val="24"/>
                <w:lang w:eastAsia="es-MX"/>
              </w:rPr>
            </w:pPr>
            <w:r w:rsidRPr="00482C6E">
              <w:rPr>
                <w:rFonts w:ascii="Times New Roman" w:eastAsia="Times New Roman" w:hAnsi="Times New Roman" w:cs="Times New Roman"/>
                <w:szCs w:val="24"/>
                <w:lang w:eastAsia="es-MX"/>
              </w:rPr>
              <w:t>D</w:t>
            </w:r>
            <w:r w:rsidR="00245FA3" w:rsidRPr="00482C6E">
              <w:rPr>
                <w:rFonts w:ascii="Times New Roman" w:eastAsia="Times New Roman" w:hAnsi="Times New Roman" w:cs="Times New Roman"/>
                <w:szCs w:val="24"/>
                <w:lang w:eastAsia="es-MX"/>
              </w:rPr>
              <w:t xml:space="preserve">iferentes fases psicosexuales que propone </w:t>
            </w:r>
            <w:proofErr w:type="spellStart"/>
            <w:r w:rsidR="00245FA3" w:rsidRPr="00482C6E">
              <w:rPr>
                <w:rFonts w:ascii="Times New Roman" w:eastAsia="Times New Roman" w:hAnsi="Times New Roman" w:cs="Times New Roman"/>
                <w:szCs w:val="24"/>
                <w:lang w:eastAsia="es-MX"/>
              </w:rPr>
              <w:t>freud</w:t>
            </w:r>
            <w:proofErr w:type="spellEnd"/>
            <w:r w:rsidR="00245FA3" w:rsidRPr="00482C6E">
              <w:rPr>
                <w:rFonts w:ascii="Times New Roman" w:eastAsia="Times New Roman" w:hAnsi="Times New Roman" w:cs="Times New Roman"/>
                <w:szCs w:val="24"/>
                <w:lang w:eastAsia="es-MX"/>
              </w:rPr>
              <w:t>:</w:t>
            </w:r>
          </w:p>
          <w:p w:rsidR="00245FA3" w:rsidRPr="00482C6E" w:rsidRDefault="00CB2532" w:rsidP="00482C6E">
            <w:pPr>
              <w:cnfStyle w:val="000000100000"/>
              <w:rPr>
                <w:rFonts w:ascii="Times New Roman" w:eastAsia="Times New Roman" w:hAnsi="Times New Roman" w:cs="Times New Roman"/>
                <w:szCs w:val="24"/>
                <w:lang w:eastAsia="es-MX"/>
              </w:rPr>
            </w:pPr>
            <w:r w:rsidRPr="00482C6E">
              <w:rPr>
                <w:rFonts w:ascii="Times New Roman" w:eastAsia="Times New Roman" w:hAnsi="Times New Roman" w:cs="Times New Roman"/>
                <w:b/>
                <w:bCs/>
                <w:color w:val="3D85C6"/>
                <w:szCs w:val="24"/>
                <w:lang w:eastAsia="es-MX"/>
              </w:rPr>
              <w:t>*Fase oral:</w:t>
            </w:r>
            <w:r w:rsidR="00245FA3" w:rsidRPr="00482C6E">
              <w:rPr>
                <w:rFonts w:ascii="Times New Roman" w:eastAsia="Times New Roman" w:hAnsi="Times New Roman" w:cs="Times New Roman"/>
                <w:b/>
                <w:bCs/>
                <w:szCs w:val="24"/>
                <w:u w:val="single"/>
                <w:lang w:eastAsia="es-MX"/>
              </w:rPr>
              <w:t> </w:t>
            </w:r>
            <w:r w:rsidR="00245FA3" w:rsidRPr="00482C6E">
              <w:rPr>
                <w:rFonts w:ascii="Times New Roman" w:eastAsia="Times New Roman" w:hAnsi="Times New Roman" w:cs="Times New Roman"/>
                <w:szCs w:val="24"/>
                <w:lang w:eastAsia="es-MX"/>
              </w:rPr>
              <w:t>primer año de vida. Actividad y experiencia centradas alrededor de la boca, labios, lengua. La gratificación proviene de succionar, morder y masticar. La fijación parcial en esta etapa provoca conductas orales relacionadas como fumar, comer, beber, o elementos simbólicamente equivalentes como coleccionar cosas. La fijación total, seria la psicosis, caracterizada por una no diferenciación entre el yo y no-yo. </w:t>
            </w:r>
          </w:p>
          <w:p w:rsidR="00245FA3" w:rsidRPr="00482C6E" w:rsidRDefault="00CB2532" w:rsidP="00482C6E">
            <w:pPr>
              <w:cnfStyle w:val="000000100000"/>
              <w:rPr>
                <w:rFonts w:ascii="Times New Roman" w:eastAsia="Times New Roman" w:hAnsi="Times New Roman" w:cs="Times New Roman"/>
                <w:szCs w:val="24"/>
                <w:lang w:eastAsia="es-MX"/>
              </w:rPr>
            </w:pPr>
            <w:r w:rsidRPr="00482C6E">
              <w:rPr>
                <w:rFonts w:ascii="Times New Roman" w:eastAsia="Times New Roman" w:hAnsi="Times New Roman" w:cs="Times New Roman"/>
                <w:b/>
                <w:bCs/>
                <w:color w:val="3D85C6"/>
                <w:szCs w:val="24"/>
                <w:lang w:eastAsia="es-MX"/>
              </w:rPr>
              <w:t>*Fase anal:</w:t>
            </w:r>
            <w:r w:rsidR="00245FA3" w:rsidRPr="00482C6E">
              <w:rPr>
                <w:rFonts w:ascii="Times New Roman" w:eastAsia="Times New Roman" w:hAnsi="Times New Roman" w:cs="Times New Roman"/>
                <w:color w:val="3D85C6"/>
                <w:szCs w:val="24"/>
                <w:lang w:eastAsia="es-MX"/>
              </w:rPr>
              <w:t> </w:t>
            </w:r>
            <w:r w:rsidR="00245FA3" w:rsidRPr="00482C6E">
              <w:rPr>
                <w:rFonts w:ascii="Times New Roman" w:eastAsia="Times New Roman" w:hAnsi="Times New Roman" w:cs="Times New Roman"/>
                <w:szCs w:val="24"/>
                <w:lang w:eastAsia="es-MX"/>
              </w:rPr>
              <w:t>segundo año de vida aproximadamente. La zona de tensión y gratificación es el ano y la relación con el entorno se asienta sobre funciones de expulsión y retención de las haces y su valor simbólico para el niño. La fijación produciría un exceso o defecto del control de los impulsos fisiológicos, orden, terquedad, tacañearía, despilfarro. </w:t>
            </w:r>
          </w:p>
          <w:p w:rsidR="00245FA3" w:rsidRPr="00482C6E" w:rsidRDefault="00CB2532" w:rsidP="00482C6E">
            <w:pPr>
              <w:cnfStyle w:val="000000100000"/>
              <w:rPr>
                <w:rFonts w:ascii="Times New Roman" w:eastAsia="Times New Roman" w:hAnsi="Times New Roman" w:cs="Times New Roman"/>
                <w:szCs w:val="24"/>
                <w:lang w:eastAsia="es-MX"/>
              </w:rPr>
            </w:pPr>
            <w:r w:rsidRPr="00482C6E">
              <w:rPr>
                <w:rFonts w:ascii="Times New Roman" w:eastAsia="Times New Roman" w:hAnsi="Times New Roman" w:cs="Times New Roman"/>
                <w:b/>
                <w:bCs/>
                <w:color w:val="3D85C6"/>
                <w:szCs w:val="24"/>
                <w:lang w:eastAsia="es-MX"/>
              </w:rPr>
              <w:t xml:space="preserve">*Fase fálica o </w:t>
            </w:r>
            <w:proofErr w:type="spellStart"/>
            <w:r w:rsidRPr="00482C6E">
              <w:rPr>
                <w:rFonts w:ascii="Times New Roman" w:eastAsia="Times New Roman" w:hAnsi="Times New Roman" w:cs="Times New Roman"/>
                <w:b/>
                <w:bCs/>
                <w:color w:val="3D85C6"/>
                <w:szCs w:val="24"/>
                <w:lang w:eastAsia="es-MX"/>
              </w:rPr>
              <w:t>edípica</w:t>
            </w:r>
            <w:proofErr w:type="spellEnd"/>
            <w:r w:rsidRPr="00482C6E">
              <w:rPr>
                <w:rFonts w:ascii="Times New Roman" w:eastAsia="Times New Roman" w:hAnsi="Times New Roman" w:cs="Times New Roman"/>
                <w:b/>
                <w:bCs/>
                <w:color w:val="3D85C6"/>
                <w:szCs w:val="24"/>
                <w:lang w:eastAsia="es-MX"/>
              </w:rPr>
              <w:t>:</w:t>
            </w:r>
            <w:r w:rsidR="00245FA3" w:rsidRPr="00482C6E">
              <w:rPr>
                <w:rFonts w:ascii="Times New Roman" w:eastAsia="Times New Roman" w:hAnsi="Times New Roman" w:cs="Times New Roman"/>
                <w:szCs w:val="24"/>
                <w:lang w:eastAsia="es-MX"/>
              </w:rPr>
              <w:t xml:space="preserve"> desde los tres hasta los cinco años. La tensión y gratificación son localizadas en los genitales, vía masturbación, micción y la experiencia de mostrar a otras personas sus genitales o mirar los genitales de otros. Es la primera fase genital, ya que las dos organizaciones anteriores son denominadas </w:t>
            </w:r>
            <w:r w:rsidR="00482C6E" w:rsidRPr="00482C6E">
              <w:rPr>
                <w:rFonts w:ascii="Times New Roman" w:eastAsia="Times New Roman" w:hAnsi="Times New Roman" w:cs="Times New Roman"/>
                <w:szCs w:val="24"/>
                <w:lang w:eastAsia="es-MX"/>
              </w:rPr>
              <w:t>pre genitales</w:t>
            </w:r>
            <w:r w:rsidR="00245FA3" w:rsidRPr="00482C6E">
              <w:rPr>
                <w:rFonts w:ascii="Times New Roman" w:eastAsia="Times New Roman" w:hAnsi="Times New Roman" w:cs="Times New Roman"/>
                <w:szCs w:val="24"/>
                <w:lang w:eastAsia="es-MX"/>
              </w:rPr>
              <w:t xml:space="preserve">, se unifican las pulsiones sexuales en </w:t>
            </w:r>
            <w:r w:rsidR="00245FA3" w:rsidRPr="00482C6E">
              <w:rPr>
                <w:rFonts w:ascii="Times New Roman" w:eastAsia="Times New Roman" w:hAnsi="Times New Roman" w:cs="Times New Roman"/>
                <w:szCs w:val="24"/>
                <w:lang w:eastAsia="es-MX"/>
              </w:rPr>
              <w:lastRenderedPageBreak/>
              <w:t>torno a la zona genital, aunque no se reconocen adecuadamente aun los dos sexos. </w:t>
            </w:r>
            <w:r w:rsidR="00245FA3" w:rsidRPr="00482C6E">
              <w:rPr>
                <w:rFonts w:ascii="Times New Roman" w:eastAsia="Times New Roman" w:hAnsi="Times New Roman" w:cs="Times New Roman"/>
                <w:b/>
                <w:bCs/>
                <w:szCs w:val="24"/>
                <w:lang w:eastAsia="es-MX"/>
              </w:rPr>
              <w:t xml:space="preserve">El complejo de </w:t>
            </w:r>
            <w:r w:rsidR="00482C6E" w:rsidRPr="00482C6E">
              <w:rPr>
                <w:rFonts w:ascii="Times New Roman" w:eastAsia="Times New Roman" w:hAnsi="Times New Roman" w:cs="Times New Roman"/>
                <w:b/>
                <w:bCs/>
                <w:szCs w:val="24"/>
                <w:lang w:eastAsia="es-MX"/>
              </w:rPr>
              <w:t>Edipo</w:t>
            </w:r>
            <w:r w:rsidR="00245FA3" w:rsidRPr="00482C6E">
              <w:rPr>
                <w:rFonts w:ascii="Times New Roman" w:eastAsia="Times New Roman" w:hAnsi="Times New Roman" w:cs="Times New Roman"/>
                <w:szCs w:val="24"/>
                <w:lang w:eastAsia="es-MX"/>
              </w:rPr>
              <w:t xml:space="preserve"> hace referencia al interés sexual que surge en el niño hacia el progenitor del otro sexo, y la vivencia simultanea de rivalidad y competición hacia el progenitor del mismo sexo. </w:t>
            </w:r>
          </w:p>
          <w:p w:rsidR="00245FA3" w:rsidRPr="00482C6E" w:rsidRDefault="00CB2532" w:rsidP="00482C6E">
            <w:pPr>
              <w:cnfStyle w:val="000000100000"/>
              <w:rPr>
                <w:rFonts w:ascii="Times New Roman" w:eastAsia="Times New Roman" w:hAnsi="Times New Roman" w:cs="Times New Roman"/>
                <w:szCs w:val="24"/>
                <w:lang w:eastAsia="es-MX"/>
              </w:rPr>
            </w:pPr>
            <w:r w:rsidRPr="00482C6E">
              <w:rPr>
                <w:rFonts w:ascii="Times New Roman" w:eastAsia="Times New Roman" w:hAnsi="Times New Roman" w:cs="Times New Roman"/>
                <w:b/>
                <w:bCs/>
                <w:color w:val="3D85C6"/>
                <w:szCs w:val="24"/>
                <w:lang w:eastAsia="es-MX"/>
              </w:rPr>
              <w:t>*</w:t>
            </w:r>
            <w:r w:rsidR="00245FA3" w:rsidRPr="00482C6E">
              <w:rPr>
                <w:rFonts w:ascii="Times New Roman" w:eastAsia="Times New Roman" w:hAnsi="Times New Roman" w:cs="Times New Roman"/>
                <w:b/>
                <w:bCs/>
                <w:color w:val="3D85C6"/>
                <w:szCs w:val="24"/>
                <w:lang w:eastAsia="es-MX"/>
              </w:rPr>
              <w:t>Fase de latencia</w:t>
            </w:r>
            <w:r w:rsidR="00245FA3" w:rsidRPr="00482C6E">
              <w:rPr>
                <w:rFonts w:ascii="Times New Roman" w:eastAsia="Times New Roman" w:hAnsi="Times New Roman" w:cs="Times New Roman"/>
                <w:b/>
                <w:bCs/>
                <w:szCs w:val="24"/>
                <w:lang w:eastAsia="es-MX"/>
              </w:rPr>
              <w:t>:</w:t>
            </w:r>
            <w:r w:rsidR="00245FA3" w:rsidRPr="00482C6E">
              <w:rPr>
                <w:rFonts w:ascii="Times New Roman" w:eastAsia="Times New Roman" w:hAnsi="Times New Roman" w:cs="Times New Roman"/>
                <w:szCs w:val="24"/>
                <w:lang w:eastAsia="es-MX"/>
              </w:rPr>
              <w:t xml:space="preserve"> al rededor de los seis años y la pubertad. Se abandona este periodo de experiencia consciente de los impulsos libidinales, dando paso a una etapa de maduración cuyo foco esta en el desarrollo cognitivo y en aspectos del aprendizaje consciente. Como tarea, tiene que aprender sus propias formas de integrar impresiones internas y externas, y los conflictos que genera. En la adolescencia, las presiones provienen de una oleada interna de fuerza física y sexualidad, </w:t>
            </w:r>
            <w:r w:rsidR="00482C6E" w:rsidRPr="00482C6E">
              <w:rPr>
                <w:rFonts w:ascii="Times New Roman" w:eastAsia="Times New Roman" w:hAnsi="Times New Roman" w:cs="Times New Roman"/>
                <w:szCs w:val="24"/>
                <w:lang w:eastAsia="es-MX"/>
              </w:rPr>
              <w:t>además</w:t>
            </w:r>
            <w:r w:rsidR="00245FA3" w:rsidRPr="00482C6E">
              <w:rPr>
                <w:rFonts w:ascii="Times New Roman" w:eastAsia="Times New Roman" w:hAnsi="Times New Roman" w:cs="Times New Roman"/>
                <w:szCs w:val="24"/>
                <w:lang w:eastAsia="es-MX"/>
              </w:rPr>
              <w:t xml:space="preserve"> de los cambios hormonales que dan un nuevo ímpetu a pulsiones primitivas.</w:t>
            </w:r>
          </w:p>
          <w:p w:rsidR="000E484D" w:rsidRPr="00791AEA" w:rsidRDefault="00CB2532">
            <w:pPr>
              <w:cnfStyle w:val="000000100000"/>
              <w:rPr>
                <w:rFonts w:ascii="Times New Roman" w:eastAsia="Times New Roman" w:hAnsi="Times New Roman" w:cs="Times New Roman"/>
                <w:szCs w:val="24"/>
                <w:lang w:eastAsia="es-MX"/>
              </w:rPr>
            </w:pPr>
            <w:r w:rsidRPr="00482C6E">
              <w:rPr>
                <w:rFonts w:ascii="Times New Roman" w:eastAsia="Times New Roman" w:hAnsi="Times New Roman" w:cs="Times New Roman"/>
                <w:b/>
                <w:bCs/>
                <w:color w:val="3D85C6"/>
                <w:szCs w:val="24"/>
                <w:lang w:eastAsia="es-MX"/>
              </w:rPr>
              <w:t>*</w:t>
            </w:r>
            <w:r w:rsidR="00245FA3" w:rsidRPr="00482C6E">
              <w:rPr>
                <w:rFonts w:ascii="Times New Roman" w:eastAsia="Times New Roman" w:hAnsi="Times New Roman" w:cs="Times New Roman"/>
                <w:b/>
                <w:bCs/>
                <w:color w:val="3D85C6"/>
                <w:szCs w:val="24"/>
                <w:lang w:eastAsia="es-MX"/>
              </w:rPr>
              <w:t>Fase genital</w:t>
            </w:r>
            <w:r w:rsidRPr="00482C6E">
              <w:rPr>
                <w:rFonts w:ascii="Times New Roman" w:eastAsia="Times New Roman" w:hAnsi="Times New Roman" w:cs="Times New Roman"/>
                <w:b/>
                <w:bCs/>
                <w:color w:val="3D85C6"/>
                <w:szCs w:val="24"/>
                <w:lang w:eastAsia="es-MX"/>
              </w:rPr>
              <w:t xml:space="preserve">: </w:t>
            </w:r>
            <w:r w:rsidR="00245FA3" w:rsidRPr="00482C6E">
              <w:rPr>
                <w:rFonts w:ascii="Times New Roman" w:eastAsia="Times New Roman" w:hAnsi="Times New Roman" w:cs="Times New Roman"/>
                <w:szCs w:val="24"/>
                <w:lang w:eastAsia="es-MX"/>
              </w:rPr>
              <w:t xml:space="preserve">esta es la </w:t>
            </w:r>
            <w:r w:rsidR="00482C6E" w:rsidRPr="00482C6E">
              <w:rPr>
                <w:rFonts w:ascii="Times New Roman" w:eastAsia="Times New Roman" w:hAnsi="Times New Roman" w:cs="Times New Roman"/>
                <w:szCs w:val="24"/>
                <w:lang w:eastAsia="es-MX"/>
              </w:rPr>
              <w:t>última</w:t>
            </w:r>
            <w:r w:rsidR="00245FA3" w:rsidRPr="00482C6E">
              <w:rPr>
                <w:rFonts w:ascii="Times New Roman" w:eastAsia="Times New Roman" w:hAnsi="Times New Roman" w:cs="Times New Roman"/>
                <w:szCs w:val="24"/>
                <w:lang w:eastAsia="es-MX"/>
              </w:rPr>
              <w:t xml:space="preserve"> fase propuesta por Freud. </w:t>
            </w:r>
            <w:proofErr w:type="gramStart"/>
            <w:r w:rsidR="00245FA3" w:rsidRPr="00482C6E">
              <w:rPr>
                <w:rFonts w:ascii="Times New Roman" w:eastAsia="Times New Roman" w:hAnsi="Times New Roman" w:cs="Times New Roman"/>
                <w:szCs w:val="24"/>
                <w:lang w:eastAsia="es-MX"/>
              </w:rPr>
              <w:t>la</w:t>
            </w:r>
            <w:proofErr w:type="gramEnd"/>
            <w:r w:rsidR="00245FA3" w:rsidRPr="00482C6E">
              <w:rPr>
                <w:rFonts w:ascii="Times New Roman" w:eastAsia="Times New Roman" w:hAnsi="Times New Roman" w:cs="Times New Roman"/>
                <w:szCs w:val="24"/>
                <w:lang w:eastAsia="es-MX"/>
              </w:rPr>
              <w:t xml:space="preserve"> identidad psicológica se integra y madura a lo largo de la relación sexual e interpersonal íntima y del desarrollo de valores y actitudes sociales apropiadas. Contribuye al desarrollo de la capacidad orgásmica y la capacidad de acompañar las sensaciones generadas en la relación sexual con sentimientos de </w:t>
            </w:r>
            <w:r w:rsidR="00482C6E">
              <w:rPr>
                <w:rFonts w:ascii="Times New Roman" w:eastAsia="Times New Roman" w:hAnsi="Times New Roman" w:cs="Times New Roman"/>
                <w:szCs w:val="24"/>
                <w:lang w:eastAsia="es-MX"/>
              </w:rPr>
              <w:t>ternura, afecto, entrega, etc.</w:t>
            </w:r>
          </w:p>
        </w:tc>
        <w:tc>
          <w:tcPr>
            <w:tcW w:w="2359" w:type="dxa"/>
          </w:tcPr>
          <w:p w:rsidR="000E484D" w:rsidRPr="008C26BD" w:rsidRDefault="00482C6E">
            <w:pPr>
              <w:cnfStyle w:val="000000100000"/>
              <w:rPr>
                <w:rFonts w:ascii="Arial" w:hAnsi="Arial" w:cs="Arial"/>
                <w:sz w:val="24"/>
              </w:rPr>
            </w:pPr>
            <w:r>
              <w:rPr>
                <w:rFonts w:ascii="Arial" w:hAnsi="Arial" w:cs="Arial"/>
                <w:noProof/>
                <w:sz w:val="24"/>
                <w:lang w:eastAsia="es-MX"/>
              </w:rPr>
              <w:lastRenderedPageBreak/>
              <w:drawing>
                <wp:inline distT="0" distB="0" distL="0" distR="0">
                  <wp:extent cx="1362075" cy="3400425"/>
                  <wp:effectExtent l="19050" t="0" r="9525" b="0"/>
                  <wp:docPr id="7" name="6 Imagen" descr="sigmund fre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mund freud.png"/>
                          <pic:cNvPicPr/>
                        </pic:nvPicPr>
                        <pic:blipFill>
                          <a:blip r:embed="rId20"/>
                          <a:stretch>
                            <a:fillRect/>
                          </a:stretch>
                        </pic:blipFill>
                        <pic:spPr>
                          <a:xfrm>
                            <a:off x="0" y="0"/>
                            <a:ext cx="1362075" cy="3400425"/>
                          </a:xfrm>
                          <a:prstGeom prst="rect">
                            <a:avLst/>
                          </a:prstGeom>
                        </pic:spPr>
                      </pic:pic>
                    </a:graphicData>
                  </a:graphic>
                </wp:inline>
              </w:drawing>
            </w:r>
            <w:r>
              <w:rPr>
                <w:rFonts w:ascii="Arial" w:hAnsi="Arial" w:cs="Arial"/>
                <w:noProof/>
                <w:sz w:val="24"/>
                <w:lang w:eastAsia="es-MX"/>
              </w:rPr>
              <w:drawing>
                <wp:anchor distT="0" distB="0" distL="114300" distR="114300" simplePos="0" relativeHeight="251663360" behindDoc="1" locked="0" layoutInCell="1" allowOverlap="1">
                  <wp:simplePos x="0" y="0"/>
                  <wp:positionH relativeFrom="column">
                    <wp:posOffset>21590</wp:posOffset>
                  </wp:positionH>
                  <wp:positionV relativeFrom="paragraph">
                    <wp:posOffset>-3175</wp:posOffset>
                  </wp:positionV>
                  <wp:extent cx="1362075" cy="762000"/>
                  <wp:effectExtent l="19050" t="0" r="9525" b="0"/>
                  <wp:wrapTight wrapText="bothSides">
                    <wp:wrapPolygon edited="0">
                      <wp:start x="-302" y="0"/>
                      <wp:lineTo x="-302" y="21060"/>
                      <wp:lineTo x="21751" y="21060"/>
                      <wp:lineTo x="21751" y="0"/>
                      <wp:lineTo x="-302" y="0"/>
                    </wp:wrapPolygon>
                  </wp:wrapTight>
                  <wp:docPr id="6" name="5 Imagen" descr="sigmund fre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mund freud.png"/>
                          <pic:cNvPicPr/>
                        </pic:nvPicPr>
                        <pic:blipFill>
                          <a:blip r:embed="rId21" cstate="print"/>
                          <a:stretch>
                            <a:fillRect/>
                          </a:stretch>
                        </pic:blipFill>
                        <pic:spPr>
                          <a:xfrm>
                            <a:off x="0" y="0"/>
                            <a:ext cx="1362075" cy="762000"/>
                          </a:xfrm>
                          <a:prstGeom prst="rect">
                            <a:avLst/>
                          </a:prstGeom>
                        </pic:spPr>
                      </pic:pic>
                    </a:graphicData>
                  </a:graphic>
                </wp:anchor>
              </w:drawing>
            </w:r>
          </w:p>
        </w:tc>
      </w:tr>
      <w:tr w:rsidR="000E484D" w:rsidRPr="008C26BD" w:rsidTr="007925CB">
        <w:trPr>
          <w:cnfStyle w:val="000000010000"/>
        </w:trPr>
        <w:tc>
          <w:tcPr>
            <w:cnfStyle w:val="001000000000"/>
            <w:tcW w:w="1602" w:type="dxa"/>
          </w:tcPr>
          <w:p w:rsidR="000E484D" w:rsidRPr="00482C6E" w:rsidRDefault="000E484D">
            <w:pPr>
              <w:rPr>
                <w:rFonts w:ascii="Times New Roman" w:hAnsi="Times New Roman" w:cs="Times New Roman"/>
                <w:b w:val="0"/>
                <w:sz w:val="40"/>
              </w:rPr>
            </w:pPr>
            <w:proofErr w:type="spellStart"/>
            <w:r w:rsidRPr="00482C6E">
              <w:rPr>
                <w:rFonts w:ascii="Times New Roman" w:hAnsi="Times New Roman" w:cs="Times New Roman"/>
                <w:b w:val="0"/>
                <w:sz w:val="40"/>
              </w:rPr>
              <w:lastRenderedPageBreak/>
              <w:t>Melani</w:t>
            </w:r>
            <w:proofErr w:type="spellEnd"/>
            <w:r w:rsidRPr="00482C6E">
              <w:rPr>
                <w:rFonts w:ascii="Times New Roman" w:hAnsi="Times New Roman" w:cs="Times New Roman"/>
                <w:b w:val="0"/>
                <w:sz w:val="40"/>
              </w:rPr>
              <w:t xml:space="preserve"> Klein</w:t>
            </w:r>
          </w:p>
          <w:p w:rsidR="000E484D" w:rsidRPr="008C26BD" w:rsidRDefault="000E484D">
            <w:pPr>
              <w:rPr>
                <w:rFonts w:ascii="Arial" w:hAnsi="Arial" w:cs="Arial"/>
                <w:b w:val="0"/>
                <w:sz w:val="24"/>
              </w:rPr>
            </w:pPr>
          </w:p>
        </w:tc>
        <w:tc>
          <w:tcPr>
            <w:tcW w:w="2509" w:type="dxa"/>
          </w:tcPr>
          <w:p w:rsidR="000E484D" w:rsidRPr="00482C6E" w:rsidRDefault="00245FA3">
            <w:pPr>
              <w:cnfStyle w:val="000000010000"/>
              <w:rPr>
                <w:rFonts w:ascii="Times New Roman" w:hAnsi="Times New Roman" w:cs="Times New Roman"/>
                <w:sz w:val="24"/>
              </w:rPr>
            </w:pPr>
            <w:r w:rsidRPr="00482C6E">
              <w:rPr>
                <w:rFonts w:ascii="Times New Roman" w:hAnsi="Times New Roman" w:cs="Times New Roman"/>
                <w:shd w:val="clear" w:color="auto" w:fill="FFFFFF"/>
              </w:rPr>
              <w:t>La teoría psicoanalítica de </w:t>
            </w:r>
            <w:r w:rsidRPr="00482C6E">
              <w:rPr>
                <w:rFonts w:ascii="Times New Roman" w:hAnsi="Times New Roman" w:cs="Times New Roman"/>
                <w:b/>
                <w:bCs/>
                <w:shd w:val="clear" w:color="auto" w:fill="FFFFFF"/>
              </w:rPr>
              <w:t>Melanie Klein</w:t>
            </w:r>
            <w:r w:rsidRPr="00482C6E">
              <w:rPr>
                <w:rFonts w:ascii="Times New Roman" w:hAnsi="Times New Roman" w:cs="Times New Roman"/>
                <w:shd w:val="clear" w:color="auto" w:fill="FFFFFF"/>
              </w:rPr>
              <w:t> se basa principalmente en su teoría de las relaciones objetales. En esta teoría se establece que el sujeto se relaciona con el medio a partir de las sensaciones e impulsos que siente y proyecta sobre los objetos de su impulso.</w:t>
            </w:r>
          </w:p>
        </w:tc>
        <w:tc>
          <w:tcPr>
            <w:tcW w:w="2552" w:type="dxa"/>
          </w:tcPr>
          <w:p w:rsidR="000E484D" w:rsidRPr="00482C6E" w:rsidRDefault="00245FA3">
            <w:pPr>
              <w:cnfStyle w:val="000000010000"/>
              <w:rPr>
                <w:rFonts w:ascii="Times New Roman" w:hAnsi="Times New Roman" w:cs="Times New Roman"/>
                <w:shd w:val="clear" w:color="auto" w:fill="FFFFFF"/>
              </w:rPr>
            </w:pPr>
            <w:r w:rsidRPr="00482C6E">
              <w:rPr>
                <w:rFonts w:ascii="Times New Roman" w:hAnsi="Times New Roman" w:cs="Times New Roman"/>
                <w:shd w:val="clear" w:color="auto" w:fill="FFFFFF"/>
              </w:rPr>
              <w:t xml:space="preserve">Klein se </w:t>
            </w:r>
            <w:r w:rsidR="00482C6E" w:rsidRPr="00482C6E">
              <w:rPr>
                <w:rFonts w:ascii="Times New Roman" w:hAnsi="Times New Roman" w:cs="Times New Roman"/>
                <w:shd w:val="clear" w:color="auto" w:fill="FFFFFF"/>
              </w:rPr>
              <w:t>dio</w:t>
            </w:r>
            <w:r w:rsidRPr="00482C6E">
              <w:rPr>
                <w:rFonts w:ascii="Times New Roman" w:hAnsi="Times New Roman" w:cs="Times New Roman"/>
                <w:shd w:val="clear" w:color="auto" w:fill="FFFFFF"/>
              </w:rPr>
              <w:t xml:space="preserve"> cuenta que el juego, era la forma natural en la que el niño podía expresarse, por lo que decidió que fuera el juego el canal de comunicación por excelencia entre el analista y el infante. </w:t>
            </w:r>
          </w:p>
          <w:p w:rsidR="00482C6E" w:rsidRDefault="00245FA3">
            <w:pPr>
              <w:cnfStyle w:val="000000010000"/>
              <w:rPr>
                <w:rFonts w:ascii="Times New Roman" w:hAnsi="Times New Roman" w:cs="Times New Roman"/>
                <w:shd w:val="clear" w:color="auto" w:fill="FFFFFF"/>
              </w:rPr>
            </w:pPr>
            <w:r w:rsidRPr="00482C6E">
              <w:rPr>
                <w:rFonts w:ascii="Times New Roman" w:hAnsi="Times New Roman" w:cs="Times New Roman"/>
                <w:shd w:val="clear" w:color="auto" w:fill="FFFFFF"/>
              </w:rPr>
              <w:t xml:space="preserve"> El juego </w:t>
            </w:r>
            <w:proofErr w:type="spellStart"/>
            <w:r w:rsidRPr="00482C6E">
              <w:rPr>
                <w:rFonts w:ascii="Times New Roman" w:hAnsi="Times New Roman" w:cs="Times New Roman"/>
                <w:shd w:val="clear" w:color="auto" w:fill="FFFFFF"/>
              </w:rPr>
              <w:t>kleiniano</w:t>
            </w:r>
            <w:proofErr w:type="spellEnd"/>
            <w:r w:rsidRPr="00482C6E">
              <w:rPr>
                <w:rFonts w:ascii="Times New Roman" w:hAnsi="Times New Roman" w:cs="Times New Roman"/>
                <w:shd w:val="clear" w:color="auto" w:fill="FFFFFF"/>
              </w:rPr>
              <w:t>, s</w:t>
            </w:r>
            <w:r w:rsidR="00482C6E">
              <w:rPr>
                <w:rFonts w:ascii="Times New Roman" w:hAnsi="Times New Roman" w:cs="Times New Roman"/>
                <w:shd w:val="clear" w:color="auto" w:fill="FFFFFF"/>
              </w:rPr>
              <w:t>ustituye a las asociaciones lib</w:t>
            </w:r>
            <w:r w:rsidRPr="00482C6E">
              <w:rPr>
                <w:rFonts w:ascii="Times New Roman" w:hAnsi="Times New Roman" w:cs="Times New Roman"/>
                <w:shd w:val="clear" w:color="auto" w:fill="FFFFFF"/>
              </w:rPr>
              <w:t>res y le permite al analista, acceder a las fantasías inconscientes del niño / a, dónde la posición del analista es puramente interpretativa.</w:t>
            </w:r>
          </w:p>
          <w:p w:rsidR="00245FA3" w:rsidRPr="00482C6E" w:rsidRDefault="00482C6E">
            <w:pPr>
              <w:cnfStyle w:val="000000010000"/>
              <w:rPr>
                <w:rFonts w:ascii="Times New Roman" w:hAnsi="Times New Roman" w:cs="Times New Roman"/>
                <w:shd w:val="clear" w:color="auto" w:fill="FFFFFF"/>
              </w:rPr>
            </w:pPr>
            <w:r>
              <w:rPr>
                <w:rFonts w:ascii="Times New Roman" w:hAnsi="Times New Roman" w:cs="Times New Roman"/>
                <w:shd w:val="clear" w:color="auto" w:fill="FFFFFF"/>
              </w:rPr>
              <w:t>A</w:t>
            </w:r>
            <w:r w:rsidRPr="00482C6E">
              <w:rPr>
                <w:rFonts w:ascii="Times New Roman" w:hAnsi="Times New Roman" w:cs="Times New Roman"/>
                <w:shd w:val="clear" w:color="auto" w:fill="FFFFFF"/>
              </w:rPr>
              <w:t>mplió</w:t>
            </w:r>
            <w:r w:rsidR="00245FA3" w:rsidRPr="00482C6E">
              <w:rPr>
                <w:rFonts w:ascii="Times New Roman" w:hAnsi="Times New Roman" w:cs="Times New Roman"/>
                <w:shd w:val="clear" w:color="auto" w:fill="FFFFFF"/>
              </w:rPr>
              <w:t xml:space="preserve"> el concepto de fantasía, considerando a las fantasías inconscientes, como la matriz fundamental de los procesos psíquicos, por lo que la actividad puslional se expresa y representa en la psiquis, en la forma de fantasías de satisfacción, a partir de un objeto adecuado. Es decir, para Klein, las pulsiones traen implícitas la potencialidad de un objeto que va a satisfacerlas. La noción de objeto para Klein es con substancial a la pulsión.</w:t>
            </w:r>
          </w:p>
        </w:tc>
        <w:tc>
          <w:tcPr>
            <w:tcW w:w="2693" w:type="dxa"/>
          </w:tcPr>
          <w:p w:rsidR="00482C6E" w:rsidRDefault="00245FA3" w:rsidP="00482C6E">
            <w:pPr>
              <w:cnfStyle w:val="000000010000"/>
              <w:rPr>
                <w:rFonts w:ascii="Times New Roman" w:hAnsi="Times New Roman" w:cs="Times New Roman"/>
                <w:shd w:val="clear" w:color="auto" w:fill="FFFFFF"/>
              </w:rPr>
            </w:pPr>
            <w:r w:rsidRPr="00482C6E">
              <w:rPr>
                <w:rFonts w:ascii="Times New Roman" w:hAnsi="Times New Roman" w:cs="Times New Roman"/>
                <w:shd w:val="clear" w:color="auto" w:fill="FFFFFF"/>
              </w:rPr>
              <w:t>En la teoría psicoanalítica de Melanie Klein se establece que </w:t>
            </w:r>
            <w:r w:rsidRPr="00482C6E">
              <w:rPr>
                <w:rStyle w:val="Textoennegrita"/>
                <w:rFonts w:ascii="Times New Roman" w:hAnsi="Times New Roman" w:cs="Times New Roman"/>
                <w:b w:val="0"/>
                <w:shd w:val="clear" w:color="auto" w:fill="FFFFFF"/>
              </w:rPr>
              <w:t>a lo largo del desarrollo el ser humano pasa por una serie de etapas</w:t>
            </w:r>
            <w:r w:rsidRPr="00482C6E">
              <w:rPr>
                <w:rFonts w:ascii="Times New Roman" w:hAnsi="Times New Roman" w:cs="Times New Roman"/>
                <w:b/>
                <w:shd w:val="clear" w:color="auto" w:fill="FFFFFF"/>
              </w:rPr>
              <w:t> </w:t>
            </w:r>
            <w:r w:rsidRPr="00482C6E">
              <w:rPr>
                <w:rFonts w:ascii="Times New Roman" w:hAnsi="Times New Roman" w:cs="Times New Roman"/>
                <w:shd w:val="clear" w:color="auto" w:fill="FFFFFF"/>
              </w:rPr>
              <w:t>en las cuales va desarrollando el yo y las relaciones con el entorno.</w:t>
            </w:r>
          </w:p>
          <w:p w:rsidR="00245FA3" w:rsidRPr="00482C6E" w:rsidRDefault="00245FA3" w:rsidP="00482C6E">
            <w:pPr>
              <w:cnfStyle w:val="000000010000"/>
              <w:rPr>
                <w:rFonts w:ascii="Times New Roman" w:hAnsi="Times New Roman" w:cs="Times New Roman"/>
                <w:b/>
                <w:shd w:val="clear" w:color="auto" w:fill="FFFFFF"/>
              </w:rPr>
            </w:pPr>
            <w:r w:rsidRPr="00482C6E">
              <w:rPr>
                <w:rFonts w:ascii="Times New Roman" w:hAnsi="Times New Roman" w:cs="Times New Roman"/>
                <w:b/>
              </w:rPr>
              <w:t xml:space="preserve">1. Posición </w:t>
            </w:r>
            <w:proofErr w:type="spellStart"/>
            <w:r w:rsidRPr="00482C6E">
              <w:rPr>
                <w:rFonts w:ascii="Times New Roman" w:hAnsi="Times New Roman" w:cs="Times New Roman"/>
                <w:b/>
              </w:rPr>
              <w:t>esquizo</w:t>
            </w:r>
            <w:proofErr w:type="spellEnd"/>
            <w:r w:rsidRPr="00482C6E">
              <w:rPr>
                <w:rFonts w:ascii="Times New Roman" w:hAnsi="Times New Roman" w:cs="Times New Roman"/>
                <w:b/>
              </w:rPr>
              <w:t>-paranoide</w:t>
            </w:r>
          </w:p>
          <w:p w:rsidR="00245FA3" w:rsidRPr="00482C6E" w:rsidRDefault="00245FA3" w:rsidP="00482C6E">
            <w:pPr>
              <w:pStyle w:val="NormalWeb"/>
              <w:spacing w:before="120" w:beforeAutospacing="0" w:after="120" w:afterAutospacing="0"/>
              <w:cnfStyle w:val="000000010000"/>
              <w:rPr>
                <w:sz w:val="22"/>
                <w:szCs w:val="22"/>
              </w:rPr>
            </w:pPr>
            <w:r w:rsidRPr="00482C6E">
              <w:rPr>
                <w:sz w:val="22"/>
                <w:szCs w:val="22"/>
              </w:rPr>
              <w:t>Esta posición aparece siendo el primer tipo de relación objetal, iniciada con el nacimiento y que tiende a durar hasta los seis meses de edad. En esta etapa inicial del desarrollo, el niño aún no es capaz de identificar qué es el yo y que no, teniendo un pensamiento concreto y no siendo capaz de distinguir elementos holísticos.</w:t>
            </w:r>
          </w:p>
          <w:p w:rsidR="00245FA3" w:rsidRPr="00482C6E" w:rsidRDefault="00245FA3" w:rsidP="00482C6E">
            <w:pPr>
              <w:pStyle w:val="NormalWeb"/>
              <w:shd w:val="clear" w:color="auto" w:fill="FFFFFF"/>
              <w:spacing w:before="120" w:beforeAutospacing="0" w:after="120" w:afterAutospacing="0"/>
              <w:cnfStyle w:val="000000010000"/>
              <w:rPr>
                <w:sz w:val="22"/>
                <w:szCs w:val="22"/>
              </w:rPr>
            </w:pPr>
            <w:r w:rsidRPr="00482C6E">
              <w:rPr>
                <w:sz w:val="22"/>
                <w:szCs w:val="22"/>
              </w:rPr>
              <w:t>Al no ser capaz de distinguir el yo del no yo el niño no puede integrar la existencia conjunta de aspectos gratificantes y aversivos en un mismo objeto, con lo que reacciona identificando los objetos de forma parcial haciendo que </w:t>
            </w:r>
            <w:r w:rsidRPr="00482C6E">
              <w:rPr>
                <w:rStyle w:val="Textoennegrita"/>
                <w:b w:val="0"/>
                <w:sz w:val="22"/>
                <w:szCs w:val="22"/>
              </w:rPr>
              <w:t>considera la existencia de uno bueno que le cuida y otro malo que le daña o frustra</w:t>
            </w:r>
            <w:r w:rsidRPr="00482C6E">
              <w:rPr>
                <w:sz w:val="22"/>
                <w:szCs w:val="22"/>
              </w:rPr>
              <w:t> (denominándose escisión a este mecanismo de defensa), proyectando en ellos sus impulsos e intentos. El ejemplo más importante y que más marcará al infante es el del pecho materno, que en ocasiones le amamanta y en otras le frustra.</w:t>
            </w:r>
          </w:p>
          <w:p w:rsidR="00482C6E" w:rsidRDefault="00245FA3" w:rsidP="00482C6E">
            <w:pPr>
              <w:pStyle w:val="NormalWeb"/>
              <w:shd w:val="clear" w:color="auto" w:fill="FFFFFF"/>
              <w:spacing w:before="120" w:beforeAutospacing="0" w:after="120" w:afterAutospacing="0"/>
              <w:cnfStyle w:val="000000010000"/>
              <w:rPr>
                <w:sz w:val="22"/>
                <w:szCs w:val="22"/>
              </w:rPr>
            </w:pPr>
            <w:r w:rsidRPr="00482C6E">
              <w:rPr>
                <w:sz w:val="22"/>
                <w:szCs w:val="22"/>
              </w:rPr>
              <w:t>Debido a la existencia de un objeto malo, persecutorio, </w:t>
            </w:r>
            <w:r w:rsidRPr="00482C6E">
              <w:rPr>
                <w:rStyle w:val="Textoennegrita"/>
                <w:b w:val="0"/>
                <w:sz w:val="22"/>
                <w:szCs w:val="22"/>
              </w:rPr>
              <w:t xml:space="preserve">el infante desarrollará ansiedad y </w:t>
            </w:r>
            <w:r w:rsidRPr="00482C6E">
              <w:rPr>
                <w:rStyle w:val="Textoennegrita"/>
                <w:b w:val="0"/>
                <w:sz w:val="22"/>
                <w:szCs w:val="22"/>
              </w:rPr>
              <w:lastRenderedPageBreak/>
              <w:t>angustia</w:t>
            </w:r>
            <w:r w:rsidRPr="00482C6E">
              <w:rPr>
                <w:b/>
                <w:sz w:val="22"/>
                <w:szCs w:val="22"/>
              </w:rPr>
              <w:t> </w:t>
            </w:r>
            <w:r w:rsidRPr="00482C6E">
              <w:rPr>
                <w:sz w:val="22"/>
                <w:szCs w:val="22"/>
              </w:rPr>
              <w:t>ante la idea de que éste pueda atacarle. De este modo, se desarrolla un miedo paranoide que a su vez despertará instintos agresivos y sádicos hacia el objeto. Asimismo, son frecuentes la confusión y angustia ante el desconocimiento de qué objeto se va a encontrar.</w:t>
            </w:r>
          </w:p>
          <w:p w:rsidR="00245FA3" w:rsidRPr="00482C6E" w:rsidRDefault="00245FA3" w:rsidP="00482C6E">
            <w:pPr>
              <w:pStyle w:val="NormalWeb"/>
              <w:shd w:val="clear" w:color="auto" w:fill="FFFFFF"/>
              <w:spacing w:before="120" w:beforeAutospacing="0" w:after="120" w:afterAutospacing="0"/>
              <w:cnfStyle w:val="000000010000"/>
              <w:rPr>
                <w:b/>
                <w:sz w:val="22"/>
                <w:szCs w:val="22"/>
              </w:rPr>
            </w:pPr>
            <w:r w:rsidRPr="00482C6E">
              <w:rPr>
                <w:b/>
                <w:sz w:val="22"/>
                <w:szCs w:val="22"/>
              </w:rPr>
              <w:t>2. Posición depresiva</w:t>
            </w:r>
          </w:p>
          <w:p w:rsidR="00245FA3" w:rsidRPr="00482C6E" w:rsidRDefault="00245FA3" w:rsidP="00482C6E">
            <w:pPr>
              <w:pStyle w:val="NormalWeb"/>
              <w:shd w:val="clear" w:color="auto" w:fill="FFFFFF"/>
              <w:spacing w:before="120" w:beforeAutospacing="0" w:after="120" w:afterAutospacing="0"/>
              <w:cnfStyle w:val="000000010000"/>
              <w:rPr>
                <w:sz w:val="22"/>
                <w:szCs w:val="22"/>
              </w:rPr>
            </w:pPr>
            <w:r w:rsidRPr="00482C6E">
              <w:rPr>
                <w:sz w:val="22"/>
                <w:szCs w:val="22"/>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rsidR="00245FA3" w:rsidRPr="00482C6E" w:rsidRDefault="00245FA3" w:rsidP="00482C6E">
            <w:pPr>
              <w:pStyle w:val="NormalWeb"/>
              <w:shd w:val="clear" w:color="auto" w:fill="FFFFFF"/>
              <w:spacing w:before="120" w:beforeAutospacing="0" w:after="120" w:afterAutospacing="0"/>
              <w:cnfStyle w:val="000000010000"/>
              <w:rPr>
                <w:sz w:val="22"/>
                <w:szCs w:val="22"/>
              </w:rPr>
            </w:pPr>
            <w:r w:rsidRPr="00482C6E">
              <w:rPr>
                <w:sz w:val="22"/>
                <w:szCs w:val="22"/>
              </w:rPr>
              <w:t>Se incorpora e introyecta el aspecto bueno de los objetos, </w:t>
            </w:r>
            <w:r w:rsidRPr="00482C6E">
              <w:rPr>
                <w:rStyle w:val="Textoennegrita"/>
                <w:b w:val="0"/>
                <w:sz w:val="22"/>
                <w:szCs w:val="22"/>
              </w:rPr>
              <w:t>concretamente del pecho materno</w:t>
            </w:r>
            <w:r w:rsidRPr="00482C6E">
              <w:rPr>
                <w:sz w:val="22"/>
                <w:szCs w:val="22"/>
              </w:rPr>
              <w:t>, y el niño es capaz de integrar los aspectos agradables y desagradables de los objetos. Poco a poco se ha pasado a poder ver los objetos como un solo elemento que en ocasiones puede ser bueno y en otras malo.</w:t>
            </w:r>
          </w:p>
          <w:p w:rsidR="00245FA3" w:rsidRPr="00CB2532" w:rsidRDefault="00245FA3" w:rsidP="00482C6E">
            <w:pPr>
              <w:pStyle w:val="NormalWeb"/>
              <w:shd w:val="clear" w:color="auto" w:fill="FFFFFF"/>
              <w:spacing w:before="120" w:beforeAutospacing="0" w:after="120" w:afterAutospacing="0"/>
              <w:cnfStyle w:val="000000010000"/>
              <w:rPr>
                <w:rFonts w:ascii="Arial" w:hAnsi="Arial" w:cs="Arial"/>
                <w:sz w:val="27"/>
                <w:szCs w:val="27"/>
              </w:rPr>
            </w:pPr>
            <w:r w:rsidRPr="00482C6E">
              <w:rPr>
                <w:rStyle w:val="Textoennegrita"/>
                <w:b w:val="0"/>
                <w:sz w:val="22"/>
                <w:szCs w:val="22"/>
              </w:rPr>
              <w:t>Disminuyen las pulsiones agresivas</w:t>
            </w:r>
            <w:r w:rsidRPr="00482C6E">
              <w:rPr>
                <w:b/>
                <w:sz w:val="22"/>
                <w:szCs w:val="22"/>
              </w:rPr>
              <w:t>,</w:t>
            </w:r>
            <w:r w:rsidRPr="00482C6E">
              <w:rPr>
                <w:sz w:val="22"/>
                <w:szCs w:val="22"/>
              </w:rPr>
              <w:t xml:space="preserve"> y al observar que el objeto es un ente independiente nace el miedo y la ansiedad ante la posibilidad de su pérdida. Así pues, en esta posición o etapa aparecen angustias de tipo depresivo, que se añaden a las propias de la posición anterior. Nacen los </w:t>
            </w:r>
            <w:r w:rsidRPr="00482C6E">
              <w:rPr>
                <w:sz w:val="22"/>
                <w:szCs w:val="22"/>
              </w:rPr>
              <w:lastRenderedPageBreak/>
              <w:t>sentimientos de culpa y gratitud hacia los objetos, y empiezan a aplicarse mecanismos de defensa como la represión de instintos y el desplazamiento.</w:t>
            </w:r>
          </w:p>
          <w:p w:rsidR="00245FA3" w:rsidRPr="008C26BD" w:rsidRDefault="00245FA3">
            <w:pPr>
              <w:cnfStyle w:val="000000010000"/>
              <w:rPr>
                <w:rFonts w:ascii="Arial" w:hAnsi="Arial" w:cs="Arial"/>
                <w:sz w:val="24"/>
              </w:rPr>
            </w:pPr>
          </w:p>
        </w:tc>
        <w:tc>
          <w:tcPr>
            <w:tcW w:w="2359" w:type="dxa"/>
          </w:tcPr>
          <w:p w:rsidR="000E484D" w:rsidRPr="008C26BD" w:rsidRDefault="00482C6E">
            <w:pPr>
              <w:cnfStyle w:val="000000010000"/>
              <w:rPr>
                <w:rFonts w:ascii="Arial" w:hAnsi="Arial" w:cs="Arial"/>
                <w:sz w:val="24"/>
              </w:rPr>
            </w:pPr>
            <w:r>
              <w:rPr>
                <w:rFonts w:ascii="Arial" w:hAnsi="Arial" w:cs="Arial"/>
                <w:noProof/>
                <w:sz w:val="24"/>
                <w:lang w:eastAsia="es-MX"/>
              </w:rPr>
              <w:lastRenderedPageBreak/>
              <w:drawing>
                <wp:anchor distT="0" distB="0" distL="114300" distR="114300" simplePos="0" relativeHeight="251662336" behindDoc="1" locked="0" layoutInCell="1" allowOverlap="1">
                  <wp:simplePos x="0" y="0"/>
                  <wp:positionH relativeFrom="column">
                    <wp:posOffset>40640</wp:posOffset>
                  </wp:positionH>
                  <wp:positionV relativeFrom="paragraph">
                    <wp:posOffset>1030605</wp:posOffset>
                  </wp:positionV>
                  <wp:extent cx="1362075" cy="4514850"/>
                  <wp:effectExtent l="19050" t="0" r="9525" b="0"/>
                  <wp:wrapTight wrapText="bothSides">
                    <wp:wrapPolygon edited="0">
                      <wp:start x="-302" y="0"/>
                      <wp:lineTo x="-302" y="21509"/>
                      <wp:lineTo x="21751" y="21509"/>
                      <wp:lineTo x="21751" y="0"/>
                      <wp:lineTo x="-302" y="0"/>
                    </wp:wrapPolygon>
                  </wp:wrapTight>
                  <wp:docPr id="5" name="4 Imagen" descr="melanie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ie klein.jpg"/>
                          <pic:cNvPicPr/>
                        </pic:nvPicPr>
                        <pic:blipFill>
                          <a:blip r:embed="rId22"/>
                          <a:stretch>
                            <a:fillRect/>
                          </a:stretch>
                        </pic:blipFill>
                        <pic:spPr>
                          <a:xfrm>
                            <a:off x="0" y="0"/>
                            <a:ext cx="1362075" cy="4514850"/>
                          </a:xfrm>
                          <a:prstGeom prst="rect">
                            <a:avLst/>
                          </a:prstGeom>
                        </pic:spPr>
                      </pic:pic>
                    </a:graphicData>
                  </a:graphic>
                </wp:anchor>
              </w:drawing>
            </w:r>
          </w:p>
        </w:tc>
      </w:tr>
      <w:tr w:rsidR="000E484D" w:rsidRPr="008C26BD" w:rsidTr="007925CB">
        <w:trPr>
          <w:cnfStyle w:val="000000100000"/>
        </w:trPr>
        <w:tc>
          <w:tcPr>
            <w:cnfStyle w:val="001000000000"/>
            <w:tcW w:w="1602" w:type="dxa"/>
          </w:tcPr>
          <w:p w:rsidR="000E484D" w:rsidRPr="00482C6E" w:rsidRDefault="000E484D">
            <w:pPr>
              <w:rPr>
                <w:rFonts w:ascii="Times New Roman" w:hAnsi="Times New Roman" w:cs="Times New Roman"/>
                <w:b w:val="0"/>
                <w:sz w:val="40"/>
              </w:rPr>
            </w:pPr>
            <w:r w:rsidRPr="00482C6E">
              <w:rPr>
                <w:rFonts w:ascii="Times New Roman" w:hAnsi="Times New Roman" w:cs="Times New Roman"/>
                <w:b w:val="0"/>
                <w:sz w:val="40"/>
              </w:rPr>
              <w:lastRenderedPageBreak/>
              <w:t xml:space="preserve">Karen </w:t>
            </w:r>
            <w:proofErr w:type="spellStart"/>
            <w:r w:rsidRPr="00482C6E">
              <w:rPr>
                <w:rFonts w:ascii="Times New Roman" w:hAnsi="Times New Roman" w:cs="Times New Roman"/>
                <w:b w:val="0"/>
                <w:sz w:val="40"/>
              </w:rPr>
              <w:t>Horney</w:t>
            </w:r>
            <w:proofErr w:type="spellEnd"/>
          </w:p>
          <w:p w:rsidR="000E484D" w:rsidRPr="008C26BD" w:rsidRDefault="000E484D">
            <w:pPr>
              <w:rPr>
                <w:rFonts w:ascii="Arial" w:hAnsi="Arial" w:cs="Arial"/>
                <w:b w:val="0"/>
                <w:sz w:val="24"/>
              </w:rPr>
            </w:pPr>
          </w:p>
        </w:tc>
        <w:tc>
          <w:tcPr>
            <w:tcW w:w="2509" w:type="dxa"/>
          </w:tcPr>
          <w:p w:rsidR="000E484D" w:rsidRPr="00482C6E" w:rsidRDefault="00EE07FC">
            <w:pPr>
              <w:cnfStyle w:val="000000100000"/>
              <w:rPr>
                <w:rFonts w:ascii="Times New Roman" w:hAnsi="Times New Roman" w:cs="Times New Roman"/>
                <w:sz w:val="24"/>
              </w:rPr>
            </w:pPr>
            <w:r w:rsidRPr="00482C6E">
              <w:rPr>
                <w:rFonts w:ascii="Times New Roman" w:hAnsi="Times New Roman" w:cs="Times New Roman"/>
              </w:rPr>
              <w:t>La teoría de la neurosis de </w:t>
            </w:r>
            <w:proofErr w:type="spellStart"/>
            <w:r w:rsidRPr="00482C6E">
              <w:rPr>
                <w:rFonts w:ascii="Times New Roman" w:hAnsi="Times New Roman" w:cs="Times New Roman"/>
                <w:b/>
                <w:bCs/>
              </w:rPr>
              <w:t>Horney</w:t>
            </w:r>
            <w:proofErr w:type="spellEnd"/>
            <w:r w:rsidRPr="00482C6E">
              <w:rPr>
                <w:rFonts w:ascii="Times New Roman" w:hAnsi="Times New Roman" w:cs="Times New Roman"/>
              </w:rPr>
              <w:t> </w:t>
            </w:r>
            <w:r w:rsidR="00482C6E">
              <w:rPr>
                <w:rFonts w:ascii="Times New Roman" w:hAnsi="Times New Roman" w:cs="Times New Roman"/>
              </w:rPr>
              <w:t>describe t</w:t>
            </w:r>
            <w:r w:rsidRPr="00482C6E">
              <w:rPr>
                <w:rFonts w:ascii="Times New Roman" w:hAnsi="Times New Roman" w:cs="Times New Roman"/>
              </w:rPr>
              <w:t>res tipos de personalidad neurótica, o tendencias neuróticas. Estas se dividen en función de los medios que utiliza la persona para buscar</w:t>
            </w:r>
            <w:r w:rsidRPr="00482C6E">
              <w:rPr>
                <w:rFonts w:ascii="Times New Roman" w:hAnsi="Times New Roman" w:cs="Times New Roman"/>
                <w:shd w:val="clear" w:color="auto" w:fill="FFFFFF"/>
              </w:rPr>
              <w:t xml:space="preserve"> </w:t>
            </w:r>
            <w:r w:rsidRPr="00482C6E">
              <w:rPr>
                <w:rFonts w:ascii="Times New Roman" w:hAnsi="Times New Roman" w:cs="Times New Roman"/>
              </w:rPr>
              <w:t>seguridad, y se consolidan mediante los refuerzos que obtuviera de su entorno durante la infancia.</w:t>
            </w:r>
          </w:p>
        </w:tc>
        <w:tc>
          <w:tcPr>
            <w:tcW w:w="2552" w:type="dxa"/>
          </w:tcPr>
          <w:p w:rsidR="000E484D" w:rsidRPr="00482C6E" w:rsidRDefault="00CB2532">
            <w:pPr>
              <w:cnfStyle w:val="000000100000"/>
              <w:rPr>
                <w:rFonts w:ascii="Times New Roman" w:hAnsi="Times New Roman" w:cs="Times New Roman"/>
                <w:szCs w:val="26"/>
                <w:shd w:val="clear" w:color="auto" w:fill="FFFFFF"/>
              </w:rPr>
            </w:pPr>
            <w:r w:rsidRPr="00482C6E">
              <w:rPr>
                <w:rFonts w:ascii="Times New Roman" w:hAnsi="Times New Roman" w:cs="Times New Roman"/>
                <w:szCs w:val="26"/>
              </w:rPr>
              <w:t>La</w:t>
            </w:r>
            <w:r w:rsidR="00EE07FC" w:rsidRPr="00482C6E">
              <w:rPr>
                <w:rFonts w:ascii="Times New Roman" w:hAnsi="Times New Roman" w:cs="Times New Roman"/>
                <w:szCs w:val="26"/>
              </w:rPr>
              <w:t xml:space="preserve"> aportación más importante de Karen </w:t>
            </w:r>
            <w:proofErr w:type="spellStart"/>
            <w:r w:rsidR="00EE07FC" w:rsidRPr="00482C6E">
              <w:rPr>
                <w:rFonts w:ascii="Times New Roman" w:hAnsi="Times New Roman" w:cs="Times New Roman"/>
                <w:szCs w:val="26"/>
              </w:rPr>
              <w:t>Horney</w:t>
            </w:r>
            <w:proofErr w:type="spellEnd"/>
            <w:r w:rsidR="00EE07FC" w:rsidRPr="00482C6E">
              <w:rPr>
                <w:rFonts w:ascii="Times New Roman" w:hAnsi="Times New Roman" w:cs="Times New Roman"/>
                <w:szCs w:val="26"/>
              </w:rPr>
              <w:t xml:space="preserve"> al campo del psicoanálisis fue su teoría sobre la neurosis y el funcionamiento de este mecanismo. Esta autora dedicó muchos años a estudiar el fenómeno en base a lo qu</w:t>
            </w:r>
            <w:r w:rsidR="00482C6E">
              <w:rPr>
                <w:rFonts w:ascii="Times New Roman" w:hAnsi="Times New Roman" w:cs="Times New Roman"/>
                <w:szCs w:val="26"/>
              </w:rPr>
              <w:t>e o</w:t>
            </w:r>
            <w:r w:rsidR="00EE07FC" w:rsidRPr="00482C6E">
              <w:rPr>
                <w:rFonts w:ascii="Times New Roman" w:hAnsi="Times New Roman" w:cs="Times New Roman"/>
                <w:szCs w:val="26"/>
              </w:rPr>
              <w:t>bservab</w:t>
            </w:r>
            <w:r w:rsidRPr="00482C6E">
              <w:rPr>
                <w:rFonts w:ascii="Times New Roman" w:hAnsi="Times New Roman" w:cs="Times New Roman"/>
                <w:szCs w:val="26"/>
              </w:rPr>
              <w:t xml:space="preserve">a en </w:t>
            </w:r>
            <w:r w:rsidR="00EE07FC" w:rsidRPr="00482C6E">
              <w:rPr>
                <w:rFonts w:ascii="Times New Roman" w:hAnsi="Times New Roman" w:cs="Times New Roman"/>
                <w:szCs w:val="26"/>
              </w:rPr>
              <w:t>su</w:t>
            </w:r>
            <w:r w:rsidR="00482C6E">
              <w:rPr>
                <w:rFonts w:ascii="Times New Roman" w:hAnsi="Times New Roman" w:cs="Times New Roman"/>
                <w:szCs w:val="26"/>
              </w:rPr>
              <w:t>s p</w:t>
            </w:r>
            <w:r w:rsidR="00EE07FC" w:rsidRPr="00482C6E">
              <w:rPr>
                <w:rFonts w:ascii="Times New Roman" w:hAnsi="Times New Roman" w:cs="Times New Roman"/>
                <w:szCs w:val="26"/>
              </w:rPr>
              <w:t>aciente</w:t>
            </w:r>
            <w:r w:rsidRPr="00482C6E">
              <w:rPr>
                <w:rFonts w:ascii="Times New Roman" w:hAnsi="Times New Roman" w:cs="Times New Roman"/>
                <w:szCs w:val="26"/>
              </w:rPr>
              <w:t>s.</w:t>
            </w:r>
          </w:p>
          <w:p w:rsidR="00EE07FC" w:rsidRPr="008C26BD" w:rsidRDefault="00EE07FC">
            <w:pPr>
              <w:cnfStyle w:val="000000100000"/>
              <w:rPr>
                <w:rFonts w:ascii="Arial" w:hAnsi="Arial" w:cs="Arial"/>
                <w:sz w:val="24"/>
              </w:rPr>
            </w:pPr>
            <w:r w:rsidRPr="00482C6E">
              <w:rPr>
                <w:rFonts w:ascii="Times New Roman" w:hAnsi="Times New Roman" w:cs="Times New Roman"/>
                <w:szCs w:val="26"/>
              </w:rPr>
              <w:t>Par</w:t>
            </w:r>
            <w:r w:rsidR="00CB2532" w:rsidRPr="00482C6E">
              <w:rPr>
                <w:rFonts w:ascii="Times New Roman" w:hAnsi="Times New Roman" w:cs="Times New Roman"/>
                <w:szCs w:val="26"/>
              </w:rPr>
              <w:t xml:space="preserve"> K</w:t>
            </w:r>
            <w:r w:rsidRPr="00482C6E">
              <w:rPr>
                <w:rFonts w:ascii="Times New Roman" w:hAnsi="Times New Roman" w:cs="Times New Roman"/>
                <w:szCs w:val="26"/>
              </w:rPr>
              <w:t>aren</w:t>
            </w:r>
            <w:r w:rsidR="00482C6E">
              <w:rPr>
                <w:rFonts w:ascii="Times New Roman" w:hAnsi="Times New Roman" w:cs="Times New Roman"/>
                <w:szCs w:val="26"/>
              </w:rPr>
              <w:t xml:space="preserve"> </w:t>
            </w:r>
            <w:r w:rsidRPr="00482C6E">
              <w:rPr>
                <w:rFonts w:ascii="Times New Roman" w:hAnsi="Times New Roman" w:cs="Times New Roman"/>
                <w:szCs w:val="26"/>
              </w:rPr>
              <w:t>l</w:t>
            </w:r>
            <w:r w:rsidR="00482C6E">
              <w:rPr>
                <w:rFonts w:ascii="Times New Roman" w:hAnsi="Times New Roman" w:cs="Times New Roman"/>
                <w:szCs w:val="26"/>
              </w:rPr>
              <w:t>a n</w:t>
            </w:r>
            <w:r w:rsidRPr="00482C6E">
              <w:rPr>
                <w:rFonts w:ascii="Times New Roman" w:hAnsi="Times New Roman" w:cs="Times New Roman"/>
                <w:szCs w:val="26"/>
              </w:rPr>
              <w:t>eurosis aparece sobre todo como consecuencia de la sensación de abandono de la persona durante su infancia. La clave para entender est</w:t>
            </w:r>
            <w:r w:rsidR="00482C6E">
              <w:rPr>
                <w:rFonts w:ascii="Times New Roman" w:hAnsi="Times New Roman" w:cs="Times New Roman"/>
                <w:szCs w:val="26"/>
              </w:rPr>
              <w:t>e f</w:t>
            </w:r>
            <w:r w:rsidRPr="00482C6E">
              <w:rPr>
                <w:rFonts w:ascii="Times New Roman" w:hAnsi="Times New Roman" w:cs="Times New Roman"/>
                <w:szCs w:val="26"/>
              </w:rPr>
              <w:t>enómeno es estudiar la percepción del propio individuo, en lugar de lo que ocurrió de manera objetiva. Si un niño siente que sus padres le muestran indiferencia o no l</w:t>
            </w:r>
            <w:r w:rsidR="00CB2532" w:rsidRPr="00482C6E">
              <w:rPr>
                <w:rFonts w:ascii="Times New Roman" w:hAnsi="Times New Roman" w:cs="Times New Roman"/>
                <w:szCs w:val="26"/>
              </w:rPr>
              <w:t xml:space="preserve">e </w:t>
            </w:r>
            <w:r w:rsidRPr="00482C6E">
              <w:rPr>
                <w:rFonts w:ascii="Times New Roman" w:hAnsi="Times New Roman" w:cs="Times New Roman"/>
                <w:szCs w:val="26"/>
              </w:rPr>
              <w:t>cuidan correctamente, durante su vida adulta es probable que aparezca la neurosis.</w:t>
            </w:r>
          </w:p>
        </w:tc>
        <w:tc>
          <w:tcPr>
            <w:tcW w:w="2693" w:type="dxa"/>
          </w:tcPr>
          <w:p w:rsidR="00EE07FC" w:rsidRPr="00482C6E" w:rsidRDefault="00CB2532" w:rsidP="00482C6E">
            <w:pPr>
              <w:cnfStyle w:val="000000100000"/>
              <w:rPr>
                <w:rFonts w:ascii="Times New Roman" w:eastAsia="Times New Roman" w:hAnsi="Times New Roman" w:cs="Times New Roman"/>
                <w:lang w:eastAsia="es-MX"/>
              </w:rPr>
            </w:pPr>
            <w:r w:rsidRPr="00482C6E">
              <w:rPr>
                <w:rFonts w:ascii="Times New Roman" w:eastAsia="Times New Roman" w:hAnsi="Times New Roman" w:cs="Times New Roman"/>
                <w:lang w:eastAsia="es-MX"/>
              </w:rPr>
              <w:t xml:space="preserve">La </w:t>
            </w:r>
            <w:r w:rsidR="00EE07FC" w:rsidRPr="00EE07FC">
              <w:rPr>
                <w:rFonts w:ascii="Times New Roman" w:eastAsia="Times New Roman" w:hAnsi="Times New Roman" w:cs="Times New Roman"/>
                <w:lang w:eastAsia="es-MX"/>
              </w:rPr>
              <w:t> </w:t>
            </w:r>
            <w:r w:rsidRPr="00482C6E">
              <w:rPr>
                <w:rFonts w:ascii="Times New Roman" w:eastAsia="Times New Roman" w:hAnsi="Times New Roman" w:cs="Times New Roman"/>
                <w:lang w:eastAsia="es-MX"/>
              </w:rPr>
              <w:t xml:space="preserve">teoría de la neurosis de </w:t>
            </w:r>
            <w:proofErr w:type="spellStart"/>
            <w:r w:rsidRPr="00482C6E">
              <w:rPr>
                <w:rFonts w:ascii="Times New Roman" w:eastAsia="Times New Roman" w:hAnsi="Times New Roman" w:cs="Times New Roman"/>
                <w:lang w:eastAsia="es-MX"/>
              </w:rPr>
              <w:t>Horney</w:t>
            </w:r>
            <w:proofErr w:type="spellEnd"/>
            <w:r w:rsidRPr="00482C6E">
              <w:rPr>
                <w:rFonts w:ascii="Times New Roman" w:eastAsia="Times New Roman" w:hAnsi="Times New Roman" w:cs="Times New Roman"/>
                <w:lang w:eastAsia="es-MX"/>
              </w:rPr>
              <w:t xml:space="preserve"> describe 3 tipos de personalidad neurótica, o tendencias neuróticas, estas se dividen en función de los medios que utiliza la persona para buscar seguridad, y se consolidan mediante los refuerzos que obtuviera de su entorno durante la infancia.</w:t>
            </w:r>
          </w:p>
          <w:p w:rsidR="00CB2532" w:rsidRPr="00482C6E" w:rsidRDefault="00CB2532" w:rsidP="00482C6E">
            <w:pPr>
              <w:cnfStyle w:val="000000100000"/>
              <w:rPr>
                <w:rFonts w:ascii="Times New Roman" w:eastAsia="Times New Roman" w:hAnsi="Times New Roman" w:cs="Times New Roman"/>
                <w:lang w:eastAsia="es-MX"/>
              </w:rPr>
            </w:pPr>
            <w:r w:rsidRPr="00482C6E">
              <w:rPr>
                <w:rFonts w:ascii="Times New Roman" w:eastAsia="Times New Roman" w:hAnsi="Times New Roman" w:cs="Times New Roman"/>
                <w:lang w:eastAsia="es-MX"/>
              </w:rPr>
              <w:t>1. Complaciente o sumisa.</w:t>
            </w:r>
            <w:r w:rsidR="00103220" w:rsidRPr="00482C6E">
              <w:rPr>
                <w:rFonts w:ascii="Times New Roman" w:eastAsia="Times New Roman" w:hAnsi="Times New Roman" w:cs="Times New Roman"/>
                <w:lang w:eastAsia="es-MX"/>
              </w:rPr>
              <w:t xml:space="preserve"> La neurosis caracterial de tipo complaciente se caracteriza por la búsqueda de la aprobación y el afecto de los demás, aparece como consecuencia de sentimientos continuos de desamparo, negligencia y abandono en el desarrollo temprano.</w:t>
            </w:r>
          </w:p>
          <w:p w:rsidR="00103220" w:rsidRPr="00482C6E" w:rsidRDefault="00103220" w:rsidP="00482C6E">
            <w:pPr>
              <w:cnfStyle w:val="000000100000"/>
              <w:rPr>
                <w:rFonts w:ascii="Times New Roman" w:eastAsia="Times New Roman" w:hAnsi="Times New Roman" w:cs="Times New Roman"/>
                <w:lang w:eastAsia="es-MX"/>
              </w:rPr>
            </w:pPr>
            <w:r w:rsidRPr="00482C6E">
              <w:rPr>
                <w:rFonts w:ascii="Times New Roman" w:eastAsia="Times New Roman" w:hAnsi="Times New Roman" w:cs="Times New Roman"/>
                <w:lang w:eastAsia="es-MX"/>
              </w:rPr>
              <w:t xml:space="preserve">2. Agresiva o expansiva. En este caso predomina la hostilidad en la relación con los padres. Según </w:t>
            </w:r>
            <w:proofErr w:type="spellStart"/>
            <w:r w:rsidRPr="00482C6E">
              <w:rPr>
                <w:rFonts w:ascii="Times New Roman" w:eastAsia="Times New Roman" w:hAnsi="Times New Roman" w:cs="Times New Roman"/>
                <w:lang w:eastAsia="es-MX"/>
              </w:rPr>
              <w:t>Horney</w:t>
            </w:r>
            <w:proofErr w:type="spellEnd"/>
            <w:r w:rsidRPr="00482C6E">
              <w:rPr>
                <w:rFonts w:ascii="Times New Roman" w:eastAsia="Times New Roman" w:hAnsi="Times New Roman" w:cs="Times New Roman"/>
                <w:lang w:eastAsia="es-MX"/>
              </w:rPr>
              <w:t xml:space="preserve">, los </w:t>
            </w:r>
            <w:r w:rsidR="00482C6E" w:rsidRPr="00482C6E">
              <w:rPr>
                <w:rFonts w:ascii="Times New Roman" w:eastAsia="Times New Roman" w:hAnsi="Times New Roman" w:cs="Times New Roman"/>
                <w:lang w:eastAsia="es-MX"/>
              </w:rPr>
              <w:t>neuróticos</w:t>
            </w:r>
            <w:r w:rsidRPr="00482C6E">
              <w:rPr>
                <w:rFonts w:ascii="Times New Roman" w:eastAsia="Times New Roman" w:hAnsi="Times New Roman" w:cs="Times New Roman"/>
                <w:lang w:eastAsia="es-MX"/>
              </w:rPr>
              <w:t xml:space="preserve"> expansivos expresan su sentido de la identidad y explotando a los otros, suelen ser personas egoístas, distantes y ambiciosas que buscan ser conocidas, admiradas y en ocasiones temidas por su entorno o por la sociedad en general.</w:t>
            </w:r>
          </w:p>
          <w:p w:rsidR="000E484D" w:rsidRPr="00482C6E" w:rsidRDefault="00103220">
            <w:pPr>
              <w:cnfStyle w:val="000000100000"/>
              <w:rPr>
                <w:rFonts w:ascii="Times New Roman" w:eastAsia="Times New Roman" w:hAnsi="Times New Roman" w:cs="Times New Roman"/>
                <w:lang w:eastAsia="es-MX"/>
              </w:rPr>
            </w:pPr>
            <w:r w:rsidRPr="00482C6E">
              <w:rPr>
                <w:rFonts w:ascii="Times New Roman" w:eastAsia="Times New Roman" w:hAnsi="Times New Roman" w:cs="Times New Roman"/>
                <w:lang w:eastAsia="es-MX"/>
              </w:rPr>
              <w:t xml:space="preserve">3. Aislada y resignada. Cuando ni la sumisión ni la agresividad permiten al niño captar la atención de sus padres, puede </w:t>
            </w:r>
            <w:r w:rsidRPr="00482C6E">
              <w:rPr>
                <w:rFonts w:ascii="Times New Roman" w:eastAsia="Times New Roman" w:hAnsi="Times New Roman" w:cs="Times New Roman"/>
                <w:lang w:eastAsia="es-MX"/>
              </w:rPr>
              <w:lastRenderedPageBreak/>
              <w:t>desarrollar una neurosis caracterial de tipo aislado, en estas personas aparecen necesidades de perfeccionismo, independencia y soledad exagerada que llevan a una vida desapegada y poco profunda.</w:t>
            </w:r>
            <w:r w:rsidR="00CB2532" w:rsidRPr="00EE07FC">
              <w:rPr>
                <w:rFonts w:ascii="Times New Roman" w:eastAsia="Times New Roman" w:hAnsi="Times New Roman" w:cs="Times New Roman"/>
                <w:lang w:eastAsia="es-MX"/>
              </w:rPr>
              <w:t> </w:t>
            </w:r>
          </w:p>
        </w:tc>
        <w:tc>
          <w:tcPr>
            <w:tcW w:w="2359" w:type="dxa"/>
          </w:tcPr>
          <w:p w:rsidR="000E484D" w:rsidRPr="008C26BD" w:rsidRDefault="00482C6E">
            <w:pPr>
              <w:cnfStyle w:val="000000100000"/>
              <w:rPr>
                <w:rFonts w:ascii="Arial" w:hAnsi="Arial" w:cs="Arial"/>
                <w:sz w:val="24"/>
              </w:rPr>
            </w:pPr>
            <w:r>
              <w:rPr>
                <w:rFonts w:ascii="Arial" w:hAnsi="Arial" w:cs="Arial"/>
                <w:noProof/>
                <w:sz w:val="24"/>
                <w:lang w:eastAsia="es-MX"/>
              </w:rPr>
              <w:lastRenderedPageBreak/>
              <w:drawing>
                <wp:anchor distT="0" distB="0" distL="114300" distR="114300" simplePos="0" relativeHeight="251661312" behindDoc="0" locked="0" layoutInCell="1" allowOverlap="1">
                  <wp:simplePos x="0" y="0"/>
                  <wp:positionH relativeFrom="column">
                    <wp:posOffset>-6985</wp:posOffset>
                  </wp:positionH>
                  <wp:positionV relativeFrom="paragraph">
                    <wp:posOffset>2316480</wp:posOffset>
                  </wp:positionV>
                  <wp:extent cx="1362075" cy="3105150"/>
                  <wp:effectExtent l="19050" t="0" r="9525" b="0"/>
                  <wp:wrapSquare wrapText="bothSides"/>
                  <wp:docPr id="3" name="2 Imagen" descr="karen hor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en horney.jpg"/>
                          <pic:cNvPicPr/>
                        </pic:nvPicPr>
                        <pic:blipFill>
                          <a:blip r:embed="rId23"/>
                          <a:stretch>
                            <a:fillRect/>
                          </a:stretch>
                        </pic:blipFill>
                        <pic:spPr>
                          <a:xfrm>
                            <a:off x="0" y="0"/>
                            <a:ext cx="1362075" cy="3105150"/>
                          </a:xfrm>
                          <a:prstGeom prst="rect">
                            <a:avLst/>
                          </a:prstGeom>
                        </pic:spPr>
                      </pic:pic>
                    </a:graphicData>
                  </a:graphic>
                </wp:anchor>
              </w:drawing>
            </w:r>
          </w:p>
        </w:tc>
      </w:tr>
      <w:tr w:rsidR="000E484D" w:rsidRPr="008C26BD" w:rsidTr="007925CB">
        <w:trPr>
          <w:cnfStyle w:val="000000010000"/>
        </w:trPr>
        <w:tc>
          <w:tcPr>
            <w:cnfStyle w:val="001000000000"/>
            <w:tcW w:w="1602" w:type="dxa"/>
          </w:tcPr>
          <w:p w:rsidR="000E484D" w:rsidRPr="00482C6E" w:rsidRDefault="000E484D">
            <w:pPr>
              <w:rPr>
                <w:rFonts w:ascii="Times New Roman" w:hAnsi="Times New Roman" w:cs="Times New Roman"/>
                <w:b w:val="0"/>
                <w:sz w:val="40"/>
              </w:rPr>
            </w:pPr>
            <w:r w:rsidRPr="00482C6E">
              <w:rPr>
                <w:rFonts w:ascii="Times New Roman" w:hAnsi="Times New Roman" w:cs="Times New Roman"/>
                <w:b w:val="0"/>
                <w:sz w:val="40"/>
              </w:rPr>
              <w:lastRenderedPageBreak/>
              <w:t xml:space="preserve">Henri </w:t>
            </w:r>
            <w:proofErr w:type="spellStart"/>
            <w:r w:rsidRPr="00482C6E">
              <w:rPr>
                <w:rFonts w:ascii="Times New Roman" w:hAnsi="Times New Roman" w:cs="Times New Roman"/>
                <w:b w:val="0"/>
                <w:sz w:val="40"/>
              </w:rPr>
              <w:t>Wallon</w:t>
            </w:r>
            <w:proofErr w:type="spellEnd"/>
          </w:p>
          <w:p w:rsidR="000E484D" w:rsidRPr="008C26BD" w:rsidRDefault="000E484D">
            <w:pPr>
              <w:rPr>
                <w:rFonts w:ascii="Arial" w:hAnsi="Arial" w:cs="Arial"/>
                <w:b w:val="0"/>
                <w:sz w:val="24"/>
              </w:rPr>
            </w:pPr>
          </w:p>
        </w:tc>
        <w:tc>
          <w:tcPr>
            <w:tcW w:w="2509" w:type="dxa"/>
          </w:tcPr>
          <w:p w:rsidR="00EE07FC" w:rsidRPr="00EE07FC" w:rsidRDefault="00482C6E" w:rsidP="00EE07FC">
            <w:pPr>
              <w:shd w:val="clear" w:color="auto" w:fill="FFFFFF"/>
              <w:cnfStyle w:val="000000010000"/>
              <w:rPr>
                <w:rFonts w:ascii="Times New Roman" w:eastAsia="Times New Roman" w:hAnsi="Times New Roman" w:cs="Times New Roman"/>
                <w:color w:val="202124"/>
                <w:sz w:val="20"/>
                <w:szCs w:val="21"/>
                <w:lang w:eastAsia="es-MX"/>
              </w:rPr>
            </w:pPr>
            <w:r w:rsidRPr="00482C6E">
              <w:rPr>
                <w:rFonts w:ascii="Times New Roman" w:eastAsia="Times New Roman" w:hAnsi="Times New Roman" w:cs="Times New Roman"/>
                <w:color w:val="202124"/>
                <w:szCs w:val="24"/>
                <w:lang w:eastAsia="es-MX"/>
              </w:rPr>
              <w:t>Desde</w:t>
            </w:r>
            <w:r w:rsidR="00EE07FC" w:rsidRPr="00482C6E">
              <w:rPr>
                <w:rFonts w:ascii="Times New Roman" w:eastAsia="Times New Roman" w:hAnsi="Times New Roman" w:cs="Times New Roman"/>
                <w:color w:val="202124"/>
                <w:szCs w:val="24"/>
                <w:lang w:eastAsia="es-MX"/>
              </w:rPr>
              <w:t xml:space="preserve"> una postura antidualista, plantea que en la conciencia reside el origen del progreso intelectual, pero esta no se presenta en el momento del nacimiento sino que es una cualidad que se construye socialmente, por medio de lo que denomina la simbiosis afectiva.</w:t>
            </w:r>
          </w:p>
          <w:p w:rsidR="000E484D" w:rsidRPr="008C26BD" w:rsidRDefault="000E484D">
            <w:pPr>
              <w:cnfStyle w:val="000000010000"/>
              <w:rPr>
                <w:rFonts w:ascii="Arial" w:hAnsi="Arial" w:cs="Arial"/>
                <w:sz w:val="24"/>
              </w:rPr>
            </w:pPr>
          </w:p>
        </w:tc>
        <w:tc>
          <w:tcPr>
            <w:tcW w:w="2552" w:type="dxa"/>
          </w:tcPr>
          <w:p w:rsidR="000E484D" w:rsidRPr="00482C6E" w:rsidRDefault="00EE07FC" w:rsidP="00103220">
            <w:pPr>
              <w:cnfStyle w:val="000000010000"/>
              <w:rPr>
                <w:rFonts w:ascii="Times New Roman" w:hAnsi="Times New Roman" w:cs="Times New Roman"/>
              </w:rPr>
            </w:pPr>
            <w:r w:rsidRPr="00482C6E">
              <w:rPr>
                <w:rFonts w:ascii="Times New Roman" w:hAnsi="Times New Roman" w:cs="Times New Roman"/>
                <w:shd w:val="clear" w:color="auto" w:fill="FFFFFF"/>
              </w:rPr>
              <w:t>Las emociones, por tanto, también son objeto de socialización, pero son algo más que eso: juegan un papel fundamental en el propio desarrollo. Desde el mismo momento del nacimiento, vinculan al niño con el mundo social y lo humanizan</w:t>
            </w:r>
            <w:r w:rsidR="00103220" w:rsidRPr="00482C6E">
              <w:rPr>
                <w:rFonts w:ascii="Times New Roman" w:hAnsi="Times New Roman" w:cs="Times New Roman"/>
                <w:shd w:val="clear" w:color="auto" w:fill="FFFFFF"/>
              </w:rPr>
              <w:t>.</w:t>
            </w:r>
          </w:p>
        </w:tc>
        <w:tc>
          <w:tcPr>
            <w:tcW w:w="2693" w:type="dxa"/>
          </w:tcPr>
          <w:p w:rsidR="000E484D" w:rsidRPr="00482C6E" w:rsidRDefault="00EE07FC">
            <w:pPr>
              <w:cnfStyle w:val="000000010000"/>
              <w:rPr>
                <w:rFonts w:ascii="Times New Roman" w:hAnsi="Times New Roman" w:cs="Times New Roman"/>
                <w:sz w:val="24"/>
              </w:rPr>
            </w:pPr>
            <w:r w:rsidRPr="00482C6E">
              <w:rPr>
                <w:rFonts w:ascii="Times New Roman" w:hAnsi="Times New Roman" w:cs="Times New Roman"/>
                <w:color w:val="000000"/>
                <w:szCs w:val="19"/>
                <w:shd w:val="clear" w:color="auto" w:fill="FFFFFF"/>
              </w:rPr>
              <w:t xml:space="preserve">Estos son los cinco estadios propuestos por </w:t>
            </w:r>
            <w:proofErr w:type="spellStart"/>
            <w:r w:rsidRPr="00482C6E">
              <w:rPr>
                <w:rFonts w:ascii="Times New Roman" w:hAnsi="Times New Roman" w:cs="Times New Roman"/>
                <w:color w:val="000000"/>
                <w:szCs w:val="19"/>
                <w:shd w:val="clear" w:color="auto" w:fill="FFFFFF"/>
              </w:rPr>
              <w:t>Wallon</w:t>
            </w:r>
            <w:proofErr w:type="spellEnd"/>
            <w:r w:rsidRPr="00482C6E">
              <w:rPr>
                <w:rFonts w:ascii="Times New Roman" w:hAnsi="Times New Roman" w:cs="Times New Roman"/>
                <w:color w:val="000000"/>
                <w:szCs w:val="19"/>
                <w:shd w:val="clear" w:color="auto" w:fill="FFFFFF"/>
              </w:rPr>
              <w:t xml:space="preserve"> en su teoría del desarrollo de la personalidad global: estadio impulsivo y emocional (predominio de la función afectiva en su segunda fase), estadio sensorio motor y proyectivo (predominio de la función intelectual), estadio del personalismo (predominio de la función afectiva), estadio del pensamiento categorial (predominio de la función intelectual) y estadio de la adolescencia (predomino de la función afectiva).</w:t>
            </w:r>
          </w:p>
        </w:tc>
        <w:tc>
          <w:tcPr>
            <w:tcW w:w="2359" w:type="dxa"/>
          </w:tcPr>
          <w:p w:rsidR="000E484D" w:rsidRPr="008C26BD" w:rsidRDefault="00482C6E">
            <w:pPr>
              <w:cnfStyle w:val="000000010000"/>
              <w:rPr>
                <w:rFonts w:ascii="Arial" w:hAnsi="Arial" w:cs="Arial"/>
                <w:sz w:val="24"/>
              </w:rPr>
            </w:pPr>
            <w:r>
              <w:rPr>
                <w:rFonts w:ascii="Arial" w:hAnsi="Arial" w:cs="Arial"/>
                <w:noProof/>
                <w:sz w:val="24"/>
                <w:lang w:eastAsia="es-MX"/>
              </w:rPr>
              <w:drawing>
                <wp:anchor distT="0" distB="0" distL="114300" distR="114300" simplePos="0" relativeHeight="251660288" behindDoc="1" locked="0" layoutInCell="1" allowOverlap="1">
                  <wp:simplePos x="0" y="0"/>
                  <wp:positionH relativeFrom="column">
                    <wp:posOffset>-54610</wp:posOffset>
                  </wp:positionH>
                  <wp:positionV relativeFrom="paragraph">
                    <wp:posOffset>392430</wp:posOffset>
                  </wp:positionV>
                  <wp:extent cx="1362075" cy="2295525"/>
                  <wp:effectExtent l="19050" t="0" r="9525" b="0"/>
                  <wp:wrapTight wrapText="bothSides">
                    <wp:wrapPolygon edited="0">
                      <wp:start x="-302" y="0"/>
                      <wp:lineTo x="-302" y="21510"/>
                      <wp:lineTo x="21751" y="21510"/>
                      <wp:lineTo x="21751" y="0"/>
                      <wp:lineTo x="-302" y="0"/>
                    </wp:wrapPolygon>
                  </wp:wrapTight>
                  <wp:docPr id="2" name="1 Imagen" descr="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on.jpg"/>
                          <pic:cNvPicPr/>
                        </pic:nvPicPr>
                        <pic:blipFill>
                          <a:blip r:embed="rId24"/>
                          <a:stretch>
                            <a:fillRect/>
                          </a:stretch>
                        </pic:blipFill>
                        <pic:spPr>
                          <a:xfrm>
                            <a:off x="0" y="0"/>
                            <a:ext cx="1362075" cy="2295525"/>
                          </a:xfrm>
                          <a:prstGeom prst="rect">
                            <a:avLst/>
                          </a:prstGeom>
                        </pic:spPr>
                      </pic:pic>
                    </a:graphicData>
                  </a:graphic>
                </wp:anchor>
              </w:drawing>
            </w:r>
          </w:p>
        </w:tc>
      </w:tr>
    </w:tbl>
    <w:p w:rsidR="008C26BD" w:rsidRDefault="008C26BD"/>
    <w:sectPr w:rsidR="008C26BD" w:rsidSect="00914C5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408"/>
    <w:multiLevelType w:val="multilevel"/>
    <w:tmpl w:val="65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B4C38"/>
    <w:multiLevelType w:val="multilevel"/>
    <w:tmpl w:val="927E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00551"/>
    <w:multiLevelType w:val="hybridMultilevel"/>
    <w:tmpl w:val="1EE0D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274DED"/>
    <w:multiLevelType w:val="multilevel"/>
    <w:tmpl w:val="9A92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231EF"/>
    <w:multiLevelType w:val="multilevel"/>
    <w:tmpl w:val="AF1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05392"/>
    <w:multiLevelType w:val="multilevel"/>
    <w:tmpl w:val="84E6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010E2"/>
    <w:multiLevelType w:val="multilevel"/>
    <w:tmpl w:val="DC24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334D4"/>
    <w:multiLevelType w:val="multilevel"/>
    <w:tmpl w:val="A968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70DEB"/>
    <w:multiLevelType w:val="multilevel"/>
    <w:tmpl w:val="275A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031F5E"/>
    <w:multiLevelType w:val="multilevel"/>
    <w:tmpl w:val="31E2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7F1220"/>
    <w:multiLevelType w:val="multilevel"/>
    <w:tmpl w:val="2A4C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102574"/>
    <w:multiLevelType w:val="hybridMultilevel"/>
    <w:tmpl w:val="C8A63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3CA6226"/>
    <w:multiLevelType w:val="multilevel"/>
    <w:tmpl w:val="538C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C93BE9"/>
    <w:multiLevelType w:val="multilevel"/>
    <w:tmpl w:val="348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1"/>
  </w:num>
  <w:num w:numId="5">
    <w:abstractNumId w:val="7"/>
  </w:num>
  <w:num w:numId="6">
    <w:abstractNumId w:val="5"/>
  </w:num>
  <w:num w:numId="7">
    <w:abstractNumId w:val="0"/>
  </w:num>
  <w:num w:numId="8">
    <w:abstractNumId w:val="8"/>
  </w:num>
  <w:num w:numId="9">
    <w:abstractNumId w:val="13"/>
  </w:num>
  <w:num w:numId="10">
    <w:abstractNumId w:val="12"/>
  </w:num>
  <w:num w:numId="11">
    <w:abstractNumId w:val="9"/>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26BD"/>
    <w:rsid w:val="000E484D"/>
    <w:rsid w:val="00103220"/>
    <w:rsid w:val="00245FA3"/>
    <w:rsid w:val="00482C6E"/>
    <w:rsid w:val="00634963"/>
    <w:rsid w:val="00791AEA"/>
    <w:rsid w:val="007925CB"/>
    <w:rsid w:val="0089566D"/>
    <w:rsid w:val="008C26BD"/>
    <w:rsid w:val="00914C5A"/>
    <w:rsid w:val="009334C9"/>
    <w:rsid w:val="00AB24A5"/>
    <w:rsid w:val="00B43558"/>
    <w:rsid w:val="00C64603"/>
    <w:rsid w:val="00CB2532"/>
    <w:rsid w:val="00CF7615"/>
    <w:rsid w:val="00DA48B3"/>
    <w:rsid w:val="00E15D02"/>
    <w:rsid w:val="00EE07F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BD"/>
  </w:style>
  <w:style w:type="paragraph" w:styleId="Ttulo2">
    <w:name w:val="heading 2"/>
    <w:basedOn w:val="Normal"/>
    <w:next w:val="Normal"/>
    <w:link w:val="Ttulo2Car"/>
    <w:uiPriority w:val="9"/>
    <w:unhideWhenUsed/>
    <w:qFormat/>
    <w:rsid w:val="00C64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E15D0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7925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C26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3">
    <w:name w:val="Light Shading Accent 3"/>
    <w:basedOn w:val="Tablanormal"/>
    <w:uiPriority w:val="60"/>
    <w:rsid w:val="008C26B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4">
    <w:name w:val="Light Grid Accent 4"/>
    <w:basedOn w:val="Tablanormal"/>
    <w:uiPriority w:val="62"/>
    <w:rsid w:val="008C26B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Textoennegrita">
    <w:name w:val="Strong"/>
    <w:basedOn w:val="Fuentedeprrafopredeter"/>
    <w:uiPriority w:val="22"/>
    <w:qFormat/>
    <w:rsid w:val="000E484D"/>
    <w:rPr>
      <w:b/>
      <w:bCs/>
    </w:rPr>
  </w:style>
  <w:style w:type="character" w:styleId="Hipervnculo">
    <w:name w:val="Hyperlink"/>
    <w:basedOn w:val="Fuentedeprrafopredeter"/>
    <w:uiPriority w:val="99"/>
    <w:semiHidden/>
    <w:unhideWhenUsed/>
    <w:rsid w:val="00E15D02"/>
    <w:rPr>
      <w:color w:val="0000FF"/>
      <w:u w:val="single"/>
    </w:rPr>
  </w:style>
  <w:style w:type="character" w:customStyle="1" w:styleId="Ttulo3Car">
    <w:name w:val="Título 3 Car"/>
    <w:basedOn w:val="Fuentedeprrafopredeter"/>
    <w:link w:val="Ttulo3"/>
    <w:uiPriority w:val="9"/>
    <w:rsid w:val="00E15D02"/>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E15D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E15D02"/>
    <w:rPr>
      <w:i/>
      <w:iCs/>
    </w:rPr>
  </w:style>
  <w:style w:type="paragraph" w:styleId="Prrafodelista">
    <w:name w:val="List Paragraph"/>
    <w:basedOn w:val="Normal"/>
    <w:uiPriority w:val="34"/>
    <w:qFormat/>
    <w:rsid w:val="00E15D02"/>
    <w:pPr>
      <w:ind w:left="720"/>
      <w:contextualSpacing/>
    </w:pPr>
  </w:style>
  <w:style w:type="character" w:customStyle="1" w:styleId="Ttulo4Car">
    <w:name w:val="Título 4 Car"/>
    <w:basedOn w:val="Fuentedeprrafopredeter"/>
    <w:link w:val="Ttulo4"/>
    <w:uiPriority w:val="9"/>
    <w:semiHidden/>
    <w:rsid w:val="007925CB"/>
    <w:rPr>
      <w:rFonts w:asciiTheme="majorHAnsi" w:eastAsiaTheme="majorEastAsia" w:hAnsiTheme="majorHAnsi" w:cstheme="majorBidi"/>
      <w:b/>
      <w:bCs/>
      <w:i/>
      <w:iCs/>
      <w:color w:val="4F81BD" w:themeColor="accent1"/>
    </w:rPr>
  </w:style>
  <w:style w:type="paragraph" w:customStyle="1" w:styleId="lbl">
    <w:name w:val="lbl"/>
    <w:basedOn w:val="Normal"/>
    <w:rsid w:val="007925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C64603"/>
    <w:rPr>
      <w:rFonts w:asciiTheme="majorHAnsi" w:eastAsiaTheme="majorEastAsia" w:hAnsiTheme="majorHAnsi" w:cstheme="majorBidi"/>
      <w:b/>
      <w:bCs/>
      <w:color w:val="4F81BD" w:themeColor="accent1"/>
      <w:sz w:val="26"/>
      <w:szCs w:val="26"/>
    </w:rPr>
  </w:style>
  <w:style w:type="character" w:customStyle="1" w:styleId="hgkelc">
    <w:name w:val="hgkelc"/>
    <w:basedOn w:val="Fuentedeprrafopredeter"/>
    <w:rsid w:val="00EE07FC"/>
  </w:style>
  <w:style w:type="paragraph" w:styleId="Textodeglobo">
    <w:name w:val="Balloon Text"/>
    <w:basedOn w:val="Normal"/>
    <w:link w:val="TextodegloboCar"/>
    <w:uiPriority w:val="99"/>
    <w:semiHidden/>
    <w:unhideWhenUsed/>
    <w:rsid w:val="00482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05983">
      <w:bodyDiv w:val="1"/>
      <w:marLeft w:val="0"/>
      <w:marRight w:val="0"/>
      <w:marTop w:val="0"/>
      <w:marBottom w:val="0"/>
      <w:divBdr>
        <w:top w:val="none" w:sz="0" w:space="0" w:color="auto"/>
        <w:left w:val="none" w:sz="0" w:space="0" w:color="auto"/>
        <w:bottom w:val="none" w:sz="0" w:space="0" w:color="auto"/>
        <w:right w:val="none" w:sz="0" w:space="0" w:color="auto"/>
      </w:divBdr>
    </w:div>
    <w:div w:id="130830147">
      <w:bodyDiv w:val="1"/>
      <w:marLeft w:val="0"/>
      <w:marRight w:val="0"/>
      <w:marTop w:val="0"/>
      <w:marBottom w:val="0"/>
      <w:divBdr>
        <w:top w:val="none" w:sz="0" w:space="0" w:color="auto"/>
        <w:left w:val="none" w:sz="0" w:space="0" w:color="auto"/>
        <w:bottom w:val="none" w:sz="0" w:space="0" w:color="auto"/>
        <w:right w:val="none" w:sz="0" w:space="0" w:color="auto"/>
      </w:divBdr>
      <w:divsChild>
        <w:div w:id="1159924642">
          <w:marLeft w:val="0"/>
          <w:marRight w:val="0"/>
          <w:marTop w:val="0"/>
          <w:marBottom w:val="0"/>
          <w:divBdr>
            <w:top w:val="none" w:sz="0" w:space="0" w:color="auto"/>
            <w:left w:val="none" w:sz="0" w:space="0" w:color="auto"/>
            <w:bottom w:val="none" w:sz="0" w:space="0" w:color="auto"/>
            <w:right w:val="none" w:sz="0" w:space="0" w:color="auto"/>
          </w:divBdr>
        </w:div>
      </w:divsChild>
    </w:div>
    <w:div w:id="258833295">
      <w:bodyDiv w:val="1"/>
      <w:marLeft w:val="0"/>
      <w:marRight w:val="0"/>
      <w:marTop w:val="0"/>
      <w:marBottom w:val="0"/>
      <w:divBdr>
        <w:top w:val="none" w:sz="0" w:space="0" w:color="auto"/>
        <w:left w:val="none" w:sz="0" w:space="0" w:color="auto"/>
        <w:bottom w:val="none" w:sz="0" w:space="0" w:color="auto"/>
        <w:right w:val="none" w:sz="0" w:space="0" w:color="auto"/>
      </w:divBdr>
    </w:div>
    <w:div w:id="399720016">
      <w:bodyDiv w:val="1"/>
      <w:marLeft w:val="0"/>
      <w:marRight w:val="0"/>
      <w:marTop w:val="0"/>
      <w:marBottom w:val="0"/>
      <w:divBdr>
        <w:top w:val="none" w:sz="0" w:space="0" w:color="auto"/>
        <w:left w:val="none" w:sz="0" w:space="0" w:color="auto"/>
        <w:bottom w:val="none" w:sz="0" w:space="0" w:color="auto"/>
        <w:right w:val="none" w:sz="0" w:space="0" w:color="auto"/>
      </w:divBdr>
    </w:div>
    <w:div w:id="466440377">
      <w:bodyDiv w:val="1"/>
      <w:marLeft w:val="0"/>
      <w:marRight w:val="0"/>
      <w:marTop w:val="0"/>
      <w:marBottom w:val="0"/>
      <w:divBdr>
        <w:top w:val="none" w:sz="0" w:space="0" w:color="auto"/>
        <w:left w:val="none" w:sz="0" w:space="0" w:color="auto"/>
        <w:bottom w:val="none" w:sz="0" w:space="0" w:color="auto"/>
        <w:right w:val="none" w:sz="0" w:space="0" w:color="auto"/>
      </w:divBdr>
    </w:div>
    <w:div w:id="529995478">
      <w:bodyDiv w:val="1"/>
      <w:marLeft w:val="0"/>
      <w:marRight w:val="0"/>
      <w:marTop w:val="0"/>
      <w:marBottom w:val="0"/>
      <w:divBdr>
        <w:top w:val="none" w:sz="0" w:space="0" w:color="auto"/>
        <w:left w:val="none" w:sz="0" w:space="0" w:color="auto"/>
        <w:bottom w:val="none" w:sz="0" w:space="0" w:color="auto"/>
        <w:right w:val="none" w:sz="0" w:space="0" w:color="auto"/>
      </w:divBdr>
    </w:div>
    <w:div w:id="633216528">
      <w:bodyDiv w:val="1"/>
      <w:marLeft w:val="0"/>
      <w:marRight w:val="0"/>
      <w:marTop w:val="0"/>
      <w:marBottom w:val="0"/>
      <w:divBdr>
        <w:top w:val="none" w:sz="0" w:space="0" w:color="auto"/>
        <w:left w:val="none" w:sz="0" w:space="0" w:color="auto"/>
        <w:bottom w:val="none" w:sz="0" w:space="0" w:color="auto"/>
        <w:right w:val="none" w:sz="0" w:space="0" w:color="auto"/>
      </w:divBdr>
    </w:div>
    <w:div w:id="708720320">
      <w:bodyDiv w:val="1"/>
      <w:marLeft w:val="0"/>
      <w:marRight w:val="0"/>
      <w:marTop w:val="0"/>
      <w:marBottom w:val="0"/>
      <w:divBdr>
        <w:top w:val="none" w:sz="0" w:space="0" w:color="auto"/>
        <w:left w:val="none" w:sz="0" w:space="0" w:color="auto"/>
        <w:bottom w:val="none" w:sz="0" w:space="0" w:color="auto"/>
        <w:right w:val="none" w:sz="0" w:space="0" w:color="auto"/>
      </w:divBdr>
    </w:div>
    <w:div w:id="719979500">
      <w:bodyDiv w:val="1"/>
      <w:marLeft w:val="0"/>
      <w:marRight w:val="0"/>
      <w:marTop w:val="0"/>
      <w:marBottom w:val="0"/>
      <w:divBdr>
        <w:top w:val="none" w:sz="0" w:space="0" w:color="auto"/>
        <w:left w:val="none" w:sz="0" w:space="0" w:color="auto"/>
        <w:bottom w:val="none" w:sz="0" w:space="0" w:color="auto"/>
        <w:right w:val="none" w:sz="0" w:space="0" w:color="auto"/>
      </w:divBdr>
    </w:div>
    <w:div w:id="934746609">
      <w:bodyDiv w:val="1"/>
      <w:marLeft w:val="0"/>
      <w:marRight w:val="0"/>
      <w:marTop w:val="0"/>
      <w:marBottom w:val="0"/>
      <w:divBdr>
        <w:top w:val="none" w:sz="0" w:space="0" w:color="auto"/>
        <w:left w:val="none" w:sz="0" w:space="0" w:color="auto"/>
        <w:bottom w:val="none" w:sz="0" w:space="0" w:color="auto"/>
        <w:right w:val="none" w:sz="0" w:space="0" w:color="auto"/>
      </w:divBdr>
    </w:div>
    <w:div w:id="1001198584">
      <w:bodyDiv w:val="1"/>
      <w:marLeft w:val="0"/>
      <w:marRight w:val="0"/>
      <w:marTop w:val="0"/>
      <w:marBottom w:val="0"/>
      <w:divBdr>
        <w:top w:val="none" w:sz="0" w:space="0" w:color="auto"/>
        <w:left w:val="none" w:sz="0" w:space="0" w:color="auto"/>
        <w:bottom w:val="none" w:sz="0" w:space="0" w:color="auto"/>
        <w:right w:val="none" w:sz="0" w:space="0" w:color="auto"/>
      </w:divBdr>
      <w:divsChild>
        <w:div w:id="374693074">
          <w:marLeft w:val="0"/>
          <w:marRight w:val="0"/>
          <w:marTop w:val="360"/>
          <w:marBottom w:val="0"/>
          <w:divBdr>
            <w:top w:val="none" w:sz="0" w:space="0" w:color="auto"/>
            <w:left w:val="none" w:sz="0" w:space="0" w:color="auto"/>
            <w:bottom w:val="none" w:sz="0" w:space="0" w:color="auto"/>
            <w:right w:val="none" w:sz="0" w:space="0" w:color="auto"/>
          </w:divBdr>
          <w:divsChild>
            <w:div w:id="1975482610">
              <w:marLeft w:val="0"/>
              <w:marRight w:val="0"/>
              <w:marTop w:val="0"/>
              <w:marBottom w:val="0"/>
              <w:divBdr>
                <w:top w:val="none" w:sz="0" w:space="0" w:color="auto"/>
                <w:left w:val="none" w:sz="0" w:space="0" w:color="auto"/>
                <w:bottom w:val="none" w:sz="0" w:space="0" w:color="auto"/>
                <w:right w:val="none" w:sz="0" w:space="0" w:color="auto"/>
              </w:divBdr>
              <w:divsChild>
                <w:div w:id="20762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6008">
          <w:marLeft w:val="0"/>
          <w:marRight w:val="0"/>
          <w:marTop w:val="0"/>
          <w:marBottom w:val="0"/>
          <w:divBdr>
            <w:top w:val="none" w:sz="0" w:space="0" w:color="auto"/>
            <w:left w:val="none" w:sz="0" w:space="0" w:color="auto"/>
            <w:bottom w:val="none" w:sz="0" w:space="0" w:color="auto"/>
            <w:right w:val="none" w:sz="0" w:space="0" w:color="auto"/>
          </w:divBdr>
        </w:div>
      </w:divsChild>
    </w:div>
    <w:div w:id="1388993831">
      <w:bodyDiv w:val="1"/>
      <w:marLeft w:val="0"/>
      <w:marRight w:val="0"/>
      <w:marTop w:val="0"/>
      <w:marBottom w:val="0"/>
      <w:divBdr>
        <w:top w:val="none" w:sz="0" w:space="0" w:color="auto"/>
        <w:left w:val="none" w:sz="0" w:space="0" w:color="auto"/>
        <w:bottom w:val="none" w:sz="0" w:space="0" w:color="auto"/>
        <w:right w:val="none" w:sz="0" w:space="0" w:color="auto"/>
      </w:divBdr>
      <w:divsChild>
        <w:div w:id="283006792">
          <w:marLeft w:val="0"/>
          <w:marRight w:val="0"/>
          <w:marTop w:val="360"/>
          <w:marBottom w:val="0"/>
          <w:divBdr>
            <w:top w:val="none" w:sz="0" w:space="0" w:color="auto"/>
            <w:left w:val="none" w:sz="0" w:space="0" w:color="auto"/>
            <w:bottom w:val="none" w:sz="0" w:space="0" w:color="auto"/>
            <w:right w:val="none" w:sz="0" w:space="0" w:color="auto"/>
          </w:divBdr>
          <w:divsChild>
            <w:div w:id="1616059064">
              <w:marLeft w:val="0"/>
              <w:marRight w:val="0"/>
              <w:marTop w:val="0"/>
              <w:marBottom w:val="0"/>
              <w:divBdr>
                <w:top w:val="none" w:sz="0" w:space="0" w:color="auto"/>
                <w:left w:val="none" w:sz="0" w:space="0" w:color="auto"/>
                <w:bottom w:val="none" w:sz="0" w:space="0" w:color="auto"/>
                <w:right w:val="none" w:sz="0" w:space="0" w:color="auto"/>
              </w:divBdr>
              <w:divsChild>
                <w:div w:id="5224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2683">
          <w:marLeft w:val="0"/>
          <w:marRight w:val="0"/>
          <w:marTop w:val="0"/>
          <w:marBottom w:val="0"/>
          <w:divBdr>
            <w:top w:val="none" w:sz="0" w:space="0" w:color="auto"/>
            <w:left w:val="none" w:sz="0" w:space="0" w:color="auto"/>
            <w:bottom w:val="none" w:sz="0" w:space="0" w:color="auto"/>
            <w:right w:val="none" w:sz="0" w:space="0" w:color="auto"/>
          </w:divBdr>
        </w:div>
      </w:divsChild>
    </w:div>
    <w:div w:id="1738091070">
      <w:bodyDiv w:val="1"/>
      <w:marLeft w:val="0"/>
      <w:marRight w:val="0"/>
      <w:marTop w:val="0"/>
      <w:marBottom w:val="0"/>
      <w:divBdr>
        <w:top w:val="none" w:sz="0" w:space="0" w:color="auto"/>
        <w:left w:val="none" w:sz="0" w:space="0" w:color="auto"/>
        <w:bottom w:val="none" w:sz="0" w:space="0" w:color="auto"/>
        <w:right w:val="none" w:sz="0" w:space="0" w:color="auto"/>
      </w:divBdr>
    </w:div>
    <w:div w:id="18740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tags/duelo" TargetMode="External"/><Relationship Id="rId13" Type="http://schemas.openxmlformats.org/officeDocument/2006/relationships/hyperlink" Target="https://www.monografias.com/trabajos/antrofamilia/antrofamilia.shtml"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psicologiaymente.com/salud/soledad-riesgo-de-muerte" TargetMode="External"/><Relationship Id="rId12" Type="http://schemas.openxmlformats.org/officeDocument/2006/relationships/hyperlink" Target="https://www.monografias.com/trabajos16/objetivos-educacion/objetivos-educacion.shtml"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nografias.com/trabajos11/metods/metods.s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psicologiaymente.com/inteligencia/creatividad-todos-genios" TargetMode="External"/><Relationship Id="rId11" Type="http://schemas.openxmlformats.org/officeDocument/2006/relationships/hyperlink" Target="https://www.monografias.com/trabajos10/preesco/preesco.shtml" TargetMode="External"/><Relationship Id="rId24" Type="http://schemas.openxmlformats.org/officeDocument/2006/relationships/image" Target="media/image10.jpeg"/><Relationship Id="rId5" Type="http://schemas.openxmlformats.org/officeDocument/2006/relationships/image" Target="media/image1.png"/><Relationship Id="rId15" Type="http://schemas.openxmlformats.org/officeDocument/2006/relationships/hyperlink" Target="https://www.monografias.com/trabajos5/teap/teap.shtml" TargetMode="External"/><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s://www.xpsicopedagogia.com.ar/estudiantes/experiencias.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onografias.com/trabajos901/debate-multicultural-etnia-clase-nacion/debate-multicultural-etnia-clase-nacion.shtml" TargetMode="External"/><Relationship Id="rId22"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3654</Words>
  <Characters>20102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2021-03-27T12:04:00Z</dcterms:created>
  <dcterms:modified xsi:type="dcterms:W3CDTF">2021-03-27T12:04:00Z</dcterms:modified>
</cp:coreProperties>
</file>