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0B55E020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200B">
              <w:rPr>
                <w:rFonts w:ascii="Arial Narrow" w:hAnsi="Arial Narrow"/>
                <w:sz w:val="20"/>
                <w:szCs w:val="20"/>
              </w:rPr>
              <w:t>Jesús Armando Posada Hernández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6506D8F1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200B">
              <w:rPr>
                <w:rFonts w:ascii="Arial Narrow" w:hAnsi="Arial Narrow"/>
                <w:sz w:val="20"/>
                <w:szCs w:val="20"/>
              </w:rPr>
              <w:t>Música y Canto en Preescolar</w:t>
            </w:r>
          </w:p>
        </w:tc>
        <w:tc>
          <w:tcPr>
            <w:tcW w:w="6646" w:type="dxa"/>
          </w:tcPr>
          <w:p w14:paraId="6CB7459D" w14:textId="5EEC3DCB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D200B">
              <w:rPr>
                <w:rFonts w:ascii="Arial Narrow" w:hAnsi="Arial Narrow" w:cs="Arial"/>
                <w:sz w:val="20"/>
                <w:szCs w:val="20"/>
              </w:rPr>
              <w:t>2º s., 1er año.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368016" w14:textId="77777777" w:rsidR="00E90FA9" w:rsidRPr="003669C8" w:rsidRDefault="006D200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Presentación personal y grupal.</w:t>
            </w:r>
          </w:p>
          <w:p w14:paraId="560AA89A" w14:textId="3B717E58" w:rsidR="006D200B" w:rsidRPr="003669C8" w:rsidRDefault="006D200B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Encuadre.</w:t>
            </w:r>
          </w:p>
        </w:tc>
        <w:tc>
          <w:tcPr>
            <w:tcW w:w="526" w:type="dxa"/>
            <w:vAlign w:val="center"/>
          </w:tcPr>
          <w:p w14:paraId="71F2ECA4" w14:textId="43B24D3B" w:rsidR="00E90FA9" w:rsidRPr="003669C8" w:rsidRDefault="006D200B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3669C8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1AFA0A2E" w:rsidR="00E90FA9" w:rsidRPr="003669C8" w:rsidRDefault="006D200B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Actividad en Escuela en red donde responden una encuesta.</w:t>
            </w:r>
          </w:p>
        </w:tc>
        <w:tc>
          <w:tcPr>
            <w:tcW w:w="2618" w:type="dxa"/>
          </w:tcPr>
          <w:p w14:paraId="4E3DD7CA" w14:textId="1E70050A" w:rsidR="00E90FA9" w:rsidRPr="003669C8" w:rsidRDefault="006D200B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La información fue borrada de Escuela en red. Se volverá a realizar en la semana del 16–19.</w:t>
            </w: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EA6556C" w:rsidR="00E90FA9" w:rsidRPr="003669C8" w:rsidRDefault="003669C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La música en los diferentes aspectos de la vida y en la escuela.</w:t>
            </w:r>
          </w:p>
        </w:tc>
        <w:tc>
          <w:tcPr>
            <w:tcW w:w="526" w:type="dxa"/>
            <w:vAlign w:val="center"/>
          </w:tcPr>
          <w:p w14:paraId="035795AF" w14:textId="065A0313" w:rsidR="00E90FA9" w:rsidRPr="003669C8" w:rsidRDefault="003669C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3669C8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280928E4" w:rsidR="00E90FA9" w:rsidRPr="003669C8" w:rsidRDefault="003669C8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>Escrito que se</w:t>
            </w:r>
            <w:r>
              <w:rPr>
                <w:rFonts w:ascii="Arial Narrow" w:hAnsi="Arial Narrow"/>
                <w:sz w:val="20"/>
                <w:szCs w:val="20"/>
              </w:rPr>
              <w:t xml:space="preserve"> entrega como tarea en Escuela en red: Recuerdos y sentimientos.</w:t>
            </w:r>
          </w:p>
        </w:tc>
        <w:tc>
          <w:tcPr>
            <w:tcW w:w="2618" w:type="dxa"/>
          </w:tcPr>
          <w:p w14:paraId="1EA0FAD7" w14:textId="6939A1B1" w:rsidR="00E90FA9" w:rsidRPr="003669C8" w:rsidRDefault="003669C8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actividad se cierra el 23 de marzo.</w:t>
            </w: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B60D38A" w14:textId="77777777" w:rsidR="003669C8" w:rsidRPr="003669C8" w:rsidRDefault="003669C8" w:rsidP="003669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669C8">
              <w:rPr>
                <w:rFonts w:ascii="Arial Narrow" w:hAnsi="Arial Narrow"/>
                <w:sz w:val="20"/>
                <w:szCs w:val="20"/>
              </w:rPr>
              <w:t xml:space="preserve">Elementos formales de la música: ritmo, acento, melodía, armonía…. </w:t>
            </w:r>
          </w:p>
          <w:p w14:paraId="3856A2A5" w14:textId="77777777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6A12B3" w14:textId="4AA43E47" w:rsidR="00E90FA9" w:rsidRPr="00972AE7" w:rsidRDefault="00EC5B6D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 w:rsidRPr="00EC5B6D">
              <w:rPr>
                <w:rFonts w:ascii="Arial Narrow" w:hAnsi="Arial Narrow"/>
                <w:sz w:val="20"/>
                <w:szCs w:val="8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52909790" w:rsidR="00E90FA9" w:rsidRPr="00202062" w:rsidRDefault="00EC5B6D" w:rsidP="00E02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Consulta de los términos básicos de la música. Con ejemplos musicales damos cierre a la actividad de definición de términos con la aplicación directa en la música.</w:t>
            </w:r>
          </w:p>
        </w:tc>
        <w:tc>
          <w:tcPr>
            <w:tcW w:w="2618" w:type="dxa"/>
          </w:tcPr>
          <w:p w14:paraId="0BA67CB3" w14:textId="0C254E20" w:rsidR="00E90FA9" w:rsidRPr="00202062" w:rsidRDefault="00EC5B6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de los alumnos y retroalimentación del docente.</w:t>
            </w: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1C999BA" w14:textId="5921AC44" w:rsidR="00EC5B6D" w:rsidRPr="00E02DCF" w:rsidRDefault="00EC5B6D" w:rsidP="00EC5B6D">
            <w:pPr>
              <w:rPr>
                <w:rFonts w:ascii="Arial Narrow" w:hAnsi="Arial Narrow" w:cs="Arial"/>
                <w:sz w:val="20"/>
              </w:rPr>
            </w:pPr>
            <w:r w:rsidRPr="00E02DCF">
              <w:rPr>
                <w:rFonts w:ascii="Arial Narrow" w:hAnsi="Arial Narrow" w:cs="Arial"/>
                <w:sz w:val="20"/>
              </w:rPr>
              <w:t xml:space="preserve">La división de las voces humanas y la voz blanca o voz infantil. </w:t>
            </w:r>
          </w:p>
          <w:p w14:paraId="3E4A7FB1" w14:textId="77777777" w:rsidR="00E90FA9" w:rsidRPr="00E02DCF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B118A42" w14:textId="617772A3" w:rsidR="00E90FA9" w:rsidRPr="00202062" w:rsidRDefault="00EC5B6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0C92C5FF" w:rsidR="00E90FA9" w:rsidRPr="00202062" w:rsidRDefault="00EC5B6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E</w:t>
            </w:r>
            <w:r w:rsidRPr="00EC5B6D">
              <w:rPr>
                <w:rFonts w:ascii="Arial Narrow" w:hAnsi="Arial Narrow" w:cs="Arial"/>
              </w:rPr>
              <w:t>xplicad</w:t>
            </w:r>
            <w:r>
              <w:rPr>
                <w:rFonts w:ascii="Arial Narrow" w:hAnsi="Arial Narrow" w:cs="Arial"/>
              </w:rPr>
              <w:t>o</w:t>
            </w:r>
            <w:r w:rsidRPr="00EC5B6D">
              <w:rPr>
                <w:rFonts w:ascii="Arial Narrow" w:hAnsi="Arial Narrow" w:cs="Arial"/>
              </w:rPr>
              <w:t xml:space="preserve"> a través del teclado y ejemplos de la red multimedia, con archivos clásicos y populares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618" w:type="dxa"/>
          </w:tcPr>
          <w:p w14:paraId="7BF6AE90" w14:textId="38B1B9AF" w:rsidR="00E90FA9" w:rsidRPr="00202062" w:rsidRDefault="00EC5B6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Videos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youtube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B0FFE6" w14:textId="20BC3F56" w:rsidR="00E90FA9" w:rsidRPr="00E02DCF" w:rsidRDefault="00EC5B6D" w:rsidP="00E90FA9">
            <w:pPr>
              <w:rPr>
                <w:rFonts w:ascii="Arial" w:hAnsi="Arial" w:cs="Arial"/>
                <w:sz w:val="20"/>
              </w:rPr>
            </w:pPr>
            <w:r w:rsidRPr="00E02DCF">
              <w:rPr>
                <w:rFonts w:ascii="Arial Narrow" w:hAnsi="Arial Narrow"/>
                <w:sz w:val="20"/>
              </w:rPr>
              <w:t xml:space="preserve">Evidencias de la Unidad 1, hetero evaluación, </w:t>
            </w:r>
            <w:proofErr w:type="spellStart"/>
            <w:r w:rsidRPr="00E02DCF">
              <w:rPr>
                <w:rFonts w:ascii="Arial Narrow" w:hAnsi="Arial Narrow"/>
                <w:sz w:val="20"/>
              </w:rPr>
              <w:t>co-evaluación</w:t>
            </w:r>
            <w:proofErr w:type="spellEnd"/>
            <w:r w:rsidRPr="00E02DCF">
              <w:rPr>
                <w:rFonts w:ascii="Arial Narrow" w:hAnsi="Arial Narrow"/>
                <w:sz w:val="20"/>
              </w:rPr>
              <w:t xml:space="preserve"> y </w:t>
            </w:r>
            <w:proofErr w:type="spellStart"/>
            <w:proofErr w:type="gramStart"/>
            <w:r w:rsidRPr="00E02DCF">
              <w:rPr>
                <w:rFonts w:ascii="Arial Narrow" w:hAnsi="Arial Narrow"/>
                <w:sz w:val="20"/>
              </w:rPr>
              <w:t>auto-evaluación</w:t>
            </w:r>
            <w:proofErr w:type="spellEnd"/>
            <w:proofErr w:type="gramEnd"/>
            <w:r w:rsidRPr="00E02DCF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26" w:type="dxa"/>
            <w:vAlign w:val="center"/>
          </w:tcPr>
          <w:p w14:paraId="7055CF60" w14:textId="1E84B4D6" w:rsidR="00E90FA9" w:rsidRPr="00202062" w:rsidRDefault="006A2AB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49066271" w:rsidR="00E90FA9" w:rsidRPr="00202062" w:rsidRDefault="006A2ABC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la Unidad 1 y todos los documentos que de ello se desprenden.</w:t>
            </w:r>
          </w:p>
        </w:tc>
        <w:tc>
          <w:tcPr>
            <w:tcW w:w="2618" w:type="dxa"/>
          </w:tcPr>
          <w:p w14:paraId="7CC62567" w14:textId="6FC7C806" w:rsidR="00E90FA9" w:rsidRPr="00202062" w:rsidRDefault="00EC5B6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extraen de la actividad las notas reflexivas de la Unidad 1.</w:t>
            </w: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05214C2" w14:textId="2EFD7249" w:rsidR="00E90FA9" w:rsidRPr="00D67505" w:rsidRDefault="006A2AB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Cantos de saludos, despedidas y juegos infantiles.</w:t>
            </w:r>
          </w:p>
        </w:tc>
        <w:tc>
          <w:tcPr>
            <w:tcW w:w="526" w:type="dxa"/>
            <w:vAlign w:val="center"/>
          </w:tcPr>
          <w:p w14:paraId="67F2F485" w14:textId="52EC2C0B" w:rsidR="00E90FA9" w:rsidRPr="00202062" w:rsidRDefault="006A2AB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FEA167" w14:textId="2F348DD0" w:rsidR="00E90FA9" w:rsidRPr="00D67505" w:rsidRDefault="006A2ABC" w:rsidP="00E02D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por equipos.</w:t>
            </w:r>
          </w:p>
        </w:tc>
        <w:tc>
          <w:tcPr>
            <w:tcW w:w="2618" w:type="dxa"/>
          </w:tcPr>
          <w:p w14:paraId="34B55A9F" w14:textId="43D8BA84" w:rsidR="00E90FA9" w:rsidRPr="00202062" w:rsidRDefault="006A2ABC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Hay que considerar que se celebra el Día del Niño (temática y vestuario).</w:t>
            </w: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F26132B" w14:textId="4931E46D" w:rsidR="00E90FA9" w:rsidRPr="00202062" w:rsidRDefault="006A2AB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Rimas, juego de palabras y arrullos.</w:t>
            </w:r>
          </w:p>
        </w:tc>
        <w:tc>
          <w:tcPr>
            <w:tcW w:w="526" w:type="dxa"/>
            <w:vAlign w:val="center"/>
          </w:tcPr>
          <w:p w14:paraId="62BA3767" w14:textId="6D440AF8" w:rsidR="00E90FA9" w:rsidRPr="00202062" w:rsidRDefault="009914A3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720ED3" w14:textId="77777777" w:rsidR="00E90FA9" w:rsidRDefault="009914A3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personal de Rimas.</w:t>
            </w:r>
          </w:p>
          <w:p w14:paraId="3378964F" w14:textId="6E0289D6" w:rsidR="009914A3" w:rsidRPr="00202062" w:rsidRDefault="009914A3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de audios y videos, grabados por familiares: arrullos.</w:t>
            </w:r>
          </w:p>
        </w:tc>
        <w:tc>
          <w:tcPr>
            <w:tcW w:w="2618" w:type="dxa"/>
          </w:tcPr>
          <w:p w14:paraId="342B154A" w14:textId="275A72FE" w:rsidR="00E90FA9" w:rsidRPr="00202062" w:rsidRDefault="009914A3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resaltó de forma sutil el Día de las Madres.</w:t>
            </w: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47662E99" w:rsidR="00E90FA9" w:rsidRPr="00202062" w:rsidRDefault="008D59C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Digitales</w:t>
            </w:r>
          </w:p>
        </w:tc>
        <w:tc>
          <w:tcPr>
            <w:tcW w:w="526" w:type="dxa"/>
            <w:vAlign w:val="center"/>
          </w:tcPr>
          <w:p w14:paraId="00FAB583" w14:textId="36167DD6" w:rsidR="00E90FA9" w:rsidRPr="00202062" w:rsidRDefault="008D59C0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616B4487" w:rsidR="00E90FA9" w:rsidRPr="00202062" w:rsidRDefault="008D59C0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personal de digitales, como dinámica y materiales a emplear.</w:t>
            </w:r>
          </w:p>
        </w:tc>
        <w:tc>
          <w:tcPr>
            <w:tcW w:w="2618" w:type="dxa"/>
          </w:tcPr>
          <w:p w14:paraId="7A9ADA78" w14:textId="47716F89" w:rsidR="00E90FA9" w:rsidRPr="00202062" w:rsidRDefault="008D59C0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Algunos cantos se transfirieron para marchas o motricidad gruesa (esquema corporal).</w:t>
            </w:r>
          </w:p>
        </w:tc>
      </w:tr>
      <w:tr w:rsidR="006D0BDF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6D0BDF" w:rsidRDefault="006D0BDF" w:rsidP="006D0BD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97CED0B" w14:textId="661ABB3B" w:rsidR="006D0BDF" w:rsidRPr="00202062" w:rsidRDefault="006D0BDF" w:rsidP="006D0BD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Marchas (Coordinación y lateralidad)</w:t>
            </w:r>
          </w:p>
        </w:tc>
        <w:tc>
          <w:tcPr>
            <w:tcW w:w="526" w:type="dxa"/>
          </w:tcPr>
          <w:p w14:paraId="19DF65D9" w14:textId="77777777" w:rsidR="006D0BDF" w:rsidRDefault="006D0BDF" w:rsidP="006D0BD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EB96D" w14:textId="2A5304F5" w:rsidR="006D0BDF" w:rsidRPr="00202062" w:rsidRDefault="006D0BDF" w:rsidP="006D0BD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43243CC2" w:rsidR="006D0BDF" w:rsidRPr="00202062" w:rsidRDefault="006D0BDF" w:rsidP="006D0BD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1B074263" w:rsidR="006D0BDF" w:rsidRPr="00202062" w:rsidRDefault="006D0BDF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Coordinación motriz para la marcha. Tiempos binarios. Cantos de coordinación y lateralidad a manera de juego y baile.</w:t>
            </w:r>
          </w:p>
        </w:tc>
        <w:tc>
          <w:tcPr>
            <w:tcW w:w="2618" w:type="dxa"/>
          </w:tcPr>
          <w:p w14:paraId="33BE8FEE" w14:textId="4629DA9B" w:rsidR="006D0BDF" w:rsidRPr="00202062" w:rsidRDefault="006D0BDF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Algunos cantos se repitieron para marchas o motricidad gruesa (esquema corporal).</w:t>
            </w:r>
          </w:p>
        </w:tc>
      </w:tr>
      <w:tr w:rsidR="00DB3927" w:rsidRPr="00202062" w14:paraId="1BE7C191" w14:textId="77777777" w:rsidTr="003A5AB4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DB3927" w:rsidRDefault="00DB3927" w:rsidP="00DB392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93B8F2" w14:textId="52DA2D45" w:rsidR="00DB3927" w:rsidRPr="00202062" w:rsidRDefault="00DB3927" w:rsidP="00AB63C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45357">
              <w:rPr>
                <w:rFonts w:ascii="Arial Narrow" w:hAnsi="Arial Narrow"/>
                <w:sz w:val="20"/>
                <w:szCs w:val="20"/>
              </w:rPr>
              <w:t xml:space="preserve">Evidencias de la Unidad 2, </w:t>
            </w:r>
            <w:r w:rsidR="00AB63CD">
              <w:rPr>
                <w:rFonts w:ascii="Arial Narrow" w:hAnsi="Arial Narrow"/>
                <w:sz w:val="20"/>
                <w:szCs w:val="20"/>
              </w:rPr>
              <w:t>exposición y entrega.</w:t>
            </w:r>
          </w:p>
        </w:tc>
        <w:tc>
          <w:tcPr>
            <w:tcW w:w="526" w:type="dxa"/>
            <w:vAlign w:val="center"/>
          </w:tcPr>
          <w:p w14:paraId="4A2B16DF" w14:textId="5719C852" w:rsidR="00DB3927" w:rsidRPr="00202062" w:rsidRDefault="00DB3927" w:rsidP="00DB392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21945B2" w14:textId="423AEE77" w:rsidR="00DB3927" w:rsidRPr="00202062" w:rsidRDefault="00DB3927" w:rsidP="00DB3927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2B00CD0E" w:rsidR="00DB3927" w:rsidRPr="00202062" w:rsidRDefault="00DB3927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Cierre </w:t>
            </w:r>
            <w:r w:rsidR="00AB63CD">
              <w:rPr>
                <w:rFonts w:ascii="Arial Narrow" w:hAnsi="Arial Narrow"/>
                <w:sz w:val="20"/>
                <w:szCs w:val="20"/>
              </w:rPr>
              <w:t xml:space="preserve">de la Unidad 2 e indicaciones para la </w:t>
            </w:r>
            <w:proofErr w:type="spellStart"/>
            <w:proofErr w:type="gramStart"/>
            <w:r w:rsidR="00AB63CD">
              <w:rPr>
                <w:rFonts w:ascii="Arial Narrow" w:hAnsi="Arial Narrow"/>
                <w:sz w:val="20"/>
                <w:szCs w:val="20"/>
              </w:rPr>
              <w:t>auto-evaluación</w:t>
            </w:r>
            <w:proofErr w:type="spellEnd"/>
            <w:proofErr w:type="gramEnd"/>
            <w:r w:rsidR="00AB63CD">
              <w:rPr>
                <w:rFonts w:ascii="Arial Narrow" w:hAnsi="Arial Narrow"/>
                <w:sz w:val="20"/>
                <w:szCs w:val="20"/>
              </w:rPr>
              <w:t xml:space="preserve"> y la </w:t>
            </w:r>
            <w:proofErr w:type="spellStart"/>
            <w:r w:rsidR="00AB63CD">
              <w:rPr>
                <w:rFonts w:ascii="Arial Narrow" w:hAnsi="Arial Narrow"/>
                <w:sz w:val="20"/>
                <w:szCs w:val="20"/>
              </w:rPr>
              <w:t>co-evaluación</w:t>
            </w:r>
            <w:proofErr w:type="spellEnd"/>
          </w:p>
        </w:tc>
        <w:tc>
          <w:tcPr>
            <w:tcW w:w="2618" w:type="dxa"/>
          </w:tcPr>
          <w:p w14:paraId="131EB3E3" w14:textId="489581DA" w:rsidR="00DB3927" w:rsidRPr="00202062" w:rsidRDefault="00DB3927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extraen de la actividad las notas reflexivas de la Unidad 2.</w:t>
            </w:r>
          </w:p>
        </w:tc>
      </w:tr>
      <w:tr w:rsidR="00AB63CD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AB63CD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4C65C6" w14:textId="37E61B6C" w:rsidR="00AB63CD" w:rsidRPr="00202062" w:rsidRDefault="00AB63CD" w:rsidP="00AB63C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45357">
              <w:rPr>
                <w:rFonts w:ascii="Arial Narrow" w:hAnsi="Arial Narrow"/>
                <w:sz w:val="20"/>
                <w:szCs w:val="20"/>
              </w:rPr>
              <w:t xml:space="preserve">Evidencias de la Unidad 2, hetero evaluación, </w:t>
            </w:r>
            <w:proofErr w:type="spellStart"/>
            <w:r w:rsidRPr="00145357">
              <w:rPr>
                <w:rFonts w:ascii="Arial Narrow" w:hAnsi="Arial Narrow"/>
                <w:sz w:val="20"/>
                <w:szCs w:val="20"/>
              </w:rPr>
              <w:t>co-evaluación</w:t>
            </w:r>
            <w:proofErr w:type="spellEnd"/>
            <w:r w:rsidRPr="00145357"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proofErr w:type="gramStart"/>
            <w:r w:rsidRPr="00145357">
              <w:rPr>
                <w:rFonts w:ascii="Arial Narrow" w:hAnsi="Arial Narrow"/>
                <w:sz w:val="20"/>
                <w:szCs w:val="20"/>
              </w:rPr>
              <w:t>auto-evaluación</w:t>
            </w:r>
            <w:proofErr w:type="spellEnd"/>
            <w:proofErr w:type="gramEnd"/>
            <w:r w:rsidRPr="0014535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26" w:type="dxa"/>
          </w:tcPr>
          <w:p w14:paraId="18FFE6E9" w14:textId="77777777" w:rsidR="00AB63CD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EE92A2D" w14:textId="2C4A3916" w:rsidR="00AB63CD" w:rsidRPr="00202062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AB63CD" w:rsidRPr="00202062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77A6760E" w:rsidR="00AB63CD" w:rsidRPr="00202062" w:rsidRDefault="00AB63C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la Unidad 2 y todos los documentos que de ello se desprenden.</w:t>
            </w:r>
          </w:p>
        </w:tc>
        <w:tc>
          <w:tcPr>
            <w:tcW w:w="2618" w:type="dxa"/>
          </w:tcPr>
          <w:p w14:paraId="39D55320" w14:textId="0CAB9033" w:rsidR="00AB63CD" w:rsidRPr="00202062" w:rsidRDefault="00AB63CD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entregan a la Institución por Escuela en red,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TODOS  los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documentos del cierre de Unidad 2.</w:t>
            </w:r>
          </w:p>
        </w:tc>
      </w:tr>
      <w:tr w:rsidR="00AB63CD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AB63CD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5D87903E" w:rsidR="00AB63CD" w:rsidRPr="00202062" w:rsidRDefault="00AB63CD" w:rsidP="00AB63C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Esquema corporal, Fechas cívicas y celebraciones (</w:t>
            </w:r>
            <w:proofErr w:type="gramStart"/>
            <w:r>
              <w:rPr>
                <w:rFonts w:cstheme="minorHAnsi"/>
                <w:bCs/>
                <w:sz w:val="18"/>
                <w:szCs w:val="18"/>
              </w:rPr>
              <w:t>Agosto</w:t>
            </w:r>
            <w:proofErr w:type="gramEnd"/>
            <w:r>
              <w:rPr>
                <w:rFonts w:cstheme="minorHAnsi"/>
                <w:bCs/>
                <w:sz w:val="18"/>
                <w:szCs w:val="18"/>
              </w:rPr>
              <w:t xml:space="preserve"> a Noviembre)</w:t>
            </w:r>
            <w:r w:rsidR="00E02DCF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26" w:type="dxa"/>
          </w:tcPr>
          <w:p w14:paraId="6B990D04" w14:textId="77777777" w:rsidR="00AB63CD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5036E0" w14:textId="69953103" w:rsidR="00AB63CD" w:rsidRPr="00202062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AB63CD" w:rsidRPr="00202062" w:rsidRDefault="00AB63CD" w:rsidP="00AB63C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1CF00A8D" w:rsidR="00AB63CD" w:rsidRPr="00202062" w:rsidRDefault="00E02DCF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Investigación, análisis y selección de materiales para cada fecha y/o festividad.</w:t>
            </w:r>
          </w:p>
        </w:tc>
        <w:tc>
          <w:tcPr>
            <w:tcW w:w="2618" w:type="dxa"/>
          </w:tcPr>
          <w:p w14:paraId="607C13D0" w14:textId="2CD9B6EE" w:rsidR="00AB63CD" w:rsidRPr="00202062" w:rsidRDefault="00E02DCF" w:rsidP="00E02DC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y exposición de las alumnas.</w:t>
            </w:r>
          </w:p>
        </w:tc>
      </w:tr>
      <w:tr w:rsidR="001E0C6F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1E0C6F" w:rsidRDefault="001E0C6F" w:rsidP="001E0C6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2FC9F6A1" w:rsidR="001E0C6F" w:rsidRPr="00202062" w:rsidRDefault="001E0C6F" w:rsidP="001E0C6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Esquema corporal, Fechas cívicas y celebraciones (Noviembre </w:t>
            </w:r>
            <w:proofErr w:type="gramStart"/>
            <w:r>
              <w:rPr>
                <w:rFonts w:cstheme="minorHAnsi"/>
                <w:bCs/>
                <w:sz w:val="18"/>
                <w:szCs w:val="18"/>
              </w:rPr>
              <w:t>a  Marzo</w:t>
            </w:r>
            <w:proofErr w:type="gramEnd"/>
            <w:r>
              <w:rPr>
                <w:rFonts w:cstheme="minorHAnsi"/>
                <w:bCs/>
                <w:sz w:val="18"/>
                <w:szCs w:val="18"/>
              </w:rPr>
              <w:t>).</w:t>
            </w:r>
          </w:p>
        </w:tc>
        <w:tc>
          <w:tcPr>
            <w:tcW w:w="526" w:type="dxa"/>
          </w:tcPr>
          <w:p w14:paraId="6BF191E4" w14:textId="77777777" w:rsidR="001E0C6F" w:rsidRDefault="001E0C6F" w:rsidP="001E0C6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6AFF8A" w14:textId="2D76D329" w:rsidR="001E0C6F" w:rsidRPr="00202062" w:rsidRDefault="001E0C6F" w:rsidP="001E0C6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10DA292D" w14:textId="77777777" w:rsidR="001E0C6F" w:rsidRPr="00202062" w:rsidRDefault="001E0C6F" w:rsidP="001E0C6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0808271E" w:rsidR="001E0C6F" w:rsidRPr="00202062" w:rsidRDefault="001E0C6F" w:rsidP="001E0C6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Investigación, análisis y selección de materiales para cada fecha y/o festividad.</w:t>
            </w:r>
          </w:p>
        </w:tc>
        <w:tc>
          <w:tcPr>
            <w:tcW w:w="2618" w:type="dxa"/>
          </w:tcPr>
          <w:p w14:paraId="39073201" w14:textId="293BA46F" w:rsidR="001E0C6F" w:rsidRPr="00202062" w:rsidRDefault="001E0C6F" w:rsidP="001E0C6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y exposición de las alumnas.</w:t>
            </w:r>
          </w:p>
        </w:tc>
      </w:tr>
      <w:tr w:rsidR="008F225A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8F225A" w:rsidRDefault="008F225A" w:rsidP="008F225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4239FE6C" w:rsidR="008F225A" w:rsidRPr="00202062" w:rsidRDefault="008F225A" w:rsidP="008F22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Esquema corporal, Fechas cívicas y celebraciones (</w:t>
            </w:r>
            <w:proofErr w:type="gramStart"/>
            <w:r>
              <w:rPr>
                <w:rFonts w:cstheme="minorHAnsi"/>
                <w:bCs/>
                <w:sz w:val="18"/>
                <w:szCs w:val="18"/>
              </w:rPr>
              <w:t>Abril</w:t>
            </w:r>
            <w:proofErr w:type="gramEnd"/>
            <w:r>
              <w:rPr>
                <w:rFonts w:cstheme="minorHAnsi"/>
                <w:bCs/>
                <w:sz w:val="18"/>
                <w:szCs w:val="18"/>
              </w:rPr>
              <w:t xml:space="preserve"> a Julio).</w:t>
            </w:r>
          </w:p>
        </w:tc>
        <w:tc>
          <w:tcPr>
            <w:tcW w:w="526" w:type="dxa"/>
          </w:tcPr>
          <w:p w14:paraId="3D6EDECB" w14:textId="77777777" w:rsidR="008F225A" w:rsidRDefault="008F225A" w:rsidP="008F225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40D07E8" w14:textId="6165EC8F" w:rsidR="008F225A" w:rsidRPr="00202062" w:rsidRDefault="008F225A" w:rsidP="008F225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F50B5F" w14:textId="77777777" w:rsidR="008F225A" w:rsidRPr="00202062" w:rsidRDefault="008F225A" w:rsidP="008F225A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26BBD284" w:rsidR="008F225A" w:rsidRPr="00202062" w:rsidRDefault="008F225A" w:rsidP="008F22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Investigación, análisis y selección de materiales para cada fecha y/o festividad.</w:t>
            </w:r>
          </w:p>
        </w:tc>
        <w:tc>
          <w:tcPr>
            <w:tcW w:w="2618" w:type="dxa"/>
          </w:tcPr>
          <w:p w14:paraId="3D9C829F" w14:textId="1730220F" w:rsidR="008F225A" w:rsidRPr="00202062" w:rsidRDefault="008F225A" w:rsidP="008F22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y exposición de las alumnas.</w:t>
            </w:r>
          </w:p>
        </w:tc>
      </w:tr>
      <w:tr w:rsidR="00B0177E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100EDF58" w:rsidR="00B0177E" w:rsidRPr="00202062" w:rsidRDefault="00B0177E" w:rsidP="00B0177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145357">
              <w:rPr>
                <w:rFonts w:ascii="Arial Narrow" w:hAnsi="Arial Narrow"/>
                <w:sz w:val="20"/>
                <w:szCs w:val="20"/>
              </w:rPr>
              <w:t xml:space="preserve">Evidencias de la Unidad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145357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 xml:space="preserve">exposición y entrega, </w:t>
            </w:r>
            <w:r w:rsidRPr="00145357">
              <w:rPr>
                <w:rFonts w:ascii="Arial Narrow" w:hAnsi="Arial Narrow"/>
                <w:sz w:val="20"/>
                <w:szCs w:val="20"/>
              </w:rPr>
              <w:t xml:space="preserve">hetero evaluación, </w:t>
            </w:r>
            <w:proofErr w:type="spellStart"/>
            <w:r w:rsidRPr="00145357">
              <w:rPr>
                <w:rFonts w:ascii="Arial Narrow" w:hAnsi="Arial Narrow"/>
                <w:sz w:val="20"/>
                <w:szCs w:val="20"/>
              </w:rPr>
              <w:t>co-evaluación</w:t>
            </w:r>
            <w:proofErr w:type="spellEnd"/>
            <w:r w:rsidRPr="00145357"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proofErr w:type="gramStart"/>
            <w:r w:rsidRPr="00145357">
              <w:rPr>
                <w:rFonts w:ascii="Arial Narrow" w:hAnsi="Arial Narrow"/>
                <w:sz w:val="20"/>
                <w:szCs w:val="20"/>
              </w:rPr>
              <w:t>auto-evaluación</w:t>
            </w:r>
            <w:proofErr w:type="spellEnd"/>
            <w:proofErr w:type="gramEnd"/>
            <w:r w:rsidRPr="0014535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26" w:type="dxa"/>
          </w:tcPr>
          <w:p w14:paraId="58AF6293" w14:textId="77777777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2DD350" w14:textId="5B657565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11D557BD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Cierre de la Unidad 3 y Evidencia Global y todos los documentos que de ello se desprenden.</w:t>
            </w:r>
          </w:p>
        </w:tc>
        <w:tc>
          <w:tcPr>
            <w:tcW w:w="2618" w:type="dxa"/>
          </w:tcPr>
          <w:p w14:paraId="11E8D2E0" w14:textId="01FF579D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entregan a la Institución por Escuela en red,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TODOS  los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documentos del cierre del Semestre.</w:t>
            </w:r>
          </w:p>
        </w:tc>
      </w:tr>
      <w:tr w:rsidR="00B0177E" w:rsidRPr="00202062" w14:paraId="63BD842A" w14:textId="77777777" w:rsidTr="006D0BDF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B7FECF" w14:textId="77777777" w:rsidR="00B0177E" w:rsidRPr="00202062" w:rsidRDefault="00B0177E" w:rsidP="00B0177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7E6E6" w:themeFill="background2"/>
          </w:tcPr>
          <w:p w14:paraId="09B70845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E7E6E6" w:themeFill="background2"/>
          </w:tcPr>
          <w:p w14:paraId="4DC4F3F7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E7E6E6" w:themeFill="background2"/>
          </w:tcPr>
          <w:p w14:paraId="17D02DB7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287676EF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177E" w:rsidRPr="00202062" w14:paraId="12B47CD2" w14:textId="77777777" w:rsidTr="006D0BDF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3A173D" w14:textId="77777777" w:rsidR="00B0177E" w:rsidRPr="00202062" w:rsidRDefault="00B0177E" w:rsidP="00B0177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7E6E6" w:themeFill="background2"/>
          </w:tcPr>
          <w:p w14:paraId="1D9A4658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E7E6E6" w:themeFill="background2"/>
          </w:tcPr>
          <w:p w14:paraId="428966E0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E7E6E6" w:themeFill="background2"/>
          </w:tcPr>
          <w:p w14:paraId="2C3C6F1A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257EF61D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177E" w:rsidRPr="00202062" w14:paraId="721059D3" w14:textId="77777777" w:rsidTr="006D0BDF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DBA673" w14:textId="77777777" w:rsidR="00B0177E" w:rsidRPr="00202062" w:rsidRDefault="00B0177E" w:rsidP="00B0177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7E6E6" w:themeFill="background2"/>
          </w:tcPr>
          <w:p w14:paraId="4E8D6E68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E7E6E6" w:themeFill="background2"/>
          </w:tcPr>
          <w:p w14:paraId="22D16373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E7E6E6" w:themeFill="background2"/>
          </w:tcPr>
          <w:p w14:paraId="55E0FA2F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32EABAE3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177E" w:rsidRPr="00202062" w14:paraId="76D58A2A" w14:textId="77777777" w:rsidTr="006D0BDF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B0177E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576868" w14:textId="77777777" w:rsidR="00B0177E" w:rsidRPr="00202062" w:rsidRDefault="00B0177E" w:rsidP="00B0177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7E6E6" w:themeFill="background2"/>
          </w:tcPr>
          <w:p w14:paraId="1B4D0E90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E7E6E6" w:themeFill="background2"/>
          </w:tcPr>
          <w:p w14:paraId="7634674D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E7E6E6" w:themeFill="background2"/>
          </w:tcPr>
          <w:p w14:paraId="536BEFA1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E7E6E6" w:themeFill="background2"/>
          </w:tcPr>
          <w:p w14:paraId="6ED4DAA9" w14:textId="77777777" w:rsidR="00B0177E" w:rsidRPr="00202062" w:rsidRDefault="00B0177E" w:rsidP="00B0177E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4EB455E2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6ACFBE03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</w:t>
            </w:r>
            <w:r w:rsidR="00A502EC">
              <w:rPr>
                <w:rFonts w:ascii="Arial Narrow" w:hAnsi="Arial Narrow"/>
                <w:b/>
                <w:caps/>
                <w:sz w:val="20"/>
                <w:szCs w:val="20"/>
              </w:rPr>
              <w:t>13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</w:tcPr>
          <w:p w14:paraId="00F980E1" w14:textId="2FB8E9AC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Número de contenidos realizados en </w:t>
            </w:r>
            <w:proofErr w:type="gramStart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el  curso</w:t>
            </w:r>
            <w:proofErr w:type="gramEnd"/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A502EC">
              <w:rPr>
                <w:rFonts w:ascii="Arial Narrow" w:hAnsi="Arial Narrow"/>
                <w:b/>
                <w:caps/>
                <w:sz w:val="20"/>
                <w:szCs w:val="20"/>
              </w:rPr>
              <w:t>13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2569CE8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</w:t>
            </w:r>
            <w:r w:rsidR="00A502EC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7ADB5205" w14:textId="77777777" w:rsid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  <w:p w14:paraId="0739775E" w14:textId="0809E7E9" w:rsidR="00A502EC" w:rsidRPr="00202062" w:rsidRDefault="00A502EC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jESUS ARMANDO POSADA HERNANDEZ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BA5B" w14:textId="77777777" w:rsidR="002E777E" w:rsidRDefault="002E777E" w:rsidP="00D85453">
      <w:pPr>
        <w:spacing w:after="0" w:line="240" w:lineRule="auto"/>
      </w:pPr>
      <w:r>
        <w:separator/>
      </w:r>
    </w:p>
  </w:endnote>
  <w:endnote w:type="continuationSeparator" w:id="0">
    <w:p w14:paraId="6E382A4A" w14:textId="77777777" w:rsidR="002E777E" w:rsidRDefault="002E777E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0F8C0" w14:textId="77777777" w:rsidR="002E777E" w:rsidRDefault="002E777E" w:rsidP="00D85453">
      <w:pPr>
        <w:spacing w:after="0" w:line="240" w:lineRule="auto"/>
      </w:pPr>
      <w:r>
        <w:separator/>
      </w:r>
    </w:p>
  </w:footnote>
  <w:footnote w:type="continuationSeparator" w:id="0">
    <w:p w14:paraId="547CB992" w14:textId="77777777" w:rsidR="002E777E" w:rsidRDefault="002E777E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70EE"/>
    <w:rsid w:val="001315F8"/>
    <w:rsid w:val="00145357"/>
    <w:rsid w:val="0015508F"/>
    <w:rsid w:val="001E0C6F"/>
    <w:rsid w:val="001E3DF5"/>
    <w:rsid w:val="00202062"/>
    <w:rsid w:val="00230079"/>
    <w:rsid w:val="0027594A"/>
    <w:rsid w:val="002A3391"/>
    <w:rsid w:val="002E777E"/>
    <w:rsid w:val="002F7FE1"/>
    <w:rsid w:val="00313A53"/>
    <w:rsid w:val="0032488A"/>
    <w:rsid w:val="003319C0"/>
    <w:rsid w:val="00355A6D"/>
    <w:rsid w:val="003669C8"/>
    <w:rsid w:val="003A5238"/>
    <w:rsid w:val="004235A2"/>
    <w:rsid w:val="004A2E50"/>
    <w:rsid w:val="004E1100"/>
    <w:rsid w:val="004F06E8"/>
    <w:rsid w:val="0052452D"/>
    <w:rsid w:val="00577558"/>
    <w:rsid w:val="005B4F4F"/>
    <w:rsid w:val="005D1104"/>
    <w:rsid w:val="005D38E5"/>
    <w:rsid w:val="005E00E7"/>
    <w:rsid w:val="005E7FE7"/>
    <w:rsid w:val="006A2ABC"/>
    <w:rsid w:val="006A4046"/>
    <w:rsid w:val="006C62BE"/>
    <w:rsid w:val="006D0BDF"/>
    <w:rsid w:val="006D200B"/>
    <w:rsid w:val="006D2E92"/>
    <w:rsid w:val="00756CF1"/>
    <w:rsid w:val="00770F46"/>
    <w:rsid w:val="00772F42"/>
    <w:rsid w:val="0079486D"/>
    <w:rsid w:val="007E302D"/>
    <w:rsid w:val="00823517"/>
    <w:rsid w:val="008C7020"/>
    <w:rsid w:val="008D59C0"/>
    <w:rsid w:val="008F225A"/>
    <w:rsid w:val="008F46A9"/>
    <w:rsid w:val="009257FF"/>
    <w:rsid w:val="009674D8"/>
    <w:rsid w:val="00972AE7"/>
    <w:rsid w:val="0097414E"/>
    <w:rsid w:val="009914A3"/>
    <w:rsid w:val="009B5A5A"/>
    <w:rsid w:val="009D047C"/>
    <w:rsid w:val="009E1165"/>
    <w:rsid w:val="00A07AD8"/>
    <w:rsid w:val="00A1728A"/>
    <w:rsid w:val="00A502EC"/>
    <w:rsid w:val="00A63C34"/>
    <w:rsid w:val="00AA5754"/>
    <w:rsid w:val="00AB63CD"/>
    <w:rsid w:val="00AD7CA1"/>
    <w:rsid w:val="00AF6084"/>
    <w:rsid w:val="00B0177E"/>
    <w:rsid w:val="00B16954"/>
    <w:rsid w:val="00B46ECC"/>
    <w:rsid w:val="00B77C26"/>
    <w:rsid w:val="00BA3755"/>
    <w:rsid w:val="00BD20B6"/>
    <w:rsid w:val="00C047F2"/>
    <w:rsid w:val="00C205EA"/>
    <w:rsid w:val="00C40ACA"/>
    <w:rsid w:val="00C64410"/>
    <w:rsid w:val="00C7000B"/>
    <w:rsid w:val="00C84513"/>
    <w:rsid w:val="00C90C14"/>
    <w:rsid w:val="00CC439D"/>
    <w:rsid w:val="00D64B01"/>
    <w:rsid w:val="00D67505"/>
    <w:rsid w:val="00D83863"/>
    <w:rsid w:val="00D85453"/>
    <w:rsid w:val="00DB3927"/>
    <w:rsid w:val="00DD09E1"/>
    <w:rsid w:val="00DF1903"/>
    <w:rsid w:val="00E02DCF"/>
    <w:rsid w:val="00E65944"/>
    <w:rsid w:val="00E81946"/>
    <w:rsid w:val="00E90FA9"/>
    <w:rsid w:val="00EB1314"/>
    <w:rsid w:val="00EC48B6"/>
    <w:rsid w:val="00EC5B6D"/>
    <w:rsid w:val="00EF3DB0"/>
    <w:rsid w:val="00F03462"/>
    <w:rsid w:val="00F25038"/>
    <w:rsid w:val="00F25CB0"/>
    <w:rsid w:val="00F82461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0" ma:contentTypeDescription="Crear nuevo documento." ma:contentTypeScope="" ma:versionID="538018bc5a27820dbd26a962eb29c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6A672-35A4-46E4-855C-8C1A6A73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C7CD1-3B7B-47D5-B443-15118042D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EF08C-B249-48F6-9F65-2BC0F675E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JESUS ARMANDO POSADA HERNANDEZ</cp:lastModifiedBy>
  <cp:revision>19</cp:revision>
  <dcterms:created xsi:type="dcterms:W3CDTF">2021-03-07T05:27:00Z</dcterms:created>
  <dcterms:modified xsi:type="dcterms:W3CDTF">2021-07-01T20:13:00Z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