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E2509" w14:textId="36AB7AA3" w:rsidR="0055447A" w:rsidRPr="0055447A" w:rsidRDefault="0055447A" w:rsidP="00941CA7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55447A">
        <w:rPr>
          <w:rFonts w:ascii="Century Gothic" w:hAnsi="Century Gothic"/>
          <w:b/>
          <w:bCs/>
          <w:sz w:val="24"/>
          <w:szCs w:val="24"/>
        </w:rPr>
        <w:t>ESCUELA NORMAL DE EDUCACIÓN PREESCOLAR</w:t>
      </w:r>
    </w:p>
    <w:p w14:paraId="6B8C8772" w14:textId="39543BD6" w:rsidR="0055447A" w:rsidRPr="0055447A" w:rsidRDefault="0055447A" w:rsidP="00941CA7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55447A">
        <w:rPr>
          <w:rFonts w:ascii="Century Gothic" w:hAnsi="Century Gothic"/>
          <w:b/>
          <w:bCs/>
          <w:sz w:val="24"/>
          <w:szCs w:val="24"/>
        </w:rPr>
        <w:t>Ciclo 2020 – 2021</w:t>
      </w:r>
    </w:p>
    <w:p w14:paraId="4EF56B3D" w14:textId="5CC5BAC6" w:rsidR="0055447A" w:rsidRDefault="0055447A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89B2974" wp14:editId="459EFC70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F66306" w14:textId="1CE9849E" w:rsidR="0055447A" w:rsidRDefault="0055447A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4591504E" w14:textId="72C28EEF" w:rsidR="0055447A" w:rsidRDefault="0055447A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2CF2556B" w14:textId="67C3C79B" w:rsidR="0055447A" w:rsidRDefault="0055447A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5CCD6810" w14:textId="4F1E1716" w:rsidR="0055447A" w:rsidRDefault="0055447A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506888B3" w14:textId="55510F78" w:rsidR="0055447A" w:rsidRDefault="0055447A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21CB63A2" w14:textId="12BA0D0E" w:rsidR="0055447A" w:rsidRDefault="0055447A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06938557" w14:textId="646F175F" w:rsidR="0055447A" w:rsidRDefault="0055447A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4E07D44" w14:textId="033266CF" w:rsidR="0055447A" w:rsidRDefault="0055447A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3F9EC327" w14:textId="6E6615B2" w:rsidR="0055447A" w:rsidRPr="0055447A" w:rsidRDefault="0055447A" w:rsidP="0055447A">
      <w:pPr>
        <w:spacing w:after="0"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55447A">
        <w:rPr>
          <w:rFonts w:ascii="Century Gothic" w:hAnsi="Century Gothic"/>
          <w:b/>
          <w:bCs/>
          <w:sz w:val="28"/>
          <w:szCs w:val="28"/>
        </w:rPr>
        <w:t>Alumna: Dibeth Atziri Carreón</w:t>
      </w:r>
    </w:p>
    <w:p w14:paraId="5D5B3FA1" w14:textId="71E77B61" w:rsidR="0055447A" w:rsidRPr="0055447A" w:rsidRDefault="0055447A" w:rsidP="0055447A">
      <w:pPr>
        <w:spacing w:after="0"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55447A">
        <w:rPr>
          <w:rFonts w:ascii="Century Gothic" w:hAnsi="Century Gothic"/>
          <w:b/>
          <w:bCs/>
          <w:sz w:val="28"/>
          <w:szCs w:val="28"/>
        </w:rPr>
        <w:t>N°L. 5</w:t>
      </w:r>
    </w:p>
    <w:p w14:paraId="58752C60" w14:textId="0EC573F7" w:rsidR="0055447A" w:rsidRPr="0055447A" w:rsidRDefault="0055447A" w:rsidP="0055447A">
      <w:pPr>
        <w:spacing w:after="0"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55447A">
        <w:rPr>
          <w:rFonts w:ascii="Century Gothic" w:hAnsi="Century Gothic"/>
          <w:b/>
          <w:bCs/>
          <w:sz w:val="28"/>
          <w:szCs w:val="28"/>
        </w:rPr>
        <w:t>Sección B, Cuarto Semestre</w:t>
      </w:r>
    </w:p>
    <w:p w14:paraId="47FE761D" w14:textId="027A5D20" w:rsidR="0055447A" w:rsidRPr="0055447A" w:rsidRDefault="0055447A" w:rsidP="0055447A">
      <w:pPr>
        <w:spacing w:after="0"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55447A">
        <w:rPr>
          <w:rFonts w:ascii="Century Gothic" w:hAnsi="Century Gothic"/>
          <w:b/>
          <w:bCs/>
          <w:sz w:val="28"/>
          <w:szCs w:val="28"/>
        </w:rPr>
        <w:t>Docente: Eduarda Maldonado Martínez</w:t>
      </w:r>
    </w:p>
    <w:p w14:paraId="5D432F7E" w14:textId="2D9A20D3" w:rsidR="0055447A" w:rsidRDefault="0055447A" w:rsidP="0055447A">
      <w:pPr>
        <w:spacing w:after="0"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55447A">
        <w:rPr>
          <w:rFonts w:ascii="Century Gothic" w:hAnsi="Century Gothic"/>
          <w:b/>
          <w:bCs/>
          <w:sz w:val="28"/>
          <w:szCs w:val="28"/>
        </w:rPr>
        <w:t>Curso: ESTRATEGIAS PARA EL DESARROLLO SOCIOEMOCIONAL</w:t>
      </w:r>
    </w:p>
    <w:p w14:paraId="0CEA168C" w14:textId="0B6FAED0" w:rsidR="0055447A" w:rsidRDefault="0055447A" w:rsidP="0055447A">
      <w:pPr>
        <w:spacing w:after="0"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6920CA5" w14:textId="59595FDA" w:rsidR="0055447A" w:rsidRDefault="0055447A" w:rsidP="0055447A">
      <w:pPr>
        <w:spacing w:after="0"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“Teoría del Desarrollo Psicosocial y Moral”</w:t>
      </w:r>
    </w:p>
    <w:p w14:paraId="54BF0350" w14:textId="3EEEFB17" w:rsidR="0055447A" w:rsidRDefault="0055447A" w:rsidP="0055447A">
      <w:pPr>
        <w:spacing w:after="0"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12371D3" w14:textId="71B2FB8C" w:rsidR="0055447A" w:rsidRDefault="0055447A" w:rsidP="0055447A">
      <w:pPr>
        <w:spacing w:after="0"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Unidad I. Bases Teóricas del Desarrollo de las Habilidades Socioemocionales</w:t>
      </w:r>
    </w:p>
    <w:p w14:paraId="7A691501" w14:textId="2C57BDFA" w:rsidR="0055447A" w:rsidRDefault="0055447A" w:rsidP="0055447A">
      <w:pPr>
        <w:spacing w:after="0"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D1FE7FA" w14:textId="74FB1D1F" w:rsidR="0055447A" w:rsidRDefault="0055447A" w:rsidP="0055447A">
      <w:pPr>
        <w:spacing w:after="0"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Competencias a desarrollar: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55447A" w:rsidRPr="0055447A" w14:paraId="41545A55" w14:textId="77777777" w:rsidTr="0055447A">
        <w:trPr>
          <w:tblCellSpacing w:w="15" w:type="dxa"/>
        </w:trPr>
        <w:tc>
          <w:tcPr>
            <w:tcW w:w="0" w:type="auto"/>
            <w:hideMark/>
          </w:tcPr>
          <w:p w14:paraId="5C22B0B9" w14:textId="77777777" w:rsidR="0055447A" w:rsidRPr="0055447A" w:rsidRDefault="0055447A" w:rsidP="0055447A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55447A">
              <w:rPr>
                <w:rFonts w:ascii="Century Gothic" w:eastAsia="Times New Roman" w:hAnsi="Century Gothic" w:cs="Times New Roman"/>
                <w:b/>
                <w:bCs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4C5A8DE7" wp14:editId="4902A332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9E27FFA" w14:textId="77777777" w:rsidR="0055447A" w:rsidRPr="0055447A" w:rsidRDefault="0055447A" w:rsidP="0055447A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55447A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5C1A57C7" w14:textId="77777777" w:rsidR="0055447A" w:rsidRPr="0055447A" w:rsidRDefault="0055447A" w:rsidP="0055447A">
      <w:pPr>
        <w:spacing w:after="0" w:line="240" w:lineRule="auto"/>
        <w:rPr>
          <w:rFonts w:ascii="Century Gothic" w:eastAsia="Times New Roman" w:hAnsi="Century Gothic" w:cs="Times New Roman"/>
          <w:b/>
          <w:bCs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55447A" w:rsidRPr="0055447A" w14:paraId="52136019" w14:textId="77777777" w:rsidTr="0055447A">
        <w:trPr>
          <w:tblCellSpacing w:w="15" w:type="dxa"/>
        </w:trPr>
        <w:tc>
          <w:tcPr>
            <w:tcW w:w="0" w:type="auto"/>
            <w:hideMark/>
          </w:tcPr>
          <w:p w14:paraId="79A65285" w14:textId="77777777" w:rsidR="0055447A" w:rsidRPr="0055447A" w:rsidRDefault="0055447A" w:rsidP="0055447A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55447A">
              <w:rPr>
                <w:rFonts w:ascii="Century Gothic" w:eastAsia="Times New Roman" w:hAnsi="Century Gothic" w:cs="Times New Roman"/>
                <w:b/>
                <w:bCs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053B8B8F" wp14:editId="5865B0FC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CB8A15D" w14:textId="77777777" w:rsidR="0055447A" w:rsidRPr="0055447A" w:rsidRDefault="0055447A" w:rsidP="0055447A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55447A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60991CA1" w14:textId="77777777" w:rsidR="0055447A" w:rsidRPr="0055447A" w:rsidRDefault="0055447A" w:rsidP="0055447A">
      <w:pPr>
        <w:spacing w:after="0"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F51E9D9" w14:textId="714360FF" w:rsidR="0055447A" w:rsidRDefault="0055447A" w:rsidP="0055447A">
      <w:pPr>
        <w:spacing w:after="0" w:line="360" w:lineRule="auto"/>
        <w:jc w:val="center"/>
        <w:rPr>
          <w:rFonts w:ascii="Century Gothic" w:hAnsi="Century Gothic"/>
          <w:b/>
          <w:bCs/>
        </w:rPr>
      </w:pPr>
    </w:p>
    <w:p w14:paraId="40ED12B8" w14:textId="77777777" w:rsidR="0055447A" w:rsidRDefault="0055447A" w:rsidP="0055447A">
      <w:pPr>
        <w:spacing w:after="0" w:line="360" w:lineRule="auto"/>
        <w:jc w:val="center"/>
        <w:rPr>
          <w:rFonts w:ascii="Century Gothic" w:hAnsi="Century Gothic"/>
          <w:b/>
          <w:bCs/>
        </w:rPr>
      </w:pPr>
    </w:p>
    <w:p w14:paraId="5DED8F06" w14:textId="77777777" w:rsidR="0055447A" w:rsidRDefault="0055447A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05620258" w14:textId="265FB02D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lastRenderedPageBreak/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57DC78A6" w14:textId="77777777" w:rsidR="00481252" w:rsidRPr="00481252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0000" w:themeColor="text1"/>
        </w:rPr>
      </w:pPr>
      <w:r w:rsidRPr="00481252">
        <w:rPr>
          <w:rFonts w:ascii="Century Gothic" w:hAnsi="Century Gothic"/>
          <w:color w:val="000000" w:themeColor="text1"/>
        </w:rPr>
        <w:t>En ella se argumenta que, desde el nacimiento hasta la vejez, pasamos por ocho conflictos que permiten el desarrollo psicosocial y personal</w:t>
      </w:r>
      <w:r w:rsidR="005D6C8B" w:rsidRPr="00481252">
        <w:rPr>
          <w:rFonts w:ascii="Century Gothic" w:hAnsi="Century Gothic"/>
          <w:color w:val="000000" w:themeColor="text1"/>
        </w:rPr>
        <w:t xml:space="preserve"> </w:t>
      </w:r>
    </w:p>
    <w:p w14:paraId="3562EADE" w14:textId="5A37A58F" w:rsidR="00941CA7" w:rsidRPr="00481252" w:rsidRDefault="00481252" w:rsidP="00481252">
      <w:pPr>
        <w:pStyle w:val="Prrafodelista"/>
        <w:spacing w:after="0"/>
        <w:jc w:val="both"/>
        <w:rPr>
          <w:rFonts w:ascii="Century Gothic" w:hAnsi="Century Gothic"/>
          <w:b/>
          <w:bCs/>
          <w:color w:val="4472C4" w:themeColor="accent1"/>
          <w:u w:val="single"/>
        </w:rPr>
      </w:pPr>
      <w:r w:rsidRPr="00481252">
        <w:rPr>
          <w:rFonts w:ascii="Century Gothic" w:hAnsi="Century Gothic"/>
          <w:b/>
          <w:bCs/>
          <w:color w:val="4472C4" w:themeColor="accent1"/>
          <w:u w:val="single"/>
        </w:rPr>
        <w:t>TEORÍA DEL DESARROLLO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64D3B300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La Teoría del Desarrollo Psicosocial nace a partir de la reinterpretación de las fases psicosexuales desarrolladas por </w:t>
      </w:r>
      <w:r w:rsidR="00481252" w:rsidRPr="00481252">
        <w:rPr>
          <w:rFonts w:ascii="Century Gothic" w:hAnsi="Century Gothic"/>
          <w:b/>
          <w:bCs/>
          <w:color w:val="4472C4" w:themeColor="accent1"/>
          <w:u w:val="single"/>
        </w:rPr>
        <w:t>SIGMUND FREUD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3B9A21DF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 w:rsidRPr="00481252">
        <w:rPr>
          <w:rFonts w:ascii="Century Gothic" w:hAnsi="Century Gothic"/>
          <w:b/>
          <w:bCs/>
          <w:color w:val="4472C4" w:themeColor="accent1"/>
          <w:u w:val="single"/>
        </w:rPr>
        <w:softHyphen/>
      </w:r>
      <w:r w:rsidRPr="00481252">
        <w:rPr>
          <w:rFonts w:ascii="Century Gothic" w:hAnsi="Century Gothic"/>
          <w:b/>
          <w:bCs/>
          <w:color w:val="4472C4" w:themeColor="accent1"/>
          <w:u w:val="single"/>
        </w:rPr>
        <w:softHyphen/>
      </w:r>
      <w:r w:rsidR="00481252" w:rsidRPr="00481252">
        <w:rPr>
          <w:rFonts w:ascii="Century Gothic" w:hAnsi="Century Gothic"/>
          <w:b/>
          <w:bCs/>
          <w:color w:val="4472C4" w:themeColor="accent1"/>
          <w:u w:val="single"/>
        </w:rPr>
        <w:t>JEAN PIAGET</w:t>
      </w:r>
      <w:r w:rsidRPr="00481252">
        <w:rPr>
          <w:rFonts w:ascii="Century Gothic" w:hAnsi="Century Gothic"/>
          <w:color w:val="4472C4" w:themeColor="accent1"/>
        </w:rPr>
        <w:t xml:space="preserve"> </w:t>
      </w:r>
      <w:r w:rsidRPr="004D6207">
        <w:rPr>
          <w:rFonts w:ascii="Century Gothic" w:hAnsi="Century Gothic"/>
        </w:rPr>
        <w:t>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7352DFD2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</w:t>
      </w:r>
      <w:r w:rsidR="00481252" w:rsidRPr="00481252">
        <w:rPr>
          <w:rFonts w:ascii="Century Gothic" w:hAnsi="Century Gothic"/>
          <w:b/>
          <w:bCs/>
          <w:color w:val="4472C4" w:themeColor="accent1"/>
          <w:u w:val="single"/>
        </w:rPr>
        <w:t>LAWRENCE KOHLBERG</w:t>
      </w:r>
      <w:r w:rsidRPr="00481252">
        <w:rPr>
          <w:rFonts w:ascii="Century Gothic" w:hAnsi="Century Gothic"/>
          <w:color w:val="4472C4" w:themeColor="accent1"/>
        </w:rPr>
        <w:t xml:space="preserve"> </w:t>
      </w:r>
      <w:r w:rsidRPr="00666BF4">
        <w:rPr>
          <w:rFonts w:ascii="Century Gothic" w:hAnsi="Century Gothic"/>
        </w:rPr>
        <w:t>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57AF937E" w:rsidR="00666BF4" w:rsidRDefault="00025E3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Teoría en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>
        <w:rPr>
          <w:rFonts w:ascii="Century Gothic" w:hAnsi="Century Gothic"/>
        </w:rPr>
        <w:t>están centradas en la niñez</w:t>
      </w:r>
      <w:r w:rsidR="00666BF4" w:rsidRPr="00666BF4">
        <w:rPr>
          <w:rFonts w:ascii="Century Gothic" w:hAnsi="Century Gothic"/>
        </w:rPr>
        <w:t xml:space="preserve"> mientras que las cuatro últimas abordan d</w:t>
      </w:r>
      <w:r>
        <w:rPr>
          <w:rFonts w:ascii="Century Gothic" w:hAnsi="Century Gothic"/>
        </w:rPr>
        <w:t>esde la adolescencia a la vejez</w:t>
      </w:r>
      <w:r w:rsidR="00481252">
        <w:rPr>
          <w:rFonts w:ascii="Century Gothic" w:hAnsi="Century Gothic"/>
        </w:rPr>
        <w:t xml:space="preserve"> </w:t>
      </w:r>
      <w:r w:rsidR="00481252" w:rsidRPr="00481252">
        <w:rPr>
          <w:rFonts w:ascii="Century Gothic" w:hAnsi="Century Gothic"/>
          <w:b/>
          <w:bCs/>
          <w:color w:val="4472C4" w:themeColor="accent1"/>
          <w:u w:val="single"/>
        </w:rPr>
        <w:t>TEORÍA DEL DESARROLLO PSICOSOCIAL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7C4DA1D0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Psicoanalista estadounidense de origen alemán que propone las ocho edades del hombre que marca las bases de la psicología evolutiva</w:t>
      </w:r>
      <w:r w:rsidRPr="00481252">
        <w:rPr>
          <w:rFonts w:ascii="Century Gothic" w:hAnsi="Century Gothic"/>
          <w:b/>
          <w:bCs/>
          <w:color w:val="4472C4" w:themeColor="accent1"/>
          <w:u w:val="single"/>
        </w:rPr>
        <w:t xml:space="preserve"> </w:t>
      </w:r>
      <w:r w:rsidR="00481252" w:rsidRPr="00481252">
        <w:rPr>
          <w:rFonts w:ascii="Century Gothic" w:hAnsi="Century Gothic"/>
          <w:b/>
          <w:bCs/>
          <w:color w:val="4472C4" w:themeColor="accent1"/>
          <w:u w:val="single"/>
        </w:rPr>
        <w:t xml:space="preserve">ERICK ERIKSON 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4C3D495B" w:rsidR="00666BF4" w:rsidRP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Teoría que explica la ética como una serie de habilidades que se van adquiriendo a lo largo del desarrollo con la función de permitirnos desenvolvernos con facilidad dentro del mundo social</w:t>
      </w:r>
      <w:r w:rsidR="00481252">
        <w:rPr>
          <w:rFonts w:ascii="Century Gothic" w:hAnsi="Century Gothic"/>
        </w:rPr>
        <w:t xml:space="preserve"> </w:t>
      </w:r>
      <w:r w:rsidR="00481252" w:rsidRPr="00481252">
        <w:rPr>
          <w:rFonts w:ascii="Century Gothic" w:hAnsi="Century Gothic"/>
          <w:b/>
          <w:bCs/>
          <w:color w:val="4472C4" w:themeColor="accent1"/>
          <w:u w:val="single"/>
        </w:rPr>
        <w:t>TEORÍA DEL DESARROLLO MORAL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04708FC2" w:rsidR="005D6C8B" w:rsidRPr="007C063D" w:rsidRDefault="005D6C8B" w:rsidP="005B0038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7C063D">
        <w:rPr>
          <w:rFonts w:ascii="Century Gothic" w:hAnsi="Century Gothic"/>
        </w:rPr>
        <w:t>Describe las etapas de la teoría de Eri</w:t>
      </w:r>
      <w:r w:rsidR="00481252" w:rsidRPr="007C063D">
        <w:rPr>
          <w:rFonts w:ascii="Century Gothic" w:hAnsi="Century Gothic"/>
        </w:rPr>
        <w:t>k</w:t>
      </w:r>
      <w:r w:rsidRPr="007C063D">
        <w:rPr>
          <w:rFonts w:ascii="Century Gothic" w:hAnsi="Century Gothic"/>
        </w:rPr>
        <w:t xml:space="preserve"> Erikson que corresponden de los 0 a los 5 años</w:t>
      </w:r>
    </w:p>
    <w:p w14:paraId="6D47C9A9" w14:textId="77777777" w:rsidR="00481252" w:rsidRPr="007C063D" w:rsidRDefault="00481252" w:rsidP="00481252">
      <w:pPr>
        <w:pStyle w:val="Prrafodelista"/>
        <w:rPr>
          <w:rFonts w:ascii="Century Gothic" w:hAnsi="Century Gothic"/>
        </w:rPr>
      </w:pPr>
    </w:p>
    <w:p w14:paraId="7BAB07ED" w14:textId="77777777" w:rsidR="00481252" w:rsidRPr="007C063D" w:rsidRDefault="00481252" w:rsidP="00481252">
      <w:pPr>
        <w:pStyle w:val="Prrafodelista"/>
        <w:spacing w:line="256" w:lineRule="auto"/>
        <w:jc w:val="both"/>
        <w:rPr>
          <w:rFonts w:ascii="Century Gothic" w:hAnsi="Century Gothic"/>
          <w:sz w:val="24"/>
          <w:szCs w:val="24"/>
        </w:rPr>
      </w:pPr>
      <w:r w:rsidRPr="007C063D">
        <w:rPr>
          <w:rFonts w:ascii="Century Gothic" w:hAnsi="Century Gothic"/>
          <w:b/>
          <w:bCs/>
          <w:i/>
          <w:iCs/>
          <w:sz w:val="24"/>
          <w:szCs w:val="24"/>
          <w:highlight w:val="cyan"/>
          <w:u w:val="single"/>
        </w:rPr>
        <w:t>Confianza vs Desconfianza (nacimiento hasta los 18 meses):</w:t>
      </w:r>
      <w:r w:rsidRPr="007C063D"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  <w:r w:rsidRPr="007C063D">
        <w:rPr>
          <w:rFonts w:ascii="Century Gothic" w:hAnsi="Century Gothic"/>
          <w:sz w:val="24"/>
          <w:szCs w:val="24"/>
        </w:rPr>
        <w:t>El bebé es más receptivo a los estímulos externos.</w:t>
      </w:r>
    </w:p>
    <w:p w14:paraId="6B5C0329" w14:textId="77777777" w:rsidR="00481252" w:rsidRPr="007C063D" w:rsidRDefault="00481252" w:rsidP="00481252">
      <w:pPr>
        <w:pStyle w:val="Prrafodelista"/>
        <w:spacing w:line="256" w:lineRule="auto"/>
        <w:jc w:val="both"/>
        <w:rPr>
          <w:rFonts w:ascii="Century Gothic" w:hAnsi="Century Gothic"/>
          <w:sz w:val="24"/>
          <w:szCs w:val="24"/>
        </w:rPr>
      </w:pPr>
      <w:r w:rsidRPr="007C063D">
        <w:rPr>
          <w:rFonts w:ascii="Century Gothic" w:hAnsi="Century Gothic"/>
          <w:b/>
          <w:bCs/>
          <w:i/>
          <w:iCs/>
          <w:sz w:val="24"/>
          <w:szCs w:val="24"/>
          <w:highlight w:val="cyan"/>
          <w:u w:val="single"/>
        </w:rPr>
        <w:t xml:space="preserve">Autonomía vs Vergüenza y duda (18 meses-3 años): </w:t>
      </w:r>
      <w:r w:rsidRPr="007C063D">
        <w:rPr>
          <w:rFonts w:ascii="Century Gothic" w:hAnsi="Century Gothic"/>
          <w:sz w:val="24"/>
          <w:szCs w:val="24"/>
        </w:rPr>
        <w:t xml:space="preserve">El infante empieza a tener mayor control sobre su cuerpo y órganos de eliminación (esfínteres) </w:t>
      </w:r>
    </w:p>
    <w:p w14:paraId="43F223AC" w14:textId="77777777" w:rsidR="00481252" w:rsidRPr="007C063D" w:rsidRDefault="00481252" w:rsidP="00481252">
      <w:pPr>
        <w:pStyle w:val="Prrafodelista"/>
        <w:spacing w:line="256" w:lineRule="auto"/>
        <w:jc w:val="both"/>
        <w:rPr>
          <w:rFonts w:ascii="Century Gothic" w:hAnsi="Century Gothic"/>
          <w:sz w:val="24"/>
          <w:szCs w:val="24"/>
        </w:rPr>
      </w:pPr>
      <w:r w:rsidRPr="007C063D">
        <w:rPr>
          <w:rFonts w:ascii="Century Gothic" w:hAnsi="Century Gothic"/>
          <w:b/>
          <w:bCs/>
          <w:i/>
          <w:iCs/>
          <w:sz w:val="24"/>
          <w:szCs w:val="24"/>
          <w:highlight w:val="cyan"/>
          <w:u w:val="single"/>
        </w:rPr>
        <w:t xml:space="preserve">Iniciativa vs culpa (3 años-5 años): </w:t>
      </w:r>
      <w:r w:rsidRPr="007C063D">
        <w:rPr>
          <w:rFonts w:ascii="Century Gothic" w:hAnsi="Century Gothic"/>
          <w:sz w:val="24"/>
          <w:szCs w:val="24"/>
        </w:rPr>
        <w:t>Los niños tienen más control sobre su cuerpo, son más activos y van adquiriendo nuevas habilidades físicas.</w:t>
      </w:r>
    </w:p>
    <w:p w14:paraId="3B4F46FD" w14:textId="77777777" w:rsidR="00481252" w:rsidRPr="007C063D" w:rsidRDefault="00481252" w:rsidP="00481252">
      <w:pPr>
        <w:pStyle w:val="Prrafodelista"/>
        <w:spacing w:line="256" w:lineRule="auto"/>
        <w:jc w:val="both"/>
        <w:rPr>
          <w:rFonts w:ascii="Century Gothic" w:hAnsi="Century Gothic"/>
          <w:sz w:val="24"/>
          <w:szCs w:val="24"/>
        </w:rPr>
      </w:pPr>
      <w:r w:rsidRPr="007C063D">
        <w:rPr>
          <w:rFonts w:ascii="Century Gothic" w:hAnsi="Century Gothic"/>
          <w:b/>
          <w:bCs/>
          <w:i/>
          <w:iCs/>
          <w:sz w:val="24"/>
          <w:szCs w:val="24"/>
          <w:highlight w:val="cyan"/>
          <w:u w:val="single"/>
        </w:rPr>
        <w:t xml:space="preserve">Laboriosidad vs inferioridad (5 años-13): </w:t>
      </w:r>
      <w:r w:rsidRPr="007C063D">
        <w:rPr>
          <w:rFonts w:ascii="Century Gothic" w:hAnsi="Century Gothic"/>
          <w:sz w:val="24"/>
          <w:szCs w:val="24"/>
          <w:highlight w:val="cyan"/>
        </w:rPr>
        <w:t>Los</w:t>
      </w:r>
      <w:r w:rsidRPr="007C063D">
        <w:rPr>
          <w:rFonts w:ascii="Century Gothic" w:hAnsi="Century Gothic"/>
          <w:sz w:val="24"/>
          <w:szCs w:val="24"/>
        </w:rPr>
        <w:t xml:space="preserve"> niños se sienten emocionados por compartir con otros y practicar nuevas actividades usando sus conocimientos y habilidades</w:t>
      </w:r>
    </w:p>
    <w:p w14:paraId="4B49DE3D" w14:textId="6BDFA81E" w:rsidR="005B0038" w:rsidRPr="007C063D" w:rsidRDefault="005B0038" w:rsidP="005B0038">
      <w:pPr>
        <w:rPr>
          <w:rFonts w:ascii="Century Gothic" w:hAnsi="Century Gothic"/>
        </w:rPr>
      </w:pPr>
    </w:p>
    <w:p w14:paraId="7E417E8E" w14:textId="3BD2C025" w:rsidR="005B0038" w:rsidRPr="007C063D" w:rsidRDefault="005B0038" w:rsidP="005B0038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7C063D">
        <w:rPr>
          <w:rFonts w:ascii="Century Gothic" w:hAnsi="Century Gothic"/>
        </w:rPr>
        <w:t>¿Qué tipo de actividades propones, en general, para aplicar en preescolar para desarrollar las etapas correspondientes a la teoría del desarrollo moral de Lawrence Kohlberg?</w:t>
      </w:r>
    </w:p>
    <w:p w14:paraId="1F221A58" w14:textId="0451E5EF" w:rsidR="00481252" w:rsidRPr="007C063D" w:rsidRDefault="00481252" w:rsidP="00481252">
      <w:pPr>
        <w:pStyle w:val="Prrafodelista"/>
        <w:rPr>
          <w:rFonts w:ascii="Century Gothic" w:hAnsi="Century Gothic"/>
        </w:rPr>
      </w:pPr>
    </w:p>
    <w:p w14:paraId="3FF5CC6D" w14:textId="77777777" w:rsidR="007C063D" w:rsidRPr="007C063D" w:rsidRDefault="007C063D" w:rsidP="00481252">
      <w:pPr>
        <w:pStyle w:val="Prrafodelista"/>
        <w:rPr>
          <w:rFonts w:ascii="Century Gothic" w:hAnsi="Century Gothic"/>
          <w:sz w:val="24"/>
          <w:szCs w:val="24"/>
        </w:rPr>
      </w:pPr>
      <w:r w:rsidRPr="007C063D">
        <w:rPr>
          <w:rFonts w:ascii="Century Gothic" w:hAnsi="Century Gothic"/>
          <w:sz w:val="24"/>
          <w:szCs w:val="24"/>
        </w:rPr>
        <w:t>Se pueden aplicar actividades como:</w:t>
      </w:r>
    </w:p>
    <w:p w14:paraId="755DEA3E" w14:textId="2EF035F3" w:rsidR="007C063D" w:rsidRPr="007C063D" w:rsidRDefault="007C063D" w:rsidP="007C063D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7C063D">
        <w:rPr>
          <w:rFonts w:ascii="Century Gothic" w:hAnsi="Century Gothic"/>
          <w:sz w:val="24"/>
          <w:szCs w:val="24"/>
        </w:rPr>
        <w:t>juegos que fomenten el desarrollo moral</w:t>
      </w:r>
    </w:p>
    <w:p w14:paraId="54EEACE8" w14:textId="07A3501F" w:rsidR="007C063D" w:rsidRPr="007C063D" w:rsidRDefault="007C063D" w:rsidP="007C063D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7C063D">
        <w:rPr>
          <w:rFonts w:ascii="Century Gothic" w:hAnsi="Century Gothic"/>
          <w:sz w:val="24"/>
          <w:szCs w:val="24"/>
        </w:rPr>
        <w:t>debates que involucren la argumentación, opiniones e ideales de los niños</w:t>
      </w:r>
    </w:p>
    <w:p w14:paraId="1F4562AC" w14:textId="19F7F229" w:rsidR="007C063D" w:rsidRPr="007C063D" w:rsidRDefault="007C063D" w:rsidP="007C063D">
      <w:pPr>
        <w:pStyle w:val="Prrafodelista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7C063D">
        <w:rPr>
          <w:rFonts w:ascii="Century Gothic" w:hAnsi="Century Gothic"/>
          <w:sz w:val="24"/>
          <w:szCs w:val="24"/>
        </w:rPr>
        <w:t>actividades que tengan que ver con las emociones, la empatía y el seguimiento de reglas.</w:t>
      </w:r>
    </w:p>
    <w:sectPr w:rsidR="007C063D" w:rsidRPr="007C0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10651"/>
    <w:multiLevelType w:val="hybridMultilevel"/>
    <w:tmpl w:val="A2147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41929"/>
    <w:multiLevelType w:val="hybridMultilevel"/>
    <w:tmpl w:val="FFFFFFFF"/>
    <w:lvl w:ilvl="0" w:tplc="DEF63D9C">
      <w:start w:val="1"/>
      <w:numFmt w:val="decimal"/>
      <w:lvlText w:val="%1."/>
      <w:lvlJc w:val="left"/>
      <w:pPr>
        <w:ind w:left="720" w:hanging="360"/>
      </w:pPr>
    </w:lvl>
    <w:lvl w:ilvl="1" w:tplc="08F85068">
      <w:start w:val="1"/>
      <w:numFmt w:val="lowerLetter"/>
      <w:lvlText w:val="%2."/>
      <w:lvlJc w:val="left"/>
      <w:pPr>
        <w:ind w:left="1440" w:hanging="360"/>
      </w:pPr>
    </w:lvl>
    <w:lvl w:ilvl="2" w:tplc="2E945B92">
      <w:start w:val="1"/>
      <w:numFmt w:val="lowerRoman"/>
      <w:lvlText w:val="%3."/>
      <w:lvlJc w:val="right"/>
      <w:pPr>
        <w:ind w:left="2160" w:hanging="180"/>
      </w:pPr>
    </w:lvl>
    <w:lvl w:ilvl="3" w:tplc="5DB67490">
      <w:start w:val="1"/>
      <w:numFmt w:val="decimal"/>
      <w:lvlText w:val="%4."/>
      <w:lvlJc w:val="left"/>
      <w:pPr>
        <w:ind w:left="2880" w:hanging="360"/>
      </w:pPr>
    </w:lvl>
    <w:lvl w:ilvl="4" w:tplc="1814285C">
      <w:start w:val="1"/>
      <w:numFmt w:val="lowerLetter"/>
      <w:lvlText w:val="%5."/>
      <w:lvlJc w:val="left"/>
      <w:pPr>
        <w:ind w:left="3600" w:hanging="360"/>
      </w:pPr>
    </w:lvl>
    <w:lvl w:ilvl="5" w:tplc="9EBE8644">
      <w:start w:val="1"/>
      <w:numFmt w:val="lowerRoman"/>
      <w:lvlText w:val="%6."/>
      <w:lvlJc w:val="right"/>
      <w:pPr>
        <w:ind w:left="4320" w:hanging="180"/>
      </w:pPr>
    </w:lvl>
    <w:lvl w:ilvl="6" w:tplc="5A9479E8">
      <w:start w:val="1"/>
      <w:numFmt w:val="decimal"/>
      <w:lvlText w:val="%7."/>
      <w:lvlJc w:val="left"/>
      <w:pPr>
        <w:ind w:left="5040" w:hanging="360"/>
      </w:pPr>
    </w:lvl>
    <w:lvl w:ilvl="7" w:tplc="28C8F62A">
      <w:start w:val="1"/>
      <w:numFmt w:val="lowerLetter"/>
      <w:lvlText w:val="%8."/>
      <w:lvlJc w:val="left"/>
      <w:pPr>
        <w:ind w:left="5760" w:hanging="360"/>
      </w:pPr>
    </w:lvl>
    <w:lvl w:ilvl="8" w:tplc="4300CB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025E3C"/>
    <w:rsid w:val="00481252"/>
    <w:rsid w:val="004D6207"/>
    <w:rsid w:val="00514ADD"/>
    <w:rsid w:val="0055447A"/>
    <w:rsid w:val="005B0038"/>
    <w:rsid w:val="005D6C8B"/>
    <w:rsid w:val="00666BF4"/>
    <w:rsid w:val="007C063D"/>
    <w:rsid w:val="00941CA7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Dibeth Carreon</cp:lastModifiedBy>
  <cp:revision>9</cp:revision>
  <dcterms:created xsi:type="dcterms:W3CDTF">2021-03-17T19:38:00Z</dcterms:created>
  <dcterms:modified xsi:type="dcterms:W3CDTF">2021-03-22T18:33:00Z</dcterms:modified>
</cp:coreProperties>
</file>