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B079A" w14:textId="77777777" w:rsidR="00E0023C" w:rsidRDefault="00E0023C" w:rsidP="00E002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7A7F9434" w14:textId="77777777" w:rsidR="00E0023C" w:rsidRDefault="00E0023C" w:rsidP="00E0023C">
      <w:pPr>
        <w:jc w:val="center"/>
        <w:rPr>
          <w:rFonts w:ascii="Arial" w:hAnsi="Arial" w:cs="Arial"/>
          <w:b/>
          <w:sz w:val="28"/>
          <w:szCs w:val="28"/>
        </w:rPr>
      </w:pPr>
    </w:p>
    <w:p w14:paraId="0B659970" w14:textId="77777777" w:rsidR="00E0023C" w:rsidRDefault="00E0023C" w:rsidP="00E002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708B5D4C" wp14:editId="2D872DF0">
            <wp:extent cx="1476192" cy="136595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07" cy="13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0B9E" w14:textId="77777777" w:rsidR="00E0023C" w:rsidRDefault="00E0023C" w:rsidP="00E0023C">
      <w:pPr>
        <w:jc w:val="center"/>
        <w:rPr>
          <w:rFonts w:ascii="Arial" w:hAnsi="Arial" w:cs="Arial"/>
          <w:sz w:val="28"/>
          <w:szCs w:val="28"/>
        </w:rPr>
      </w:pPr>
    </w:p>
    <w:p w14:paraId="7016937F" w14:textId="77777777" w:rsidR="00E0023C" w:rsidRDefault="00E0023C" w:rsidP="00E0023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95B26">
        <w:rPr>
          <w:rFonts w:ascii="Arial" w:hAnsi="Arial" w:cs="Arial"/>
          <w:b/>
          <w:bCs/>
          <w:sz w:val="28"/>
          <w:szCs w:val="28"/>
          <w:lang w:val="es-MX"/>
        </w:rPr>
        <w:t xml:space="preserve">Producción de textos narrativos y académicos </w:t>
      </w:r>
    </w:p>
    <w:p w14:paraId="2D256CF1" w14:textId="77777777" w:rsidR="00E0023C" w:rsidRPr="00A95B26" w:rsidRDefault="00E0023C" w:rsidP="00E0023C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A95B26">
        <w:rPr>
          <w:rFonts w:ascii="Arial" w:hAnsi="Arial" w:cs="Arial"/>
          <w:sz w:val="28"/>
          <w:szCs w:val="28"/>
          <w:lang w:val="es-MX"/>
        </w:rPr>
        <w:t xml:space="preserve">Maestra: Marlene </w:t>
      </w:r>
      <w:r>
        <w:rPr>
          <w:rFonts w:ascii="Arial" w:hAnsi="Arial" w:cs="Arial"/>
          <w:sz w:val="28"/>
          <w:szCs w:val="28"/>
          <w:lang w:val="es-MX"/>
        </w:rPr>
        <w:t>M</w:t>
      </w:r>
      <w:r w:rsidRPr="00A95B26">
        <w:rPr>
          <w:rFonts w:ascii="Arial" w:hAnsi="Arial" w:cs="Arial"/>
          <w:sz w:val="28"/>
          <w:szCs w:val="28"/>
          <w:lang w:val="es-MX"/>
        </w:rPr>
        <w:t xml:space="preserve">úzquiz </w:t>
      </w:r>
      <w:r>
        <w:rPr>
          <w:rFonts w:ascii="Arial" w:hAnsi="Arial" w:cs="Arial"/>
          <w:sz w:val="28"/>
          <w:szCs w:val="28"/>
          <w:lang w:val="es-MX"/>
        </w:rPr>
        <w:t>F</w:t>
      </w:r>
      <w:r w:rsidRPr="00A95B26">
        <w:rPr>
          <w:rFonts w:ascii="Arial" w:hAnsi="Arial" w:cs="Arial"/>
          <w:sz w:val="28"/>
          <w:szCs w:val="28"/>
          <w:lang w:val="es-MX"/>
        </w:rPr>
        <w:t xml:space="preserve">lores </w:t>
      </w:r>
    </w:p>
    <w:p w14:paraId="0FD1327E" w14:textId="77777777" w:rsidR="00E0023C" w:rsidRPr="00A95B26" w:rsidRDefault="00E0023C" w:rsidP="00E0023C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A95B26">
        <w:rPr>
          <w:rFonts w:ascii="Arial" w:hAnsi="Arial" w:cs="Arial"/>
          <w:sz w:val="28"/>
          <w:szCs w:val="28"/>
          <w:lang w:val="es-MX"/>
        </w:rPr>
        <w:t>Vanessa Elizabeth Sánchez Gallegos #18</w:t>
      </w:r>
    </w:p>
    <w:p w14:paraId="678AD68D" w14:textId="77777777" w:rsidR="00E0023C" w:rsidRDefault="00E0023C" w:rsidP="00E0023C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A95B26">
        <w:rPr>
          <w:rFonts w:ascii="Arial" w:hAnsi="Arial" w:cs="Arial"/>
          <w:sz w:val="28"/>
          <w:szCs w:val="28"/>
          <w:lang w:val="es-MX"/>
        </w:rPr>
        <w:t>3° A</w:t>
      </w:r>
    </w:p>
    <w:p w14:paraId="5455C3B3" w14:textId="1DD6DDCB" w:rsidR="00E0023C" w:rsidRPr="00A95B26" w:rsidRDefault="00E0023C" w:rsidP="00E0023C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“</w:t>
      </w:r>
      <w:r>
        <w:rPr>
          <w:rFonts w:ascii="Arial" w:hAnsi="Arial" w:cs="Arial"/>
          <w:sz w:val="28"/>
          <w:szCs w:val="28"/>
          <w:lang w:val="es-MX"/>
        </w:rPr>
        <w:t>Crónica</w:t>
      </w:r>
      <w:r>
        <w:rPr>
          <w:rFonts w:ascii="Arial" w:hAnsi="Arial" w:cs="Arial"/>
          <w:sz w:val="28"/>
          <w:szCs w:val="28"/>
          <w:lang w:val="es-MX"/>
        </w:rPr>
        <w:t>”</w:t>
      </w:r>
    </w:p>
    <w:p w14:paraId="79419A1E" w14:textId="77777777" w:rsidR="00E0023C" w:rsidRDefault="00E0023C" w:rsidP="00E0023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95B26">
        <w:rPr>
          <w:rFonts w:ascii="Arial" w:hAnsi="Arial" w:cs="Arial"/>
          <w:b/>
          <w:bCs/>
          <w:sz w:val="28"/>
          <w:szCs w:val="28"/>
          <w:lang w:val="es-MX"/>
        </w:rPr>
        <w:t xml:space="preserve">Unidad de aprendizaje l. Géneros y tipos de textos narrativos y académicos científicos </w:t>
      </w:r>
    </w:p>
    <w:p w14:paraId="64C266E9" w14:textId="77777777" w:rsidR="00E0023C" w:rsidRDefault="00E0023C" w:rsidP="00E0023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95B26">
        <w:rPr>
          <w:rFonts w:ascii="Arial" w:hAnsi="Arial" w:cs="Arial"/>
          <w:b/>
          <w:bCs/>
          <w:sz w:val="28"/>
          <w:szCs w:val="28"/>
          <w:lang w:val="es-MX"/>
        </w:rPr>
        <w:t xml:space="preserve">competencias de la unidad de aprendizaje </w:t>
      </w:r>
    </w:p>
    <w:p w14:paraId="10F2D5C9" w14:textId="77777777" w:rsidR="00E0023C" w:rsidRPr="00A95B26" w:rsidRDefault="00E0023C" w:rsidP="00E0023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</w:t>
      </w:r>
      <w:r w:rsidRPr="00A95B26">
        <w:rPr>
          <w:rFonts w:ascii="Arial" w:hAnsi="Arial" w:cs="Arial"/>
          <w:sz w:val="24"/>
          <w:szCs w:val="24"/>
          <w:lang w:val="es-MX"/>
        </w:rPr>
        <w:t xml:space="preserve">tiliza la comprensión lectora para ampliar sus conocimientos y como insumo para la producción de diversos textos </w:t>
      </w:r>
    </w:p>
    <w:p w14:paraId="7A670E2A" w14:textId="5A4CC80A" w:rsidR="00E0023C" w:rsidRDefault="00E0023C" w:rsidP="00E0023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</w:t>
      </w:r>
      <w:r w:rsidRPr="00A95B26">
        <w:rPr>
          <w:rFonts w:ascii="Arial" w:hAnsi="Arial" w:cs="Arial"/>
          <w:sz w:val="24"/>
          <w:szCs w:val="24"/>
          <w:lang w:val="es-MX"/>
        </w:rPr>
        <w:t xml:space="preserve">iferencia y a las características particulares de los géneros discursivos que se utilizan en el ámbito de la actividad académica para orientar la elaboración de sus producciones escritas </w:t>
      </w:r>
    </w:p>
    <w:p w14:paraId="4EA3085D" w14:textId="1DB11F62" w:rsidR="00EE1A71" w:rsidRDefault="00EE1A71" w:rsidP="00EE1A7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4981E1A0" w14:textId="69A12DD3" w:rsidR="00EE1A71" w:rsidRDefault="00EE1A71" w:rsidP="00EE1A7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Saltillo, Coahuila 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>28 de marzo de 2021</w:t>
      </w:r>
    </w:p>
    <w:p w14:paraId="61D0AE07" w14:textId="77777777" w:rsidR="00EE1A71" w:rsidRPr="00EE1A71" w:rsidRDefault="00EE1A71" w:rsidP="00EE1A71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A8A4EFD" w14:textId="2361221A" w:rsidR="00EE1A71" w:rsidRPr="00EE1A71" w:rsidRDefault="00E0023C">
      <w:pPr>
        <w:rPr>
          <w:rFonts w:ascii="Arial" w:hAnsi="Arial" w:cs="Arial"/>
          <w:b/>
          <w:bCs/>
          <w:lang w:val="es-MX"/>
        </w:rPr>
      </w:pPr>
      <w:r w:rsidRPr="00A95B26">
        <w:rPr>
          <w:rFonts w:ascii="Arial" w:hAnsi="Arial" w:cs="Arial"/>
          <w:b/>
          <w:bCs/>
          <w:lang w:val="es-MX"/>
        </w:rPr>
        <w:lastRenderedPageBreak/>
        <w:t xml:space="preserve">Saltillo Coahuila </w:t>
      </w:r>
      <w:r w:rsidRPr="00A95B26">
        <w:rPr>
          <w:rFonts w:ascii="Arial" w:hAnsi="Arial" w:cs="Arial"/>
          <w:b/>
          <w:bCs/>
          <w:lang w:val="es-MX"/>
        </w:rPr>
        <w:tab/>
      </w:r>
      <w:r w:rsidRPr="00A95B26">
        <w:rPr>
          <w:rFonts w:ascii="Arial" w:hAnsi="Arial" w:cs="Arial"/>
          <w:b/>
          <w:bCs/>
          <w:lang w:val="es-MX"/>
        </w:rPr>
        <w:tab/>
      </w:r>
      <w:r w:rsidRPr="00A95B26">
        <w:rPr>
          <w:rFonts w:ascii="Arial" w:hAnsi="Arial" w:cs="Arial"/>
          <w:b/>
          <w:bCs/>
          <w:lang w:val="es-MX"/>
        </w:rPr>
        <w:tab/>
      </w:r>
      <w:r w:rsidRPr="00A95B26">
        <w:rPr>
          <w:rFonts w:ascii="Arial" w:hAnsi="Arial" w:cs="Arial"/>
          <w:b/>
          <w:bCs/>
          <w:lang w:val="es-MX"/>
        </w:rPr>
        <w:tab/>
        <w:t xml:space="preserve">           </w:t>
      </w:r>
      <w:r w:rsidRPr="00A95B26">
        <w:rPr>
          <w:rFonts w:ascii="Arial" w:hAnsi="Arial" w:cs="Arial"/>
          <w:b/>
          <w:bCs/>
          <w:lang w:val="es-MX"/>
        </w:rPr>
        <w:tab/>
      </w:r>
      <w:r w:rsidRPr="00A95B26">
        <w:rPr>
          <w:rFonts w:ascii="Arial" w:hAnsi="Arial" w:cs="Arial"/>
          <w:b/>
          <w:bCs/>
          <w:lang w:val="es-MX"/>
        </w:rPr>
        <w:tab/>
        <w:t xml:space="preserve">         </w:t>
      </w:r>
      <w:r>
        <w:rPr>
          <w:rFonts w:ascii="Arial" w:hAnsi="Arial" w:cs="Arial"/>
          <w:b/>
          <w:bCs/>
          <w:lang w:val="es-MX"/>
        </w:rPr>
        <w:t xml:space="preserve">  </w:t>
      </w:r>
      <w:r w:rsidRPr="00A95B26">
        <w:rPr>
          <w:rFonts w:ascii="Arial" w:hAnsi="Arial" w:cs="Arial"/>
          <w:b/>
          <w:bCs/>
          <w:lang w:val="es-MX"/>
        </w:rPr>
        <w:t xml:space="preserve">    </w:t>
      </w:r>
      <w:r>
        <w:rPr>
          <w:rFonts w:ascii="Arial" w:hAnsi="Arial" w:cs="Arial"/>
          <w:b/>
          <w:bCs/>
          <w:lang w:val="es-MX"/>
        </w:rPr>
        <w:t>2</w:t>
      </w:r>
      <w:r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 xml:space="preserve"> </w:t>
      </w:r>
      <w:r w:rsidRPr="00A95B26">
        <w:rPr>
          <w:rFonts w:ascii="Arial" w:hAnsi="Arial" w:cs="Arial"/>
          <w:b/>
          <w:bCs/>
          <w:lang w:val="es-MX"/>
        </w:rPr>
        <w:t>de marzo de 202</w:t>
      </w:r>
      <w:r w:rsidR="00EE1A71">
        <w:rPr>
          <w:noProof/>
        </w:rPr>
        <w:drawing>
          <wp:anchor distT="0" distB="0" distL="114300" distR="114300" simplePos="0" relativeHeight="251658240" behindDoc="0" locked="0" layoutInCell="1" allowOverlap="1" wp14:anchorId="68D66A19" wp14:editId="15232DAD">
            <wp:simplePos x="0" y="0"/>
            <wp:positionH relativeFrom="margin">
              <wp:posOffset>-1139190</wp:posOffset>
            </wp:positionH>
            <wp:positionV relativeFrom="page">
              <wp:align>top</wp:align>
            </wp:positionV>
            <wp:extent cx="8359140" cy="10034270"/>
            <wp:effectExtent l="0" t="0" r="381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8" r="28309"/>
                    <a:stretch/>
                  </pic:blipFill>
                  <pic:spPr bwMode="auto">
                    <a:xfrm>
                      <a:off x="0" y="0"/>
                      <a:ext cx="8366728" cy="10043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E0023C" w14:paraId="17A42236" w14:textId="77777777" w:rsidTr="00FB0D0E">
        <w:tc>
          <w:tcPr>
            <w:tcW w:w="8828" w:type="dxa"/>
            <w:gridSpan w:val="4"/>
          </w:tcPr>
          <w:p w14:paraId="4375C219" w14:textId="77777777" w:rsidR="00E0023C" w:rsidRDefault="00E0023C" w:rsidP="00FB0D0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Trabajos escritos/evidencias</w:t>
            </w:r>
          </w:p>
        </w:tc>
      </w:tr>
      <w:tr w:rsidR="00E0023C" w14:paraId="380C1A67" w14:textId="77777777" w:rsidTr="00FB0D0E">
        <w:tc>
          <w:tcPr>
            <w:tcW w:w="1471" w:type="dxa"/>
          </w:tcPr>
          <w:p w14:paraId="0EC11F07" w14:textId="77777777" w:rsidR="00E0023C" w:rsidRDefault="00E0023C" w:rsidP="00FB0D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21D005DE" w14:textId="77777777" w:rsidR="00E0023C" w:rsidRDefault="00E0023C" w:rsidP="00FB0D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447DE393" w14:textId="77777777" w:rsidR="00E0023C" w:rsidRDefault="00E0023C" w:rsidP="00FB0D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2C9054A5" w14:textId="77777777" w:rsidR="00E0023C" w:rsidRDefault="00E0023C" w:rsidP="00FB0D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E0023C" w:rsidRPr="001D3D0B" w14:paraId="3B7932A4" w14:textId="77777777" w:rsidTr="00FB0D0E">
        <w:tc>
          <w:tcPr>
            <w:tcW w:w="1471" w:type="dxa"/>
          </w:tcPr>
          <w:p w14:paraId="435DC0CD" w14:textId="77777777" w:rsidR="00E0023C" w:rsidRDefault="00E0023C" w:rsidP="00FB0D0E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EBA5B13" w14:textId="77777777" w:rsidR="00E0023C" w:rsidRDefault="00E0023C" w:rsidP="00FB0D0E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4E44E99A" w14:textId="77777777" w:rsidR="00E0023C" w:rsidRDefault="00E0023C" w:rsidP="00FB0D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44C2A2F8" w14:textId="77777777" w:rsidR="00E0023C" w:rsidRDefault="00E0023C" w:rsidP="00FB0D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79F2DEC1" w14:textId="77777777" w:rsidR="00E0023C" w:rsidRDefault="00E0023C" w:rsidP="00FB0D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75588A12" w14:textId="77777777" w:rsidR="00E0023C" w:rsidRDefault="00E0023C" w:rsidP="00FB0D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60B5CD66" w14:textId="77777777" w:rsidR="00E0023C" w:rsidRDefault="00E0023C" w:rsidP="00FB0D0E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39959B72" w14:textId="77777777" w:rsidR="00E0023C" w:rsidRDefault="00E0023C" w:rsidP="00FB0D0E">
            <w:pPr>
              <w:jc w:val="both"/>
              <w:rPr>
                <w:lang w:val="es-ES"/>
              </w:rPr>
            </w:pPr>
          </w:p>
        </w:tc>
      </w:tr>
    </w:tbl>
    <w:p w14:paraId="7CDCF37B" w14:textId="77777777" w:rsidR="00E0023C" w:rsidRPr="00E0023C" w:rsidRDefault="00E0023C">
      <w:pPr>
        <w:rPr>
          <w:lang w:val="es-MX"/>
        </w:rPr>
      </w:pPr>
    </w:p>
    <w:sectPr w:rsidR="00E0023C" w:rsidRPr="00E00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01B0"/>
    <w:multiLevelType w:val="hybridMultilevel"/>
    <w:tmpl w:val="C55C1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3C"/>
    <w:rsid w:val="00794507"/>
    <w:rsid w:val="007F63A5"/>
    <w:rsid w:val="0099457B"/>
    <w:rsid w:val="00C57B42"/>
    <w:rsid w:val="00E0023C"/>
    <w:rsid w:val="00EE1A71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650F"/>
  <w15:chartTrackingRefBased/>
  <w15:docId w15:val="{A7668F4B-02CA-47BF-8D7D-3D662D12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3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2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02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3</cp:revision>
  <dcterms:created xsi:type="dcterms:W3CDTF">2021-03-27T23:21:00Z</dcterms:created>
  <dcterms:modified xsi:type="dcterms:W3CDTF">2021-03-27T23:58:00Z</dcterms:modified>
</cp:coreProperties>
</file>