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ECBB8" w14:textId="77777777" w:rsidR="00005363" w:rsidRPr="004C2085" w:rsidRDefault="00005363" w:rsidP="00005363">
      <w:pPr>
        <w:jc w:val="center"/>
        <w:rPr>
          <w:rFonts w:ascii="Arial" w:hAnsi="Arial" w:cs="Arial"/>
          <w:b/>
          <w:bCs/>
          <w:sz w:val="44"/>
          <w:szCs w:val="44"/>
        </w:rPr>
      </w:pPr>
      <w:r w:rsidRPr="004C2085">
        <w:rPr>
          <w:rFonts w:ascii="Arial" w:hAnsi="Arial" w:cs="Arial"/>
          <w:b/>
          <w:bCs/>
          <w:sz w:val="44"/>
          <w:szCs w:val="44"/>
        </w:rPr>
        <w:t>Escuela Normal de Educación Preescolar</w:t>
      </w:r>
    </w:p>
    <w:p w14:paraId="68EA0445" w14:textId="46DFE297" w:rsidR="00005363" w:rsidRPr="004C2085" w:rsidRDefault="00005363" w:rsidP="00005363">
      <w:pPr>
        <w:jc w:val="center"/>
        <w:rPr>
          <w:rFonts w:ascii="Arial" w:hAnsi="Arial" w:cs="Arial"/>
          <w:sz w:val="32"/>
          <w:szCs w:val="32"/>
        </w:rPr>
      </w:pPr>
      <w:r w:rsidRPr="004C2085">
        <w:rPr>
          <w:rFonts w:ascii="Arial" w:hAnsi="Arial" w:cs="Arial"/>
          <w:noProof/>
          <w:sz w:val="32"/>
          <w:szCs w:val="32"/>
        </w:rPr>
        <w:drawing>
          <wp:inline distT="0" distB="0" distL="0" distR="0" wp14:anchorId="1F5B4410" wp14:editId="68C41ED6">
            <wp:extent cx="1552575" cy="15811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2575" cy="1581150"/>
                    </a:xfrm>
                    <a:prstGeom prst="rect">
                      <a:avLst/>
                    </a:prstGeom>
                    <a:noFill/>
                    <a:ln>
                      <a:noFill/>
                    </a:ln>
                  </pic:spPr>
                </pic:pic>
              </a:graphicData>
            </a:graphic>
          </wp:inline>
        </w:drawing>
      </w:r>
    </w:p>
    <w:p w14:paraId="74B2AE45" w14:textId="77777777" w:rsidR="00005363" w:rsidRPr="004C2085" w:rsidRDefault="00005363" w:rsidP="00005363">
      <w:pPr>
        <w:jc w:val="center"/>
        <w:rPr>
          <w:rFonts w:ascii="Arial" w:hAnsi="Arial" w:cs="Arial"/>
          <w:b/>
          <w:bCs/>
          <w:sz w:val="32"/>
          <w:szCs w:val="32"/>
        </w:rPr>
      </w:pPr>
      <w:r w:rsidRPr="004C2085">
        <w:rPr>
          <w:rFonts w:ascii="Arial" w:hAnsi="Arial" w:cs="Arial"/>
          <w:b/>
          <w:bCs/>
          <w:sz w:val="32"/>
          <w:szCs w:val="32"/>
        </w:rPr>
        <w:t>Ciclo Escolar 2020-2021</w:t>
      </w:r>
    </w:p>
    <w:p w14:paraId="05D479CB" w14:textId="77777777" w:rsidR="00005363" w:rsidRPr="004C2085" w:rsidRDefault="00005363" w:rsidP="00005363">
      <w:pPr>
        <w:jc w:val="center"/>
        <w:rPr>
          <w:rFonts w:ascii="Arial" w:hAnsi="Arial" w:cs="Arial"/>
          <w:b/>
          <w:bCs/>
          <w:sz w:val="14"/>
          <w:szCs w:val="14"/>
        </w:rPr>
      </w:pPr>
    </w:p>
    <w:p w14:paraId="43510370" w14:textId="77777777" w:rsidR="00005363" w:rsidRPr="004C2085" w:rsidRDefault="00005363" w:rsidP="00005363">
      <w:pPr>
        <w:jc w:val="center"/>
        <w:rPr>
          <w:rFonts w:ascii="Arial" w:hAnsi="Arial" w:cs="Arial"/>
          <w:sz w:val="32"/>
          <w:szCs w:val="32"/>
        </w:rPr>
      </w:pPr>
      <w:r w:rsidRPr="004C2085">
        <w:rPr>
          <w:rFonts w:ascii="Arial" w:hAnsi="Arial" w:cs="Arial"/>
          <w:b/>
          <w:bCs/>
          <w:sz w:val="32"/>
          <w:szCs w:val="32"/>
        </w:rPr>
        <w:t>Curso</w:t>
      </w:r>
      <w:r w:rsidRPr="004C2085">
        <w:rPr>
          <w:rFonts w:ascii="Arial" w:hAnsi="Arial" w:cs="Arial"/>
          <w:sz w:val="32"/>
          <w:szCs w:val="32"/>
        </w:rPr>
        <w:t>:</w:t>
      </w:r>
    </w:p>
    <w:p w14:paraId="15FDBD5A" w14:textId="77777777" w:rsidR="00005363" w:rsidRPr="004C2085" w:rsidRDefault="00005363" w:rsidP="00005363">
      <w:pPr>
        <w:jc w:val="center"/>
        <w:rPr>
          <w:rFonts w:ascii="Arial" w:hAnsi="Arial" w:cs="Arial"/>
          <w:sz w:val="32"/>
          <w:szCs w:val="32"/>
          <w:lang w:val="es-ES"/>
        </w:rPr>
      </w:pPr>
      <w:r w:rsidRPr="004C2085">
        <w:rPr>
          <w:rFonts w:ascii="Arial" w:hAnsi="Arial" w:cs="Arial"/>
          <w:sz w:val="32"/>
          <w:szCs w:val="32"/>
        </w:rPr>
        <w:t xml:space="preserve">Optativa- </w:t>
      </w:r>
      <w:r w:rsidRPr="004C2085">
        <w:rPr>
          <w:rFonts w:ascii="Arial" w:hAnsi="Arial" w:cs="Arial"/>
          <w:sz w:val="32"/>
          <w:szCs w:val="32"/>
          <w:lang w:val="es-ES"/>
        </w:rPr>
        <w:t>Producción de textos narrativos y académicos.</w:t>
      </w:r>
    </w:p>
    <w:p w14:paraId="4255DB1F" w14:textId="77777777" w:rsidR="00005363" w:rsidRPr="004C2085" w:rsidRDefault="00005363" w:rsidP="00005363">
      <w:pPr>
        <w:jc w:val="center"/>
        <w:rPr>
          <w:rFonts w:ascii="Arial" w:hAnsi="Arial" w:cs="Arial"/>
          <w:sz w:val="2"/>
          <w:szCs w:val="2"/>
          <w:lang w:val="es-MX"/>
        </w:rPr>
      </w:pPr>
    </w:p>
    <w:p w14:paraId="72C3FB4A" w14:textId="77777777" w:rsidR="00005363" w:rsidRPr="004C2085" w:rsidRDefault="00005363" w:rsidP="00005363">
      <w:pPr>
        <w:jc w:val="center"/>
        <w:rPr>
          <w:rFonts w:ascii="Arial" w:hAnsi="Arial" w:cs="Arial"/>
          <w:b/>
          <w:bCs/>
          <w:sz w:val="32"/>
          <w:szCs w:val="32"/>
        </w:rPr>
      </w:pPr>
      <w:r w:rsidRPr="004C2085">
        <w:rPr>
          <w:rFonts w:ascii="Arial" w:hAnsi="Arial" w:cs="Arial"/>
          <w:b/>
          <w:bCs/>
          <w:sz w:val="32"/>
          <w:szCs w:val="32"/>
        </w:rPr>
        <w:t>Doctora Marlene Múzquiz Flores.</w:t>
      </w:r>
    </w:p>
    <w:p w14:paraId="638C4D93" w14:textId="77777777" w:rsidR="00005363" w:rsidRPr="004C2085" w:rsidRDefault="00005363" w:rsidP="00005363">
      <w:pPr>
        <w:jc w:val="center"/>
        <w:rPr>
          <w:rFonts w:ascii="Arial" w:hAnsi="Arial" w:cs="Arial"/>
          <w:b/>
          <w:bCs/>
          <w:sz w:val="2"/>
          <w:szCs w:val="2"/>
        </w:rPr>
      </w:pPr>
    </w:p>
    <w:p w14:paraId="1888FECF" w14:textId="77777777" w:rsidR="00005363" w:rsidRPr="004C2085" w:rsidRDefault="00005363" w:rsidP="00005363">
      <w:pPr>
        <w:jc w:val="center"/>
        <w:rPr>
          <w:rFonts w:ascii="Arial" w:hAnsi="Arial" w:cs="Arial"/>
          <w:b/>
          <w:bCs/>
          <w:sz w:val="32"/>
          <w:szCs w:val="32"/>
        </w:rPr>
      </w:pPr>
      <w:r w:rsidRPr="004C2085">
        <w:rPr>
          <w:rFonts w:ascii="Arial" w:hAnsi="Arial" w:cs="Arial"/>
          <w:b/>
          <w:bCs/>
          <w:sz w:val="32"/>
          <w:szCs w:val="32"/>
        </w:rPr>
        <w:t>Alumna:</w:t>
      </w:r>
    </w:p>
    <w:p w14:paraId="5AA40F15" w14:textId="77777777" w:rsidR="00005363" w:rsidRPr="004C2085" w:rsidRDefault="00005363" w:rsidP="00005363">
      <w:pPr>
        <w:jc w:val="center"/>
        <w:rPr>
          <w:rFonts w:ascii="Arial" w:hAnsi="Arial" w:cs="Arial"/>
          <w:sz w:val="32"/>
          <w:szCs w:val="32"/>
        </w:rPr>
      </w:pPr>
      <w:r w:rsidRPr="004C2085">
        <w:rPr>
          <w:rFonts w:ascii="Arial" w:hAnsi="Arial" w:cs="Arial"/>
          <w:sz w:val="32"/>
          <w:szCs w:val="32"/>
        </w:rPr>
        <w:t xml:space="preserve">Corina Beltrán García </w:t>
      </w:r>
      <w:r w:rsidRPr="004C2085">
        <w:rPr>
          <w:rFonts w:ascii="Arial" w:hAnsi="Arial" w:cs="Arial"/>
          <w:b/>
          <w:bCs/>
          <w:sz w:val="32"/>
          <w:szCs w:val="32"/>
        </w:rPr>
        <w:t>N.L.</w:t>
      </w:r>
      <w:r w:rsidRPr="004C2085">
        <w:rPr>
          <w:rFonts w:ascii="Arial" w:hAnsi="Arial" w:cs="Arial"/>
          <w:sz w:val="32"/>
          <w:szCs w:val="32"/>
        </w:rPr>
        <w:t>2</w:t>
      </w:r>
    </w:p>
    <w:p w14:paraId="62E38832" w14:textId="77777777" w:rsidR="00005363" w:rsidRPr="004C2085" w:rsidRDefault="00005363" w:rsidP="00005363">
      <w:pPr>
        <w:jc w:val="center"/>
        <w:rPr>
          <w:rFonts w:ascii="Arial" w:hAnsi="Arial" w:cs="Arial"/>
          <w:b/>
          <w:bCs/>
          <w:sz w:val="32"/>
          <w:szCs w:val="32"/>
        </w:rPr>
      </w:pPr>
      <w:r w:rsidRPr="004C2085">
        <w:rPr>
          <w:rFonts w:ascii="Arial" w:hAnsi="Arial" w:cs="Arial"/>
          <w:b/>
          <w:bCs/>
          <w:sz w:val="32"/>
          <w:szCs w:val="32"/>
        </w:rPr>
        <w:t>3° “A”</w:t>
      </w:r>
    </w:p>
    <w:p w14:paraId="4DECD1C3" w14:textId="77777777" w:rsidR="00005363" w:rsidRPr="004C2085" w:rsidRDefault="00005363" w:rsidP="00005363">
      <w:pPr>
        <w:jc w:val="center"/>
        <w:rPr>
          <w:rFonts w:ascii="Arial" w:hAnsi="Arial" w:cs="Arial"/>
          <w:b/>
          <w:bCs/>
          <w:sz w:val="8"/>
          <w:szCs w:val="8"/>
        </w:rPr>
      </w:pPr>
    </w:p>
    <w:p w14:paraId="1137F963" w14:textId="77777777" w:rsidR="00005363" w:rsidRPr="004C2085" w:rsidRDefault="00005363" w:rsidP="00005363">
      <w:pPr>
        <w:jc w:val="center"/>
        <w:rPr>
          <w:rFonts w:ascii="Arial" w:hAnsi="Arial" w:cs="Arial"/>
          <w:sz w:val="32"/>
          <w:szCs w:val="32"/>
          <w:lang w:val="es-ES"/>
        </w:rPr>
      </w:pPr>
      <w:r w:rsidRPr="004C2085">
        <w:rPr>
          <w:rFonts w:ascii="Arial" w:hAnsi="Arial" w:cs="Arial"/>
          <w:b/>
          <w:bCs/>
          <w:sz w:val="32"/>
          <w:szCs w:val="32"/>
          <w:lang w:val="es-ES"/>
        </w:rPr>
        <w:t>UNIDAD I:</w:t>
      </w:r>
      <w:r w:rsidRPr="004C2085">
        <w:rPr>
          <w:rFonts w:ascii="Arial" w:hAnsi="Arial" w:cs="Arial"/>
          <w:sz w:val="32"/>
          <w:szCs w:val="32"/>
          <w:lang w:val="es-ES"/>
        </w:rPr>
        <w:t xml:space="preserve"> Géneros y tipo de textos narrativos y académicos-científicos.</w:t>
      </w:r>
    </w:p>
    <w:p w14:paraId="2B6712BF" w14:textId="77777777" w:rsidR="00005363" w:rsidRPr="004C2085" w:rsidRDefault="00005363" w:rsidP="00005363">
      <w:pPr>
        <w:jc w:val="center"/>
        <w:rPr>
          <w:rFonts w:ascii="Arial" w:hAnsi="Arial" w:cs="Arial"/>
          <w:b/>
          <w:sz w:val="32"/>
          <w:szCs w:val="32"/>
          <w:lang w:val="es-ES"/>
        </w:rPr>
      </w:pPr>
      <w:r w:rsidRPr="004C2085">
        <w:rPr>
          <w:rFonts w:ascii="Arial" w:hAnsi="Arial" w:cs="Arial"/>
          <w:b/>
          <w:sz w:val="32"/>
          <w:szCs w:val="32"/>
          <w:lang w:val="es-ES"/>
        </w:rPr>
        <w:t>Competencias de la unidad de aprendizaje:</w:t>
      </w:r>
    </w:p>
    <w:p w14:paraId="2C4703AD" w14:textId="77777777" w:rsidR="00005363" w:rsidRPr="004C2085" w:rsidRDefault="00005363" w:rsidP="00005363">
      <w:pPr>
        <w:pStyle w:val="Prrafodelista"/>
        <w:numPr>
          <w:ilvl w:val="0"/>
          <w:numId w:val="1"/>
        </w:numPr>
        <w:jc w:val="both"/>
        <w:rPr>
          <w:rFonts w:ascii="Arial" w:hAnsi="Arial" w:cs="Arial"/>
          <w:sz w:val="28"/>
          <w:szCs w:val="28"/>
          <w:lang w:val="es-ES"/>
        </w:rPr>
      </w:pPr>
      <w:r w:rsidRPr="004C2085">
        <w:rPr>
          <w:rFonts w:ascii="Arial" w:hAnsi="Arial" w:cs="Arial"/>
          <w:sz w:val="28"/>
          <w:szCs w:val="28"/>
          <w:lang w:val="es-ES"/>
        </w:rPr>
        <w:t>Utiliza la comprensión lectora para ampliar sus conocimientos y como insumo para la producción de diversos textos.</w:t>
      </w:r>
    </w:p>
    <w:p w14:paraId="3B64D8F8" w14:textId="77777777" w:rsidR="00005363" w:rsidRPr="004C2085" w:rsidRDefault="00005363" w:rsidP="00005363">
      <w:pPr>
        <w:pStyle w:val="Prrafodelista"/>
        <w:numPr>
          <w:ilvl w:val="0"/>
          <w:numId w:val="1"/>
        </w:numPr>
        <w:jc w:val="both"/>
        <w:rPr>
          <w:rFonts w:ascii="Arial" w:hAnsi="Arial" w:cs="Arial"/>
          <w:sz w:val="28"/>
          <w:szCs w:val="28"/>
          <w:lang w:val="es-ES"/>
        </w:rPr>
      </w:pPr>
      <w:r w:rsidRPr="004C2085">
        <w:rPr>
          <w:rFonts w:ascii="Arial" w:hAnsi="Arial" w:cs="Arial"/>
          <w:sz w:val="28"/>
          <w:szCs w:val="28"/>
          <w:lang w:val="es-ES"/>
        </w:rPr>
        <w:t>Diferencia las características particulares de los géneros discursivos que se utilizan en el ámbito de la actividad académica para orientar la elaboración de sus producciones escritas.</w:t>
      </w:r>
    </w:p>
    <w:p w14:paraId="26E462C2" w14:textId="771131A5" w:rsidR="00005363" w:rsidRPr="004C2085" w:rsidRDefault="00005363" w:rsidP="00005363">
      <w:pPr>
        <w:jc w:val="center"/>
        <w:rPr>
          <w:rFonts w:ascii="Arial" w:hAnsi="Arial" w:cs="Arial"/>
          <w:b/>
          <w:bCs/>
          <w:sz w:val="32"/>
          <w:szCs w:val="32"/>
          <w:lang w:val="es-MX"/>
        </w:rPr>
      </w:pPr>
      <w:r w:rsidRPr="004C2085">
        <w:rPr>
          <w:rFonts w:ascii="Arial" w:hAnsi="Arial" w:cs="Arial"/>
          <w:b/>
          <w:bCs/>
          <w:sz w:val="32"/>
          <w:szCs w:val="32"/>
        </w:rPr>
        <w:t>CRÓNICA DE…</w:t>
      </w:r>
    </w:p>
    <w:p w14:paraId="22AD7CF4" w14:textId="77777777" w:rsidR="00005363" w:rsidRPr="004C2085" w:rsidRDefault="00005363" w:rsidP="00005363">
      <w:pPr>
        <w:jc w:val="right"/>
        <w:rPr>
          <w:rFonts w:ascii="Arial" w:hAnsi="Arial" w:cs="Arial"/>
          <w:sz w:val="10"/>
          <w:szCs w:val="10"/>
        </w:rPr>
      </w:pPr>
    </w:p>
    <w:p w14:paraId="3C73B710" w14:textId="21EACBD5" w:rsidR="00005363" w:rsidRPr="004C2085" w:rsidRDefault="00005363" w:rsidP="00005363">
      <w:pPr>
        <w:jc w:val="right"/>
        <w:rPr>
          <w:rFonts w:ascii="Arial" w:hAnsi="Arial" w:cs="Arial"/>
          <w:sz w:val="21"/>
          <w:szCs w:val="21"/>
          <w:lang w:val="es-ES"/>
        </w:rPr>
      </w:pPr>
      <w:r w:rsidRPr="004C2085">
        <w:rPr>
          <w:rFonts w:ascii="Arial" w:hAnsi="Arial" w:cs="Arial"/>
          <w:b/>
          <w:bCs/>
          <w:sz w:val="32"/>
          <w:szCs w:val="32"/>
        </w:rPr>
        <w:t>Saltillo, Coahuila a 2</w:t>
      </w:r>
      <w:r w:rsidR="0060732B">
        <w:rPr>
          <w:rFonts w:ascii="Arial" w:hAnsi="Arial" w:cs="Arial"/>
          <w:b/>
          <w:bCs/>
          <w:sz w:val="32"/>
          <w:szCs w:val="32"/>
        </w:rPr>
        <w:t>8</w:t>
      </w:r>
      <w:r w:rsidRPr="004C2085">
        <w:rPr>
          <w:rFonts w:ascii="Arial" w:hAnsi="Arial" w:cs="Arial"/>
          <w:b/>
          <w:bCs/>
          <w:sz w:val="32"/>
          <w:szCs w:val="32"/>
        </w:rPr>
        <w:t xml:space="preserve"> de marzo del</w:t>
      </w:r>
      <w:r w:rsidRPr="004C2085">
        <w:rPr>
          <w:rFonts w:ascii="Arial" w:hAnsi="Arial" w:cs="Arial"/>
          <w:b/>
          <w:bCs/>
          <w:sz w:val="32"/>
          <w:szCs w:val="32"/>
        </w:rPr>
        <w:t xml:space="preserve"> 2021</w:t>
      </w:r>
    </w:p>
    <w:p w14:paraId="2EA4074F" w14:textId="52DC07CF" w:rsidR="00005363" w:rsidRPr="004C2085" w:rsidRDefault="005C240B" w:rsidP="004C2085">
      <w:pPr>
        <w:spacing w:line="360" w:lineRule="auto"/>
        <w:jc w:val="center"/>
        <w:rPr>
          <w:rFonts w:ascii="Arial" w:hAnsi="Arial" w:cs="Arial"/>
          <w:b/>
          <w:bCs/>
          <w:sz w:val="28"/>
          <w:szCs w:val="28"/>
          <w:lang w:val="es-ES"/>
        </w:rPr>
      </w:pPr>
      <w:r w:rsidRPr="004C2085">
        <w:rPr>
          <w:rFonts w:ascii="Arial" w:hAnsi="Arial" w:cs="Arial"/>
          <w:b/>
          <w:bCs/>
          <w:sz w:val="28"/>
          <w:szCs w:val="28"/>
          <w:lang w:val="es-ES"/>
        </w:rPr>
        <w:lastRenderedPageBreak/>
        <w:t>“TE CACHARON LUCIFER”</w:t>
      </w:r>
    </w:p>
    <w:p w14:paraId="5E24652B" w14:textId="6A1DD5E7" w:rsidR="005C240B" w:rsidRPr="004C2085" w:rsidRDefault="005C240B" w:rsidP="004C2085">
      <w:pPr>
        <w:spacing w:line="360" w:lineRule="auto"/>
        <w:jc w:val="right"/>
        <w:rPr>
          <w:rFonts w:ascii="Arial" w:hAnsi="Arial" w:cs="Arial"/>
          <w:sz w:val="24"/>
          <w:szCs w:val="24"/>
          <w:lang w:val="es-ES"/>
        </w:rPr>
      </w:pPr>
      <w:r w:rsidRPr="004C2085">
        <w:rPr>
          <w:rFonts w:ascii="Arial" w:hAnsi="Arial" w:cs="Arial"/>
          <w:sz w:val="24"/>
          <w:szCs w:val="24"/>
          <w:lang w:val="es-ES"/>
        </w:rPr>
        <w:t>Por Corina Beltrán García</w:t>
      </w:r>
    </w:p>
    <w:p w14:paraId="15A3F1A3" w14:textId="3630D1B8" w:rsidR="005C240B" w:rsidRPr="004C2085" w:rsidRDefault="00957924" w:rsidP="004C2085">
      <w:pPr>
        <w:spacing w:line="360" w:lineRule="auto"/>
        <w:rPr>
          <w:rFonts w:ascii="Arial" w:hAnsi="Arial" w:cs="Arial"/>
          <w:sz w:val="24"/>
          <w:szCs w:val="24"/>
          <w:lang w:val="es-ES"/>
        </w:rPr>
      </w:pPr>
      <w:r w:rsidRPr="004C2085">
        <w:rPr>
          <w:rFonts w:ascii="Arial" w:hAnsi="Arial" w:cs="Arial"/>
          <w:sz w:val="24"/>
          <w:szCs w:val="24"/>
          <w:lang w:val="es-ES"/>
        </w:rPr>
        <w:t>E</w:t>
      </w:r>
      <w:r w:rsidR="004C2085" w:rsidRPr="004C2085">
        <w:rPr>
          <w:rFonts w:ascii="Arial" w:hAnsi="Arial" w:cs="Arial"/>
          <w:sz w:val="24"/>
          <w:szCs w:val="24"/>
          <w:lang w:val="es-ES"/>
        </w:rPr>
        <w:t>n el</w:t>
      </w:r>
      <w:r w:rsidRPr="004C2085">
        <w:rPr>
          <w:rFonts w:ascii="Arial" w:hAnsi="Arial" w:cs="Arial"/>
          <w:sz w:val="24"/>
          <w:szCs w:val="24"/>
          <w:lang w:val="es-ES"/>
        </w:rPr>
        <w:t xml:space="preserve"> año 2019 la pastorela nombrada “Te cacharon Lucifer” dirigida por el profesor Miguel Andrés Rivera Castro en la Escuela Normal de Educación Preescolar deslumbró a toda la comunidad ENEP entre ella docentes, directivos, trabajadores, alumnos y padres de familia. Fue una representación cómica de la tradicional y básica pastorela, actuaron alumnas y alumnos del taller de cuenta cuentos y utilizaron una escenografía y ediciones de luces y sonido impactantes. </w:t>
      </w:r>
    </w:p>
    <w:p w14:paraId="69DE753D" w14:textId="77777777" w:rsidR="00957924" w:rsidRPr="004C2085" w:rsidRDefault="00957924" w:rsidP="004C2085">
      <w:pPr>
        <w:spacing w:line="360" w:lineRule="auto"/>
        <w:rPr>
          <w:rFonts w:ascii="Arial" w:hAnsi="Arial" w:cs="Arial"/>
          <w:sz w:val="24"/>
          <w:szCs w:val="24"/>
          <w:lang w:val="es-ES"/>
        </w:rPr>
      </w:pPr>
      <w:r w:rsidRPr="004C2085">
        <w:rPr>
          <w:rFonts w:ascii="Arial" w:hAnsi="Arial" w:cs="Arial"/>
          <w:sz w:val="24"/>
          <w:szCs w:val="24"/>
          <w:lang w:val="es-ES"/>
        </w:rPr>
        <w:t>La preparación de la pastorela comienza al inicio del ciclo escolar, alumnos de el taller mencionado anteriormente comienzan a idear y planear lo que se quiere hacer, comienza la repartición de personajes según el grado escolar. Primer grado adquiere los personajes de pastores, segundo, ángeles y tercer grado diablos. Se elabora el guion con los diálogos de cada uno, entradas, salidas, introducción y pausas de músicas, luces y narración.</w:t>
      </w:r>
    </w:p>
    <w:p w14:paraId="2E7A5AA7" w14:textId="77777777" w:rsidR="000F264D" w:rsidRPr="004C2085" w:rsidRDefault="00957924" w:rsidP="004C2085">
      <w:pPr>
        <w:spacing w:line="360" w:lineRule="auto"/>
        <w:rPr>
          <w:rFonts w:ascii="Arial" w:hAnsi="Arial" w:cs="Arial"/>
          <w:sz w:val="24"/>
          <w:szCs w:val="24"/>
          <w:lang w:val="es-ES"/>
        </w:rPr>
      </w:pPr>
      <w:r w:rsidRPr="004C2085">
        <w:rPr>
          <w:rFonts w:ascii="Arial" w:hAnsi="Arial" w:cs="Arial"/>
          <w:sz w:val="24"/>
          <w:szCs w:val="24"/>
          <w:lang w:val="es-ES"/>
        </w:rPr>
        <w:t>Los personajes son muy diferentes a los básicos</w:t>
      </w:r>
      <w:r w:rsidR="000F264D" w:rsidRPr="004C2085">
        <w:rPr>
          <w:rFonts w:ascii="Arial" w:hAnsi="Arial" w:cs="Arial"/>
          <w:sz w:val="24"/>
          <w:szCs w:val="24"/>
          <w:lang w:val="es-ES"/>
        </w:rPr>
        <w:t xml:space="preserve"> tratando de siempre divertir y atraer la atención del público</w:t>
      </w:r>
      <w:r w:rsidRPr="004C2085">
        <w:rPr>
          <w:rFonts w:ascii="Arial" w:hAnsi="Arial" w:cs="Arial"/>
          <w:sz w:val="24"/>
          <w:szCs w:val="24"/>
          <w:lang w:val="es-ES"/>
        </w:rPr>
        <w:t xml:space="preserve">, ese año los ángeles fueron Jenny Rivera, </w:t>
      </w:r>
      <w:r w:rsidR="000F264D" w:rsidRPr="004C2085">
        <w:rPr>
          <w:rFonts w:ascii="Arial" w:hAnsi="Arial" w:cs="Arial"/>
          <w:sz w:val="24"/>
          <w:szCs w:val="24"/>
          <w:lang w:val="es-ES"/>
        </w:rPr>
        <w:t xml:space="preserve">mamá coco, Celso Piña, Selena Quintanilla, Michael Jackson y Juan Gabriel. Cada uno presentaba su historia y hacían técnicas de introducción para apropiarse al personaje seleccionado. Se buscaban los vestuarios y maquillajes. Después de tener el guion ya establecido comenzaban los ensayos, primero en el salón del taller y conforme más se acercaba la fecha a la presentación se hacían los ensayos en el auditorio de la ENEP, haciendo prácticas de audio, iluminación y video, acomodando la escenografía y haciendo lo que a cada personaje le correspondía. </w:t>
      </w:r>
    </w:p>
    <w:p w14:paraId="74B7EF2C" w14:textId="23083E13" w:rsidR="00957924" w:rsidRPr="004C2085" w:rsidRDefault="000F264D" w:rsidP="004C2085">
      <w:pPr>
        <w:spacing w:line="360" w:lineRule="auto"/>
        <w:rPr>
          <w:rFonts w:ascii="Arial" w:hAnsi="Arial" w:cs="Arial"/>
          <w:sz w:val="24"/>
          <w:szCs w:val="24"/>
          <w:lang w:val="es-ES"/>
        </w:rPr>
      </w:pPr>
      <w:r w:rsidRPr="004C2085">
        <w:rPr>
          <w:rFonts w:ascii="Arial" w:hAnsi="Arial" w:cs="Arial"/>
          <w:sz w:val="24"/>
          <w:szCs w:val="24"/>
          <w:lang w:val="es-ES"/>
        </w:rPr>
        <w:t xml:space="preserve">Había momentos en que los alumnos perdían clases curriculares, bajaban calificaciones e incluso tenían conflictos con los docentes ya que al asistir a los ensayos de la pastorela se ausentaban en las clases normales lo que afectaba su rendimiento académico. Pero a pesar de estas circunstancias alumnos y maestros </w:t>
      </w:r>
      <w:r w:rsidRPr="004C2085">
        <w:rPr>
          <w:rFonts w:ascii="Arial" w:hAnsi="Arial" w:cs="Arial"/>
          <w:sz w:val="24"/>
          <w:szCs w:val="24"/>
          <w:lang w:val="es-ES"/>
        </w:rPr>
        <w:lastRenderedPageBreak/>
        <w:t>se enfocaban en dar lo mejor de sí mismos para deslumbrar al público cosa que lograron el día 20 de diciembre del 2019</w:t>
      </w:r>
      <w:r w:rsidR="004C2085" w:rsidRPr="004C2085">
        <w:rPr>
          <w:rFonts w:ascii="Arial" w:hAnsi="Arial" w:cs="Arial"/>
          <w:sz w:val="24"/>
          <w:szCs w:val="24"/>
          <w:lang w:val="es-ES"/>
        </w:rPr>
        <w:t>.</w:t>
      </w:r>
    </w:p>
    <w:p w14:paraId="49FEE602" w14:textId="77777777" w:rsidR="004C2085" w:rsidRPr="004C2085" w:rsidRDefault="004C2085" w:rsidP="004C2085">
      <w:pPr>
        <w:spacing w:line="360" w:lineRule="auto"/>
        <w:rPr>
          <w:rFonts w:ascii="Arial" w:hAnsi="Arial" w:cs="Arial"/>
          <w:sz w:val="24"/>
          <w:szCs w:val="24"/>
          <w:lang w:val="es-ES"/>
        </w:rPr>
      </w:pPr>
      <w:r w:rsidRPr="004C2085">
        <w:rPr>
          <w:rFonts w:ascii="Arial" w:hAnsi="Arial" w:cs="Arial"/>
          <w:sz w:val="24"/>
          <w:szCs w:val="24"/>
          <w:lang w:val="es-ES"/>
        </w:rPr>
        <w:t>Se citaron a los alumnos actores y ayudantes en el auditorio de la ENEP a las 6:30am donde se realizaron los últimos dos ensayos y últimas pruebas de audio e iluminación, se vistieron, maquillaron y entraron en personaje. A las 9:00am comenzó la primera función. Las actuaciones fueron impresionantes, en realidad los actores estaban entrados en sus personajes y sin dudar de ello impactaron al público. La entrada de los ángeles fue espectacular, cada uno entró con la música que le correspondía según su personaje. Los diablillos hicieron de las suyas teniendo a carcajadas al público, la estrella de belén deslumbrante y llena de luz, pero tan distraída y ni se diga la aparición del profesor y director Miguel Andrés Rivera Castro, entusiasmando, emocionado, cantando y bailando, el público no paraba de reír y aplaudir, siempre impactados con lo que inesperadamente sucedía.</w:t>
      </w:r>
    </w:p>
    <w:p w14:paraId="0E421946" w14:textId="3C2330C6" w:rsidR="004C2085" w:rsidRDefault="004C2085" w:rsidP="004C2085">
      <w:pPr>
        <w:spacing w:line="360" w:lineRule="auto"/>
        <w:rPr>
          <w:rFonts w:ascii="Arial" w:hAnsi="Arial" w:cs="Arial"/>
          <w:sz w:val="24"/>
          <w:szCs w:val="24"/>
          <w:lang w:val="es-ES"/>
        </w:rPr>
      </w:pPr>
      <w:r w:rsidRPr="004C2085">
        <w:rPr>
          <w:rFonts w:ascii="Arial" w:hAnsi="Arial" w:cs="Arial"/>
          <w:sz w:val="24"/>
          <w:szCs w:val="24"/>
          <w:lang w:val="es-ES"/>
        </w:rPr>
        <w:t xml:space="preserve">El final de la pastorela tuvo una gran reflexión y con la ayuda de José, María y Jesús interpretados por el director de la pastorela se finalizó esta obra dando a conocer la historia del nacimiento de Jesús y los inconvenientes que se presentaron en ese lapso, obviamente de una manera </w:t>
      </w:r>
      <w:r>
        <w:rPr>
          <w:rFonts w:ascii="Arial" w:hAnsi="Arial" w:cs="Arial"/>
          <w:sz w:val="24"/>
          <w:szCs w:val="24"/>
          <w:lang w:val="es-ES"/>
        </w:rPr>
        <w:t>¡¡¡</w:t>
      </w:r>
      <w:r w:rsidRPr="004C2085">
        <w:rPr>
          <w:rFonts w:ascii="Arial" w:hAnsi="Arial" w:cs="Arial"/>
          <w:sz w:val="24"/>
          <w:szCs w:val="24"/>
          <w:lang w:val="es-ES"/>
        </w:rPr>
        <w:t>divertida, emocionante, inesperada y maravillosa!!!</w:t>
      </w:r>
    </w:p>
    <w:p w14:paraId="180ED6C8" w14:textId="0C527EAA" w:rsidR="004C2085" w:rsidRDefault="004C2085" w:rsidP="004C2085">
      <w:pPr>
        <w:spacing w:line="360" w:lineRule="auto"/>
        <w:rPr>
          <w:rFonts w:ascii="Arial" w:hAnsi="Arial" w:cs="Arial"/>
          <w:sz w:val="24"/>
          <w:szCs w:val="24"/>
          <w:lang w:val="es-ES"/>
        </w:rPr>
      </w:pPr>
    </w:p>
    <w:p w14:paraId="53D20896" w14:textId="3BA0519D" w:rsidR="004C2085" w:rsidRDefault="004C2085" w:rsidP="004C2085">
      <w:pPr>
        <w:spacing w:line="360" w:lineRule="auto"/>
        <w:rPr>
          <w:rFonts w:ascii="Arial" w:hAnsi="Arial" w:cs="Arial"/>
          <w:sz w:val="24"/>
          <w:szCs w:val="24"/>
          <w:lang w:val="es-ES"/>
        </w:rPr>
      </w:pPr>
    </w:p>
    <w:p w14:paraId="1067B5D3" w14:textId="75B7258F" w:rsidR="004C2085" w:rsidRDefault="004C2085" w:rsidP="004C2085">
      <w:pPr>
        <w:spacing w:line="360" w:lineRule="auto"/>
        <w:rPr>
          <w:rFonts w:ascii="Arial" w:hAnsi="Arial" w:cs="Arial"/>
          <w:sz w:val="24"/>
          <w:szCs w:val="24"/>
          <w:lang w:val="es-ES"/>
        </w:rPr>
      </w:pPr>
    </w:p>
    <w:p w14:paraId="0E28CAD9" w14:textId="4DFAAFE3" w:rsidR="004C2085" w:rsidRDefault="004C2085" w:rsidP="004C2085">
      <w:pPr>
        <w:spacing w:line="360" w:lineRule="auto"/>
        <w:rPr>
          <w:rFonts w:ascii="Arial" w:hAnsi="Arial" w:cs="Arial"/>
          <w:sz w:val="24"/>
          <w:szCs w:val="24"/>
          <w:lang w:val="es-ES"/>
        </w:rPr>
      </w:pPr>
    </w:p>
    <w:p w14:paraId="253A7521" w14:textId="4EAC2869" w:rsidR="004C2085" w:rsidRDefault="004C2085" w:rsidP="004C2085">
      <w:pPr>
        <w:spacing w:line="360" w:lineRule="auto"/>
        <w:rPr>
          <w:rFonts w:ascii="Arial" w:hAnsi="Arial" w:cs="Arial"/>
          <w:sz w:val="24"/>
          <w:szCs w:val="24"/>
          <w:lang w:val="es-ES"/>
        </w:rPr>
      </w:pPr>
    </w:p>
    <w:p w14:paraId="3D97318A" w14:textId="6C545C76" w:rsidR="004C2085" w:rsidRDefault="004C2085" w:rsidP="004C2085">
      <w:pPr>
        <w:spacing w:line="360" w:lineRule="auto"/>
        <w:rPr>
          <w:rFonts w:ascii="Arial" w:hAnsi="Arial" w:cs="Arial"/>
          <w:sz w:val="24"/>
          <w:szCs w:val="24"/>
          <w:lang w:val="es-ES"/>
        </w:rPr>
      </w:pPr>
    </w:p>
    <w:p w14:paraId="617CF5BC" w14:textId="11EC264F" w:rsidR="004C2085" w:rsidRDefault="004C2085" w:rsidP="004C2085">
      <w:pPr>
        <w:spacing w:line="360" w:lineRule="auto"/>
        <w:rPr>
          <w:rFonts w:ascii="Arial" w:hAnsi="Arial" w:cs="Arial"/>
          <w:sz w:val="24"/>
          <w:szCs w:val="24"/>
          <w:lang w:val="es-ES"/>
        </w:rPr>
      </w:pPr>
    </w:p>
    <w:p w14:paraId="2B866597" w14:textId="77777777" w:rsidR="004C2085" w:rsidRPr="004C2085" w:rsidRDefault="004C2085" w:rsidP="004C2085">
      <w:pPr>
        <w:spacing w:line="360" w:lineRule="auto"/>
        <w:rPr>
          <w:rFonts w:ascii="Arial" w:hAnsi="Arial" w:cs="Arial"/>
          <w:sz w:val="24"/>
          <w:szCs w:val="24"/>
          <w:lang w:val="es-ES"/>
        </w:rPr>
      </w:pPr>
    </w:p>
    <w:p w14:paraId="3CA11288" w14:textId="2A703B69" w:rsidR="000901F0" w:rsidRDefault="000901F0" w:rsidP="004C2085">
      <w:pPr>
        <w:jc w:val="center"/>
        <w:rPr>
          <w:rFonts w:ascii="Segoe UI" w:hAnsi="Segoe UI" w:cs="Segoe UI"/>
          <w:sz w:val="21"/>
          <w:szCs w:val="21"/>
          <w:lang w:val="es-ES"/>
        </w:rPr>
      </w:pPr>
      <w:r>
        <w:rPr>
          <w:rFonts w:ascii="Segoe UI" w:hAnsi="Segoe UI" w:cs="Segoe UI"/>
          <w:sz w:val="21"/>
          <w:szCs w:val="21"/>
          <w:lang w:val="es-ES"/>
        </w:rPr>
        <w:lastRenderedPageBreak/>
        <w:t>Rúbrica UNIDAD I</w:t>
      </w:r>
    </w:p>
    <w:p w14:paraId="0A50D12A" w14:textId="77777777" w:rsidR="000901F0" w:rsidRDefault="000901F0" w:rsidP="000901F0">
      <w:pPr>
        <w:jc w:val="both"/>
        <w:rPr>
          <w:rFonts w:ascii="Segoe UI" w:hAnsi="Segoe UI" w:cs="Segoe UI"/>
          <w:sz w:val="21"/>
          <w:szCs w:val="21"/>
          <w:lang w:val="es-ES"/>
        </w:rPr>
      </w:pPr>
      <w:r>
        <w:rPr>
          <w:rFonts w:ascii="Segoe UI" w:hAnsi="Segoe UI" w:cs="Segoe UI"/>
          <w:sz w:val="21"/>
          <w:szCs w:val="21"/>
          <w:lang w:val="es-ES"/>
        </w:rPr>
        <w:t>Rúbrica 1</w:t>
      </w:r>
    </w:p>
    <w:tbl>
      <w:tblPr>
        <w:tblStyle w:val="Tablaconcuadrcula"/>
        <w:tblW w:w="0" w:type="auto"/>
        <w:tblLook w:val="04A0" w:firstRow="1" w:lastRow="0" w:firstColumn="1" w:lastColumn="0" w:noHBand="0" w:noVBand="1"/>
      </w:tblPr>
      <w:tblGrid>
        <w:gridCol w:w="1471"/>
        <w:gridCol w:w="1471"/>
        <w:gridCol w:w="2943"/>
        <w:gridCol w:w="2943"/>
      </w:tblGrid>
      <w:tr w:rsidR="000901F0" w14:paraId="739BB2F4" w14:textId="77777777" w:rsidTr="00996717">
        <w:tc>
          <w:tcPr>
            <w:tcW w:w="8828" w:type="dxa"/>
            <w:gridSpan w:val="4"/>
          </w:tcPr>
          <w:p w14:paraId="5974DEFF" w14:textId="77777777" w:rsidR="000901F0" w:rsidRDefault="000901F0" w:rsidP="00996717">
            <w:pPr>
              <w:jc w:val="center"/>
              <w:rPr>
                <w:lang w:val="es-ES"/>
              </w:rPr>
            </w:pPr>
            <w:r>
              <w:rPr>
                <w:lang w:val="es-ES"/>
              </w:rPr>
              <w:t>Trabajos escritos/evidencias</w:t>
            </w:r>
          </w:p>
        </w:tc>
      </w:tr>
      <w:tr w:rsidR="000901F0" w14:paraId="77F7838C" w14:textId="77777777" w:rsidTr="00996717">
        <w:tc>
          <w:tcPr>
            <w:tcW w:w="1471" w:type="dxa"/>
          </w:tcPr>
          <w:p w14:paraId="372D1E12" w14:textId="77777777" w:rsidR="000901F0" w:rsidRDefault="000901F0" w:rsidP="00996717">
            <w:pPr>
              <w:jc w:val="both"/>
              <w:rPr>
                <w:lang w:val="es-ES"/>
              </w:rPr>
            </w:pPr>
            <w:r>
              <w:rPr>
                <w:lang w:val="es-ES"/>
              </w:rPr>
              <w:t>Competencia a evaluar</w:t>
            </w:r>
          </w:p>
        </w:tc>
        <w:tc>
          <w:tcPr>
            <w:tcW w:w="1471" w:type="dxa"/>
          </w:tcPr>
          <w:p w14:paraId="58E773E0" w14:textId="77777777" w:rsidR="000901F0" w:rsidRDefault="000901F0" w:rsidP="00996717">
            <w:pPr>
              <w:jc w:val="both"/>
              <w:rPr>
                <w:lang w:val="es-ES"/>
              </w:rPr>
            </w:pPr>
            <w:r>
              <w:rPr>
                <w:lang w:val="es-ES"/>
              </w:rPr>
              <w:t>Unidad de competencia a evaluar</w:t>
            </w:r>
          </w:p>
        </w:tc>
        <w:tc>
          <w:tcPr>
            <w:tcW w:w="2943" w:type="dxa"/>
          </w:tcPr>
          <w:p w14:paraId="42554253" w14:textId="77777777" w:rsidR="000901F0" w:rsidRDefault="000901F0" w:rsidP="00996717">
            <w:pPr>
              <w:jc w:val="both"/>
              <w:rPr>
                <w:lang w:val="es-ES"/>
              </w:rPr>
            </w:pPr>
            <w:r>
              <w:rPr>
                <w:lang w:val="es-ES"/>
              </w:rPr>
              <w:t>Criterios de calidad</w:t>
            </w:r>
          </w:p>
        </w:tc>
        <w:tc>
          <w:tcPr>
            <w:tcW w:w="2943" w:type="dxa"/>
          </w:tcPr>
          <w:p w14:paraId="5BDE3DD9" w14:textId="77777777" w:rsidR="000901F0" w:rsidRDefault="000901F0" w:rsidP="00996717">
            <w:pPr>
              <w:jc w:val="both"/>
              <w:rPr>
                <w:lang w:val="es-ES"/>
              </w:rPr>
            </w:pPr>
            <w:r>
              <w:rPr>
                <w:lang w:val="es-ES"/>
              </w:rPr>
              <w:t>Puntuación</w:t>
            </w:r>
          </w:p>
        </w:tc>
      </w:tr>
      <w:tr w:rsidR="000901F0" w:rsidRPr="001D3D0B" w14:paraId="2DD93297" w14:textId="77777777" w:rsidTr="00996717">
        <w:tc>
          <w:tcPr>
            <w:tcW w:w="1471" w:type="dxa"/>
          </w:tcPr>
          <w:p w14:paraId="6D7E8A44" w14:textId="77777777" w:rsidR="000901F0" w:rsidRDefault="000901F0" w:rsidP="00996717">
            <w:pPr>
              <w:jc w:val="both"/>
              <w:rPr>
                <w:lang w:val="es-ES"/>
              </w:rPr>
            </w:pPr>
          </w:p>
        </w:tc>
        <w:tc>
          <w:tcPr>
            <w:tcW w:w="1471" w:type="dxa"/>
          </w:tcPr>
          <w:p w14:paraId="2A8B4F03" w14:textId="77777777" w:rsidR="000901F0" w:rsidRDefault="000901F0" w:rsidP="00996717">
            <w:pPr>
              <w:jc w:val="both"/>
              <w:rPr>
                <w:lang w:val="es-ES"/>
              </w:rPr>
            </w:pPr>
          </w:p>
        </w:tc>
        <w:tc>
          <w:tcPr>
            <w:tcW w:w="2943" w:type="dxa"/>
          </w:tcPr>
          <w:p w14:paraId="3D62E6C1" w14:textId="77777777" w:rsidR="000901F0" w:rsidRDefault="000901F0" w:rsidP="00996717">
            <w:pPr>
              <w:jc w:val="both"/>
              <w:rPr>
                <w:lang w:val="es-ES"/>
              </w:rPr>
            </w:pPr>
            <w:r>
              <w:rPr>
                <w:lang w:val="es-ES"/>
              </w:rPr>
              <w:t>1.Presentación</w:t>
            </w:r>
          </w:p>
          <w:p w14:paraId="163B4A97" w14:textId="77777777" w:rsidR="000901F0" w:rsidRDefault="000901F0" w:rsidP="00996717">
            <w:pPr>
              <w:jc w:val="both"/>
              <w:rPr>
                <w:lang w:val="es-ES"/>
              </w:rPr>
            </w:pPr>
            <w:r>
              <w:rPr>
                <w:lang w:val="es-ES"/>
              </w:rPr>
              <w:t>2.Dominio de contenidos específicos</w:t>
            </w:r>
          </w:p>
          <w:p w14:paraId="7BA9397A" w14:textId="77777777" w:rsidR="000901F0" w:rsidRDefault="000901F0" w:rsidP="00996717">
            <w:pPr>
              <w:jc w:val="both"/>
              <w:rPr>
                <w:lang w:val="es-ES"/>
              </w:rPr>
            </w:pPr>
            <w:r>
              <w:rPr>
                <w:lang w:val="es-ES"/>
              </w:rPr>
              <w:t>3.Expresión escrita</w:t>
            </w:r>
          </w:p>
          <w:p w14:paraId="260EE71F" w14:textId="77777777" w:rsidR="000901F0" w:rsidRDefault="000901F0" w:rsidP="00996717">
            <w:pPr>
              <w:jc w:val="both"/>
              <w:rPr>
                <w:lang w:val="es-ES"/>
              </w:rPr>
            </w:pPr>
            <w:r>
              <w:rPr>
                <w:lang w:val="es-ES"/>
              </w:rPr>
              <w:t>4.Grestión de la información</w:t>
            </w:r>
          </w:p>
          <w:p w14:paraId="24C55606" w14:textId="77777777" w:rsidR="000901F0" w:rsidRDefault="000901F0" w:rsidP="00996717">
            <w:pPr>
              <w:jc w:val="both"/>
              <w:rPr>
                <w:lang w:val="es-ES"/>
              </w:rPr>
            </w:pPr>
          </w:p>
        </w:tc>
        <w:tc>
          <w:tcPr>
            <w:tcW w:w="2943" w:type="dxa"/>
          </w:tcPr>
          <w:p w14:paraId="4181DBC7" w14:textId="77777777" w:rsidR="000901F0" w:rsidRDefault="000901F0" w:rsidP="00996717">
            <w:pPr>
              <w:jc w:val="both"/>
              <w:rPr>
                <w:lang w:val="es-ES"/>
              </w:rPr>
            </w:pPr>
          </w:p>
        </w:tc>
      </w:tr>
    </w:tbl>
    <w:p w14:paraId="6E2EAC5C" w14:textId="77777777" w:rsidR="000901F0" w:rsidRPr="004C2085" w:rsidRDefault="000901F0" w:rsidP="000901F0">
      <w:pPr>
        <w:jc w:val="both"/>
        <w:rPr>
          <w:sz w:val="12"/>
          <w:szCs w:val="12"/>
          <w:lang w:val="es-ES"/>
        </w:rPr>
      </w:pPr>
    </w:p>
    <w:p w14:paraId="0F97263C" w14:textId="77777777" w:rsidR="000901F0" w:rsidRDefault="000901F0" w:rsidP="000901F0">
      <w:pPr>
        <w:jc w:val="both"/>
        <w:rPr>
          <w:lang w:val="es-ES"/>
        </w:rPr>
      </w:pPr>
      <w:r>
        <w:rPr>
          <w:lang w:val="es-ES"/>
        </w:rPr>
        <w:t>Rúbrica 2</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0901F0" w14:paraId="5722074F" w14:textId="77777777" w:rsidTr="00996717">
        <w:tc>
          <w:tcPr>
            <w:tcW w:w="8828" w:type="dxa"/>
            <w:gridSpan w:val="8"/>
          </w:tcPr>
          <w:p w14:paraId="34A272FC" w14:textId="77777777" w:rsidR="000901F0" w:rsidRDefault="000901F0" w:rsidP="00996717">
            <w:pPr>
              <w:jc w:val="center"/>
              <w:rPr>
                <w:lang w:val="es-ES"/>
              </w:rPr>
            </w:pPr>
            <w:r>
              <w:rPr>
                <w:lang w:val="es-ES"/>
              </w:rPr>
              <w:t>Trabajos escritos /evidencias</w:t>
            </w:r>
          </w:p>
        </w:tc>
      </w:tr>
      <w:tr w:rsidR="000901F0" w14:paraId="4172A89B" w14:textId="77777777" w:rsidTr="00996717">
        <w:trPr>
          <w:trHeight w:val="390"/>
        </w:trPr>
        <w:tc>
          <w:tcPr>
            <w:tcW w:w="846" w:type="dxa"/>
            <w:vMerge w:val="restart"/>
          </w:tcPr>
          <w:p w14:paraId="4F7F52C4" w14:textId="77777777" w:rsidR="000901F0" w:rsidRPr="0043343C" w:rsidRDefault="000901F0" w:rsidP="00996717">
            <w:pPr>
              <w:jc w:val="center"/>
              <w:rPr>
                <w:rFonts w:ascii="Arial" w:hAnsi="Arial" w:cs="Arial"/>
                <w:sz w:val="16"/>
                <w:lang w:val="es-ES"/>
              </w:rPr>
            </w:pPr>
            <w:r w:rsidRPr="0043343C">
              <w:rPr>
                <w:rFonts w:ascii="Arial" w:hAnsi="Arial" w:cs="Arial"/>
                <w:sz w:val="16"/>
                <w:lang w:val="es-ES"/>
              </w:rPr>
              <w:t>Compe</w:t>
            </w:r>
          </w:p>
          <w:p w14:paraId="629706B6" w14:textId="77777777" w:rsidR="000901F0" w:rsidRPr="0043343C" w:rsidRDefault="000901F0" w:rsidP="00996717">
            <w:pPr>
              <w:jc w:val="center"/>
              <w:rPr>
                <w:rFonts w:ascii="Arial" w:hAnsi="Arial" w:cs="Arial"/>
                <w:lang w:val="es-ES"/>
              </w:rPr>
            </w:pPr>
            <w:r w:rsidRPr="0043343C">
              <w:rPr>
                <w:rFonts w:ascii="Arial" w:hAnsi="Arial" w:cs="Arial"/>
                <w:sz w:val="16"/>
                <w:lang w:val="es-ES"/>
              </w:rPr>
              <w:t>tencia</w:t>
            </w:r>
          </w:p>
        </w:tc>
        <w:tc>
          <w:tcPr>
            <w:tcW w:w="992" w:type="dxa"/>
            <w:vMerge w:val="restart"/>
          </w:tcPr>
          <w:p w14:paraId="56E96854" w14:textId="77777777" w:rsidR="000901F0" w:rsidRPr="0043343C" w:rsidRDefault="000901F0" w:rsidP="00996717">
            <w:pPr>
              <w:jc w:val="center"/>
              <w:rPr>
                <w:rFonts w:ascii="Arial" w:hAnsi="Arial" w:cs="Arial"/>
                <w:sz w:val="18"/>
                <w:lang w:val="es-ES"/>
              </w:rPr>
            </w:pPr>
            <w:r w:rsidRPr="0043343C">
              <w:rPr>
                <w:rFonts w:ascii="Arial" w:hAnsi="Arial" w:cs="Arial"/>
                <w:sz w:val="18"/>
                <w:lang w:val="es-ES"/>
              </w:rPr>
              <w:t>Unidad</w:t>
            </w:r>
          </w:p>
          <w:p w14:paraId="53545427" w14:textId="77777777" w:rsidR="000901F0" w:rsidRPr="0043343C" w:rsidRDefault="000901F0" w:rsidP="00996717">
            <w:pPr>
              <w:jc w:val="center"/>
              <w:rPr>
                <w:rFonts w:ascii="Arial" w:hAnsi="Arial" w:cs="Arial"/>
                <w:lang w:val="es-ES"/>
              </w:rPr>
            </w:pPr>
            <w:r w:rsidRPr="0043343C">
              <w:rPr>
                <w:rFonts w:ascii="Arial" w:hAnsi="Arial" w:cs="Arial"/>
                <w:sz w:val="18"/>
                <w:lang w:val="es-ES"/>
              </w:rPr>
              <w:t xml:space="preserve">de </w:t>
            </w:r>
            <w:r w:rsidRPr="0043343C">
              <w:rPr>
                <w:rFonts w:ascii="Arial" w:hAnsi="Arial" w:cs="Arial"/>
                <w:sz w:val="16"/>
                <w:lang w:val="es-ES"/>
              </w:rPr>
              <w:t>compe-tencia</w:t>
            </w:r>
          </w:p>
        </w:tc>
        <w:tc>
          <w:tcPr>
            <w:tcW w:w="1134" w:type="dxa"/>
            <w:vMerge w:val="restart"/>
          </w:tcPr>
          <w:p w14:paraId="652D3CC0" w14:textId="77777777" w:rsidR="000901F0" w:rsidRDefault="000901F0" w:rsidP="00996717">
            <w:pPr>
              <w:jc w:val="center"/>
              <w:rPr>
                <w:lang w:val="es-ES"/>
              </w:rPr>
            </w:pPr>
            <w:r w:rsidRPr="002172ED">
              <w:rPr>
                <w:sz w:val="20"/>
                <w:lang w:val="es-ES"/>
              </w:rPr>
              <w:t>Criterios de calidad</w:t>
            </w:r>
          </w:p>
        </w:tc>
        <w:tc>
          <w:tcPr>
            <w:tcW w:w="5856" w:type="dxa"/>
            <w:gridSpan w:val="5"/>
          </w:tcPr>
          <w:p w14:paraId="138070C3" w14:textId="77777777" w:rsidR="000901F0" w:rsidRDefault="000901F0" w:rsidP="00996717">
            <w:pPr>
              <w:jc w:val="center"/>
              <w:rPr>
                <w:lang w:val="es-ES"/>
              </w:rPr>
            </w:pPr>
            <w:r>
              <w:rPr>
                <w:lang w:val="es-ES"/>
              </w:rPr>
              <w:t>Nivel de logro</w:t>
            </w:r>
          </w:p>
        </w:tc>
      </w:tr>
      <w:tr w:rsidR="000901F0" w14:paraId="48A9F9E1" w14:textId="77777777" w:rsidTr="00996717">
        <w:trPr>
          <w:trHeight w:val="390"/>
        </w:trPr>
        <w:tc>
          <w:tcPr>
            <w:tcW w:w="846" w:type="dxa"/>
            <w:vMerge/>
          </w:tcPr>
          <w:p w14:paraId="66BB0BE3" w14:textId="77777777" w:rsidR="000901F0" w:rsidRPr="0043343C" w:rsidRDefault="000901F0" w:rsidP="00996717">
            <w:pPr>
              <w:jc w:val="center"/>
              <w:rPr>
                <w:rFonts w:ascii="Arial" w:hAnsi="Arial" w:cs="Arial"/>
                <w:sz w:val="16"/>
                <w:lang w:val="es-ES"/>
              </w:rPr>
            </w:pPr>
          </w:p>
        </w:tc>
        <w:tc>
          <w:tcPr>
            <w:tcW w:w="992" w:type="dxa"/>
            <w:vMerge/>
          </w:tcPr>
          <w:p w14:paraId="30C3EB8B" w14:textId="77777777" w:rsidR="000901F0" w:rsidRPr="0043343C" w:rsidRDefault="000901F0" w:rsidP="00996717">
            <w:pPr>
              <w:jc w:val="center"/>
              <w:rPr>
                <w:rFonts w:ascii="Arial" w:hAnsi="Arial" w:cs="Arial"/>
                <w:sz w:val="18"/>
                <w:lang w:val="es-ES"/>
              </w:rPr>
            </w:pPr>
          </w:p>
        </w:tc>
        <w:tc>
          <w:tcPr>
            <w:tcW w:w="1134" w:type="dxa"/>
            <w:vMerge/>
          </w:tcPr>
          <w:p w14:paraId="672FF26F" w14:textId="77777777" w:rsidR="000901F0" w:rsidRPr="002172ED" w:rsidRDefault="000901F0" w:rsidP="00996717">
            <w:pPr>
              <w:jc w:val="center"/>
              <w:rPr>
                <w:sz w:val="20"/>
                <w:lang w:val="es-ES"/>
              </w:rPr>
            </w:pPr>
          </w:p>
        </w:tc>
        <w:tc>
          <w:tcPr>
            <w:tcW w:w="1559" w:type="dxa"/>
          </w:tcPr>
          <w:p w14:paraId="35747C58" w14:textId="77777777" w:rsidR="000901F0" w:rsidRPr="0043343C" w:rsidRDefault="000901F0" w:rsidP="00996717">
            <w:pPr>
              <w:jc w:val="both"/>
              <w:rPr>
                <w:b/>
                <w:sz w:val="18"/>
                <w:szCs w:val="18"/>
                <w:lang w:val="es-ES"/>
              </w:rPr>
            </w:pPr>
            <w:r>
              <w:rPr>
                <w:b/>
                <w:sz w:val="18"/>
                <w:szCs w:val="18"/>
                <w:lang w:val="es-ES"/>
              </w:rPr>
              <w:t>Estratégico/ Competente</w:t>
            </w:r>
          </w:p>
          <w:p w14:paraId="50D304A6" w14:textId="77777777" w:rsidR="000901F0" w:rsidRDefault="000901F0" w:rsidP="00996717">
            <w:pPr>
              <w:jc w:val="center"/>
              <w:rPr>
                <w:lang w:val="es-ES"/>
              </w:rPr>
            </w:pPr>
          </w:p>
        </w:tc>
        <w:tc>
          <w:tcPr>
            <w:tcW w:w="1276" w:type="dxa"/>
          </w:tcPr>
          <w:p w14:paraId="4A66357D" w14:textId="77777777" w:rsidR="000901F0" w:rsidRPr="0043343C" w:rsidRDefault="000901F0" w:rsidP="00996717">
            <w:pPr>
              <w:jc w:val="both"/>
              <w:rPr>
                <w:b/>
                <w:sz w:val="18"/>
                <w:szCs w:val="18"/>
                <w:lang w:val="es-ES"/>
              </w:rPr>
            </w:pPr>
            <w:r>
              <w:rPr>
                <w:b/>
                <w:sz w:val="18"/>
                <w:szCs w:val="18"/>
                <w:lang w:val="es-ES"/>
              </w:rPr>
              <w:t>Autónomo/ Satisfactorio</w:t>
            </w:r>
          </w:p>
          <w:p w14:paraId="4E1EC670" w14:textId="77777777" w:rsidR="000901F0" w:rsidRDefault="000901F0" w:rsidP="00996717">
            <w:pPr>
              <w:jc w:val="center"/>
              <w:rPr>
                <w:lang w:val="es-ES"/>
              </w:rPr>
            </w:pPr>
          </w:p>
        </w:tc>
        <w:tc>
          <w:tcPr>
            <w:tcW w:w="1276" w:type="dxa"/>
          </w:tcPr>
          <w:p w14:paraId="0DAFA237" w14:textId="77777777" w:rsidR="000901F0" w:rsidRDefault="000901F0" w:rsidP="00996717">
            <w:pPr>
              <w:jc w:val="both"/>
              <w:rPr>
                <w:b/>
                <w:sz w:val="18"/>
                <w:szCs w:val="18"/>
                <w:lang w:val="es-ES"/>
              </w:rPr>
            </w:pPr>
            <w:r>
              <w:rPr>
                <w:b/>
                <w:sz w:val="18"/>
                <w:szCs w:val="18"/>
                <w:lang w:val="es-ES"/>
              </w:rPr>
              <w:t>Resolutivo/</w:t>
            </w:r>
          </w:p>
          <w:p w14:paraId="25EEBE32" w14:textId="77777777" w:rsidR="000901F0" w:rsidRPr="0043343C" w:rsidRDefault="000901F0" w:rsidP="00996717">
            <w:pPr>
              <w:jc w:val="both"/>
              <w:rPr>
                <w:b/>
                <w:sz w:val="18"/>
                <w:szCs w:val="18"/>
                <w:lang w:val="es-ES"/>
              </w:rPr>
            </w:pPr>
            <w:r>
              <w:rPr>
                <w:b/>
                <w:sz w:val="18"/>
                <w:szCs w:val="18"/>
                <w:lang w:val="es-ES"/>
              </w:rPr>
              <w:t>suficiente</w:t>
            </w:r>
          </w:p>
          <w:p w14:paraId="53035011" w14:textId="77777777" w:rsidR="000901F0" w:rsidRDefault="000901F0" w:rsidP="00996717">
            <w:pPr>
              <w:jc w:val="center"/>
              <w:rPr>
                <w:lang w:val="es-ES"/>
              </w:rPr>
            </w:pPr>
          </w:p>
        </w:tc>
        <w:tc>
          <w:tcPr>
            <w:tcW w:w="1134" w:type="dxa"/>
          </w:tcPr>
          <w:p w14:paraId="41237617" w14:textId="77777777" w:rsidR="000901F0" w:rsidRDefault="000901F0" w:rsidP="00996717">
            <w:pPr>
              <w:jc w:val="both"/>
              <w:rPr>
                <w:b/>
                <w:sz w:val="18"/>
                <w:szCs w:val="18"/>
                <w:lang w:val="es-ES"/>
              </w:rPr>
            </w:pPr>
            <w:r>
              <w:rPr>
                <w:b/>
                <w:sz w:val="18"/>
                <w:szCs w:val="18"/>
                <w:lang w:val="es-ES"/>
              </w:rPr>
              <w:t>Receptivo/</w:t>
            </w:r>
          </w:p>
          <w:p w14:paraId="08762900" w14:textId="77777777" w:rsidR="000901F0" w:rsidRPr="0043343C" w:rsidRDefault="000901F0" w:rsidP="00996717">
            <w:pPr>
              <w:jc w:val="both"/>
              <w:rPr>
                <w:b/>
                <w:sz w:val="18"/>
                <w:szCs w:val="18"/>
                <w:lang w:val="es-ES"/>
              </w:rPr>
            </w:pPr>
            <w:r>
              <w:rPr>
                <w:b/>
                <w:sz w:val="18"/>
                <w:szCs w:val="18"/>
                <w:lang w:val="es-ES"/>
              </w:rPr>
              <w:t>regular</w:t>
            </w:r>
          </w:p>
        </w:tc>
        <w:tc>
          <w:tcPr>
            <w:tcW w:w="611" w:type="dxa"/>
          </w:tcPr>
          <w:p w14:paraId="380F93E8" w14:textId="77777777" w:rsidR="000901F0" w:rsidRDefault="000901F0" w:rsidP="00996717">
            <w:pPr>
              <w:jc w:val="center"/>
              <w:rPr>
                <w:lang w:val="es-ES"/>
              </w:rPr>
            </w:pPr>
            <w:r w:rsidRPr="0043343C">
              <w:rPr>
                <w:sz w:val="16"/>
                <w:lang w:val="es-ES"/>
              </w:rPr>
              <w:t>Puntos</w:t>
            </w:r>
          </w:p>
        </w:tc>
      </w:tr>
      <w:tr w:rsidR="000901F0" w14:paraId="28E4D43D" w14:textId="77777777" w:rsidTr="00996717">
        <w:trPr>
          <w:trHeight w:val="1883"/>
        </w:trPr>
        <w:tc>
          <w:tcPr>
            <w:tcW w:w="846" w:type="dxa"/>
            <w:vMerge w:val="restart"/>
          </w:tcPr>
          <w:p w14:paraId="3BE41B55" w14:textId="77777777" w:rsidR="000901F0" w:rsidRDefault="000901F0" w:rsidP="00996717">
            <w:pPr>
              <w:jc w:val="both"/>
              <w:rPr>
                <w:lang w:val="es-ES"/>
              </w:rPr>
            </w:pPr>
          </w:p>
        </w:tc>
        <w:tc>
          <w:tcPr>
            <w:tcW w:w="992" w:type="dxa"/>
            <w:vMerge w:val="restart"/>
          </w:tcPr>
          <w:p w14:paraId="38F9699D" w14:textId="77777777" w:rsidR="000901F0" w:rsidRDefault="000901F0" w:rsidP="00996717">
            <w:pPr>
              <w:jc w:val="both"/>
              <w:rPr>
                <w:lang w:val="es-ES"/>
              </w:rPr>
            </w:pPr>
          </w:p>
        </w:tc>
        <w:tc>
          <w:tcPr>
            <w:tcW w:w="1134" w:type="dxa"/>
          </w:tcPr>
          <w:p w14:paraId="53558ECA" w14:textId="77777777" w:rsidR="000901F0" w:rsidRDefault="000901F0" w:rsidP="00996717">
            <w:pPr>
              <w:jc w:val="both"/>
              <w:rPr>
                <w:lang w:val="es-ES"/>
              </w:rPr>
            </w:pPr>
          </w:p>
          <w:p w14:paraId="1453C4A9" w14:textId="77777777" w:rsidR="000901F0" w:rsidRDefault="000901F0" w:rsidP="00996717">
            <w:pPr>
              <w:jc w:val="both"/>
              <w:rPr>
                <w:lang w:val="es-ES"/>
              </w:rPr>
            </w:pPr>
          </w:p>
          <w:p w14:paraId="6CAC42BC" w14:textId="77777777" w:rsidR="000901F0" w:rsidRDefault="000901F0" w:rsidP="00996717">
            <w:pPr>
              <w:jc w:val="both"/>
              <w:rPr>
                <w:lang w:val="es-ES"/>
              </w:rPr>
            </w:pPr>
            <w:r>
              <w:rPr>
                <w:lang w:val="es-ES"/>
              </w:rPr>
              <w:t>1.Presentación</w:t>
            </w:r>
          </w:p>
          <w:p w14:paraId="2789211B" w14:textId="77777777" w:rsidR="000901F0" w:rsidRDefault="000901F0" w:rsidP="00996717">
            <w:pPr>
              <w:jc w:val="both"/>
              <w:rPr>
                <w:lang w:val="es-ES"/>
              </w:rPr>
            </w:pPr>
          </w:p>
          <w:p w14:paraId="52C7D78F" w14:textId="77777777" w:rsidR="000901F0" w:rsidRDefault="000901F0" w:rsidP="00996717">
            <w:pPr>
              <w:jc w:val="both"/>
              <w:rPr>
                <w:lang w:val="es-ES"/>
              </w:rPr>
            </w:pPr>
          </w:p>
          <w:p w14:paraId="57A55F1E" w14:textId="77777777" w:rsidR="000901F0" w:rsidRDefault="000901F0" w:rsidP="00996717">
            <w:pPr>
              <w:jc w:val="both"/>
              <w:rPr>
                <w:lang w:val="es-ES"/>
              </w:rPr>
            </w:pPr>
          </w:p>
          <w:p w14:paraId="7E3ED763" w14:textId="77777777" w:rsidR="000901F0" w:rsidRDefault="000901F0" w:rsidP="00996717">
            <w:pPr>
              <w:jc w:val="both"/>
              <w:rPr>
                <w:lang w:val="es-ES"/>
              </w:rPr>
            </w:pPr>
          </w:p>
          <w:p w14:paraId="4BD9FAD5" w14:textId="77777777" w:rsidR="000901F0" w:rsidRDefault="000901F0" w:rsidP="00996717">
            <w:pPr>
              <w:jc w:val="both"/>
              <w:rPr>
                <w:lang w:val="es-ES"/>
              </w:rPr>
            </w:pPr>
          </w:p>
          <w:p w14:paraId="04789F9D" w14:textId="77777777" w:rsidR="000901F0" w:rsidRDefault="000901F0" w:rsidP="00996717">
            <w:pPr>
              <w:jc w:val="both"/>
              <w:rPr>
                <w:lang w:val="es-ES"/>
              </w:rPr>
            </w:pPr>
          </w:p>
          <w:p w14:paraId="22900289" w14:textId="77777777" w:rsidR="000901F0" w:rsidRDefault="000901F0" w:rsidP="00996717">
            <w:pPr>
              <w:jc w:val="both"/>
              <w:rPr>
                <w:lang w:val="es-ES"/>
              </w:rPr>
            </w:pPr>
          </w:p>
          <w:p w14:paraId="09BDF39A" w14:textId="77777777" w:rsidR="000901F0" w:rsidRDefault="000901F0" w:rsidP="00996717">
            <w:pPr>
              <w:jc w:val="both"/>
              <w:rPr>
                <w:lang w:val="es-ES"/>
              </w:rPr>
            </w:pPr>
          </w:p>
          <w:p w14:paraId="57370667" w14:textId="77777777" w:rsidR="000901F0" w:rsidRDefault="000901F0" w:rsidP="00996717">
            <w:pPr>
              <w:jc w:val="both"/>
              <w:rPr>
                <w:lang w:val="es-ES"/>
              </w:rPr>
            </w:pPr>
          </w:p>
          <w:p w14:paraId="74FD84BE" w14:textId="77777777" w:rsidR="000901F0" w:rsidRDefault="000901F0" w:rsidP="00996717">
            <w:pPr>
              <w:jc w:val="both"/>
              <w:rPr>
                <w:lang w:val="es-ES"/>
              </w:rPr>
            </w:pPr>
          </w:p>
          <w:p w14:paraId="3CDA595F" w14:textId="77777777" w:rsidR="000901F0" w:rsidRDefault="000901F0" w:rsidP="00996717">
            <w:pPr>
              <w:jc w:val="both"/>
              <w:rPr>
                <w:lang w:val="es-ES"/>
              </w:rPr>
            </w:pPr>
          </w:p>
          <w:p w14:paraId="1FA35E2A" w14:textId="77777777" w:rsidR="000901F0" w:rsidRDefault="000901F0" w:rsidP="00996717">
            <w:pPr>
              <w:jc w:val="both"/>
              <w:rPr>
                <w:lang w:val="es-ES"/>
              </w:rPr>
            </w:pPr>
          </w:p>
          <w:p w14:paraId="59604421" w14:textId="77777777" w:rsidR="000901F0" w:rsidRDefault="000901F0" w:rsidP="00996717">
            <w:pPr>
              <w:jc w:val="both"/>
              <w:rPr>
                <w:lang w:val="es-ES"/>
              </w:rPr>
            </w:pPr>
          </w:p>
          <w:p w14:paraId="5D227BC8" w14:textId="77777777" w:rsidR="000901F0" w:rsidRDefault="000901F0" w:rsidP="00996717">
            <w:pPr>
              <w:jc w:val="both"/>
              <w:rPr>
                <w:lang w:val="es-ES"/>
              </w:rPr>
            </w:pPr>
          </w:p>
          <w:p w14:paraId="0EF380AD" w14:textId="77777777" w:rsidR="000901F0" w:rsidRDefault="000901F0" w:rsidP="00996717">
            <w:pPr>
              <w:jc w:val="both"/>
              <w:rPr>
                <w:lang w:val="es-ES"/>
              </w:rPr>
            </w:pPr>
          </w:p>
          <w:p w14:paraId="2E9C183C" w14:textId="77777777" w:rsidR="000901F0" w:rsidRDefault="000901F0" w:rsidP="00996717">
            <w:pPr>
              <w:jc w:val="both"/>
              <w:rPr>
                <w:lang w:val="es-ES"/>
              </w:rPr>
            </w:pPr>
          </w:p>
          <w:p w14:paraId="355A6FCB" w14:textId="77777777" w:rsidR="000901F0" w:rsidRDefault="000901F0" w:rsidP="00996717">
            <w:pPr>
              <w:jc w:val="both"/>
              <w:rPr>
                <w:lang w:val="es-ES"/>
              </w:rPr>
            </w:pPr>
          </w:p>
          <w:p w14:paraId="697F88D9" w14:textId="77777777" w:rsidR="000901F0" w:rsidRDefault="000901F0" w:rsidP="00996717">
            <w:pPr>
              <w:jc w:val="both"/>
              <w:rPr>
                <w:lang w:val="es-ES"/>
              </w:rPr>
            </w:pPr>
          </w:p>
          <w:p w14:paraId="5CB1DF52" w14:textId="77777777" w:rsidR="000901F0" w:rsidRDefault="000901F0" w:rsidP="00996717">
            <w:pPr>
              <w:jc w:val="both"/>
              <w:rPr>
                <w:lang w:val="es-ES"/>
              </w:rPr>
            </w:pPr>
          </w:p>
          <w:p w14:paraId="2ED13B9C" w14:textId="77777777" w:rsidR="000901F0" w:rsidRDefault="000901F0" w:rsidP="00996717">
            <w:pPr>
              <w:jc w:val="both"/>
              <w:rPr>
                <w:sz w:val="20"/>
                <w:lang w:val="es-ES"/>
              </w:rPr>
            </w:pPr>
          </w:p>
          <w:p w14:paraId="2BE89BF3" w14:textId="77777777" w:rsidR="000901F0" w:rsidRPr="000F6E51" w:rsidRDefault="000901F0" w:rsidP="00996717">
            <w:pPr>
              <w:jc w:val="both"/>
              <w:rPr>
                <w:lang w:val="es-ES"/>
              </w:rPr>
            </w:pPr>
          </w:p>
        </w:tc>
        <w:tc>
          <w:tcPr>
            <w:tcW w:w="1559" w:type="dxa"/>
          </w:tcPr>
          <w:p w14:paraId="15B38FAC" w14:textId="77777777" w:rsidR="000901F0" w:rsidRPr="00871363" w:rsidRDefault="000901F0" w:rsidP="00996717">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249B7D85" w14:textId="77777777" w:rsidR="000901F0" w:rsidRPr="00871363" w:rsidRDefault="000901F0" w:rsidP="0099671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se    presentan    </w:t>
            </w:r>
          </w:p>
          <w:p w14:paraId="7C2B2E74" w14:textId="77777777" w:rsidR="000901F0" w:rsidRPr="00871363" w:rsidRDefault="000901F0" w:rsidP="00996717">
            <w:pPr>
              <w:shd w:val="clear" w:color="auto" w:fill="FFFFFF"/>
              <w:rPr>
                <w:rFonts w:ascii="Arial" w:eastAsia="Times New Roman" w:hAnsi="Arial" w:cs="Arial"/>
                <w:sz w:val="18"/>
                <w:lang w:val="es-ES"/>
              </w:rPr>
            </w:pPr>
            <w:r w:rsidRPr="00871363">
              <w:rPr>
                <w:rFonts w:ascii="Arial" w:eastAsia="Times New Roman" w:hAnsi="Arial" w:cs="Arial"/>
                <w:sz w:val="18"/>
                <w:lang w:val="es-ES"/>
              </w:rPr>
              <w:t>muy    bien</w:t>
            </w:r>
          </w:p>
          <w:p w14:paraId="1FA221DC" w14:textId="77777777" w:rsidR="000901F0" w:rsidRPr="00871363" w:rsidRDefault="000901F0" w:rsidP="0099671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estructuradas,    </w:t>
            </w:r>
          </w:p>
          <w:p w14:paraId="29F9C95E" w14:textId="77777777" w:rsidR="000901F0" w:rsidRPr="00871363" w:rsidRDefault="000901F0" w:rsidP="0099671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con    alta    </w:t>
            </w:r>
          </w:p>
          <w:p w14:paraId="6EAEE9D2" w14:textId="77777777" w:rsidR="000901F0" w:rsidRPr="00871363" w:rsidRDefault="000901F0" w:rsidP="0099671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claridad    </w:t>
            </w:r>
          </w:p>
          <w:p w14:paraId="474D12DA" w14:textId="77777777" w:rsidR="000901F0" w:rsidRPr="00871363" w:rsidRDefault="000901F0" w:rsidP="0099671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expositiva,    </w:t>
            </w:r>
          </w:p>
          <w:p w14:paraId="72D90EE2" w14:textId="77777777" w:rsidR="000901F0" w:rsidRPr="00871363" w:rsidRDefault="000901F0" w:rsidP="0099671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gran    dominio    </w:t>
            </w:r>
          </w:p>
          <w:p w14:paraId="0C1CDE34" w14:textId="77777777" w:rsidR="000901F0" w:rsidRPr="00871363" w:rsidRDefault="000901F0" w:rsidP="0099671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del    lenguaje    y    </w:t>
            </w:r>
          </w:p>
          <w:p w14:paraId="4A852C29" w14:textId="77777777" w:rsidR="000901F0" w:rsidRPr="00871363" w:rsidRDefault="000901F0" w:rsidP="0099671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utilización    de    </w:t>
            </w:r>
          </w:p>
          <w:p w14:paraId="71FBEE5E" w14:textId="77777777" w:rsidR="000901F0" w:rsidRPr="00871363" w:rsidRDefault="000901F0" w:rsidP="0099671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vocabulario    </w:t>
            </w:r>
          </w:p>
          <w:p w14:paraId="68F4854E" w14:textId="77777777" w:rsidR="000901F0" w:rsidRPr="00871363" w:rsidRDefault="000901F0" w:rsidP="0099671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técnico    y    </w:t>
            </w:r>
          </w:p>
          <w:p w14:paraId="07AAF69A" w14:textId="77777777" w:rsidR="000901F0" w:rsidRPr="00871363" w:rsidRDefault="000901F0" w:rsidP="0099671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preciso.    </w:t>
            </w:r>
          </w:p>
          <w:p w14:paraId="44C32FB0" w14:textId="77777777" w:rsidR="000901F0" w:rsidRPr="00871363" w:rsidRDefault="000901F0" w:rsidP="00996717">
            <w:pPr>
              <w:shd w:val="clear" w:color="auto" w:fill="FFFFFF"/>
              <w:rPr>
                <w:rFonts w:ascii="Arial" w:eastAsia="Times New Roman" w:hAnsi="Arial" w:cs="Arial"/>
                <w:sz w:val="18"/>
                <w:lang w:val="es-ES"/>
              </w:rPr>
            </w:pPr>
            <w:r w:rsidRPr="00871363">
              <w:rPr>
                <w:rFonts w:ascii="Arial" w:eastAsia="Times New Roman" w:hAnsi="Arial" w:cs="Arial"/>
                <w:sz w:val="18"/>
                <w:lang w:val="es-ES"/>
              </w:rPr>
              <w:t>Existe</w:t>
            </w:r>
          </w:p>
          <w:p w14:paraId="0F094031" w14:textId="77777777" w:rsidR="000901F0" w:rsidRPr="00871363" w:rsidRDefault="000901F0" w:rsidP="0099671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elevada    </w:t>
            </w:r>
          </w:p>
          <w:p w14:paraId="70F055B0" w14:textId="77777777" w:rsidR="000901F0" w:rsidRPr="00871363" w:rsidRDefault="000901F0" w:rsidP="0099671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capacidad    de    </w:t>
            </w:r>
          </w:p>
          <w:p w14:paraId="4F14427D" w14:textId="77777777" w:rsidR="000901F0" w:rsidRPr="00871363" w:rsidRDefault="000901F0" w:rsidP="0099671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análisis    y    </w:t>
            </w:r>
          </w:p>
          <w:p w14:paraId="5747917F" w14:textId="77777777" w:rsidR="000901F0" w:rsidRPr="00871363" w:rsidRDefault="000901F0" w:rsidP="00996717">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síntesis,  </w:t>
            </w:r>
            <w:r w:rsidRPr="00871363">
              <w:rPr>
                <w:rFonts w:ascii="Arial" w:eastAsia="Times New Roman" w:hAnsi="Arial" w:cs="Arial"/>
                <w:sz w:val="18"/>
                <w:lang w:val="es-ES"/>
              </w:rPr>
              <w:t xml:space="preserve">así    </w:t>
            </w:r>
          </w:p>
          <w:p w14:paraId="6FA5980A" w14:textId="77777777" w:rsidR="000901F0" w:rsidRPr="00871363" w:rsidRDefault="000901F0" w:rsidP="0099671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como    </w:t>
            </w:r>
          </w:p>
          <w:p w14:paraId="3EC6AED8" w14:textId="77777777" w:rsidR="000901F0" w:rsidRPr="00871363" w:rsidRDefault="000901F0" w:rsidP="0099671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corrección    </w:t>
            </w:r>
          </w:p>
          <w:p w14:paraId="672E6E02" w14:textId="77777777" w:rsidR="000901F0" w:rsidRPr="00871363" w:rsidRDefault="000901F0" w:rsidP="0099671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ortográfica    y    </w:t>
            </w:r>
          </w:p>
          <w:p w14:paraId="7B3F1EE3" w14:textId="77777777" w:rsidR="000901F0" w:rsidRPr="00871363" w:rsidRDefault="000901F0" w:rsidP="0099671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gramatical.  </w:t>
            </w:r>
          </w:p>
          <w:p w14:paraId="3F90D457" w14:textId="77777777" w:rsidR="000901F0" w:rsidRPr="00525D39" w:rsidRDefault="000901F0" w:rsidP="00996717">
            <w:pPr>
              <w:jc w:val="both"/>
              <w:rPr>
                <w:sz w:val="18"/>
                <w:szCs w:val="18"/>
                <w:lang w:val="es-ES"/>
              </w:rPr>
            </w:pPr>
          </w:p>
        </w:tc>
        <w:tc>
          <w:tcPr>
            <w:tcW w:w="1276" w:type="dxa"/>
          </w:tcPr>
          <w:p w14:paraId="322EDA68" w14:textId="77777777" w:rsidR="000901F0" w:rsidRPr="002172ED" w:rsidRDefault="000901F0" w:rsidP="00996717">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4A7DA897"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w:t>
            </w:r>
          </w:p>
          <w:p w14:paraId="51B97668"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53004D8B"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w:t>
            </w:r>
          </w:p>
          <w:p w14:paraId="4DABBE90"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as,    </w:t>
            </w:r>
          </w:p>
          <w:p w14:paraId="50BA77D3"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suficiente        </w:t>
            </w:r>
          </w:p>
          <w:p w14:paraId="1C93A781"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14:paraId="678DCF23"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4650524C"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del    </w:t>
            </w:r>
          </w:p>
          <w:p w14:paraId="12720C9F" w14:textId="77777777" w:rsidR="000901F0" w:rsidRPr="002172ED" w:rsidRDefault="000901F0" w:rsidP="00996717">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lenguaje </w:t>
            </w:r>
            <w:r w:rsidRPr="002172ED">
              <w:rPr>
                <w:rFonts w:ascii="Arial" w:eastAsia="Times New Roman" w:hAnsi="Arial" w:cs="Arial"/>
                <w:sz w:val="18"/>
                <w:lang w:val="es-ES"/>
              </w:rPr>
              <w:t xml:space="preserve"> y,    a    </w:t>
            </w:r>
          </w:p>
          <w:p w14:paraId="3C5AEF87"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menudo,    </w:t>
            </w:r>
          </w:p>
          <w:p w14:paraId="07A3D7A0"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utilización    de    </w:t>
            </w:r>
          </w:p>
          <w:p w14:paraId="3393D6D7"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49A5B50C"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751F5703"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w:t>
            </w:r>
          </w:p>
          <w:p w14:paraId="4E59FD22"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Existe</w:t>
            </w:r>
          </w:p>
          <w:p w14:paraId="6D50E2AE"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53152B8A"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6E34308F"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6337DF93"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así    </w:t>
            </w:r>
          </w:p>
          <w:p w14:paraId="7188ED88"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como    </w:t>
            </w:r>
          </w:p>
          <w:p w14:paraId="2D0D6029"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corrección    </w:t>
            </w:r>
          </w:p>
          <w:p w14:paraId="752ED225"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    y    </w:t>
            </w:r>
          </w:p>
          <w:p w14:paraId="2040B9B3"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   </w:t>
            </w:r>
          </w:p>
          <w:p w14:paraId="6E20BD00" w14:textId="77777777" w:rsidR="000901F0" w:rsidRPr="00525D39" w:rsidRDefault="000901F0" w:rsidP="00996717">
            <w:pPr>
              <w:jc w:val="both"/>
              <w:rPr>
                <w:sz w:val="18"/>
                <w:szCs w:val="18"/>
                <w:lang w:val="es-ES"/>
              </w:rPr>
            </w:pPr>
          </w:p>
        </w:tc>
        <w:tc>
          <w:tcPr>
            <w:tcW w:w="1276" w:type="dxa"/>
          </w:tcPr>
          <w:p w14:paraId="78FF92F2" w14:textId="77777777" w:rsidR="000901F0" w:rsidRPr="002172ED" w:rsidRDefault="000901F0" w:rsidP="00996717">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7FB5481E"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poco    </w:t>
            </w:r>
          </w:p>
          <w:p w14:paraId="689CB0FD"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estructuradas</w:t>
            </w:r>
          </w:p>
          <w:p w14:paraId="5E3ED11F"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w:t>
            </w:r>
          </w:p>
          <w:p w14:paraId="2AE96BBA"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moderada    </w:t>
            </w:r>
          </w:p>
          <w:p w14:paraId="57D693C3"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14:paraId="5DEF8DD5"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4A211718"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poco</w:t>
            </w:r>
          </w:p>
          <w:p w14:paraId="727FD114"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w:t>
            </w:r>
          </w:p>
          <w:p w14:paraId="2C84D28B" w14:textId="77777777" w:rsidR="000901F0" w:rsidRPr="002172ED" w:rsidRDefault="000901F0" w:rsidP="00996717">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del </w:t>
            </w:r>
            <w:r w:rsidRPr="002172ED">
              <w:rPr>
                <w:rFonts w:ascii="Arial" w:eastAsia="Times New Roman" w:hAnsi="Arial" w:cs="Arial"/>
                <w:sz w:val="18"/>
                <w:lang w:val="es-ES"/>
              </w:rPr>
              <w:t xml:space="preserve">lenguaje,    y    </w:t>
            </w:r>
          </w:p>
          <w:p w14:paraId="7E8DF615"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272690CC"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0D8D9DAE"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Se    </w:t>
            </w:r>
          </w:p>
          <w:p w14:paraId="0CE6DF33"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aprecia    </w:t>
            </w:r>
          </w:p>
          <w:p w14:paraId="100D69D8"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suficiente    </w:t>
            </w:r>
          </w:p>
          <w:p w14:paraId="6DA22D6D"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01B5A404"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3061D2D8"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hay    </w:t>
            </w:r>
          </w:p>
          <w:p w14:paraId="33E27473"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una    o    dos    </w:t>
            </w:r>
          </w:p>
          <w:p w14:paraId="119A314D"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6362226C"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46CF8611"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gramaticales,    </w:t>
            </w:r>
          </w:p>
          <w:p w14:paraId="2257052E"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w:t>
            </w:r>
          </w:p>
          <w:p w14:paraId="7F6E88BA"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lastRenderedPageBreak/>
              <w:t xml:space="preserve">relevantes.    </w:t>
            </w:r>
          </w:p>
          <w:p w14:paraId="4E8051AA" w14:textId="77777777" w:rsidR="000901F0" w:rsidRPr="00525D39" w:rsidRDefault="000901F0" w:rsidP="00996717">
            <w:pPr>
              <w:jc w:val="both"/>
              <w:rPr>
                <w:sz w:val="18"/>
                <w:szCs w:val="18"/>
                <w:lang w:val="es-ES"/>
              </w:rPr>
            </w:pPr>
          </w:p>
        </w:tc>
        <w:tc>
          <w:tcPr>
            <w:tcW w:w="1134" w:type="dxa"/>
          </w:tcPr>
          <w:p w14:paraId="2BC9B79B" w14:textId="77777777" w:rsidR="000901F0" w:rsidRPr="002172ED" w:rsidRDefault="000901F0" w:rsidP="00996717">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w:t>
            </w:r>
          </w:p>
          <w:p w14:paraId="74958EC5"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carecen    de    </w:t>
            </w:r>
          </w:p>
          <w:p w14:paraId="28931720"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es</w:t>
            </w:r>
          </w:p>
          <w:p w14:paraId="2DEAEE55"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tructuración</w:t>
            </w:r>
          </w:p>
          <w:p w14:paraId="28C60633"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no    se    domina    </w:t>
            </w:r>
          </w:p>
          <w:p w14:paraId="4FE8ABC4"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el    lenguaje    y    el    </w:t>
            </w:r>
          </w:p>
          <w:p w14:paraId="2C1264DB"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es    </w:t>
            </w:r>
          </w:p>
          <w:p w14:paraId="58B3F98D"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técnico    y    </w:t>
            </w:r>
          </w:p>
          <w:p w14:paraId="0B7987D1"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Hay    </w:t>
            </w:r>
          </w:p>
          <w:p w14:paraId="505C1E7D"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escasa    </w:t>
            </w:r>
          </w:p>
          <w:p w14:paraId="790A78C6"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21C83C31"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19B9EBCF"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más    </w:t>
            </w:r>
          </w:p>
          <w:p w14:paraId="0C982D08"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de    dos    </w:t>
            </w:r>
          </w:p>
          <w:p w14:paraId="450454A9"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5230BF8B"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333123C5"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gramaticales.</w:t>
            </w:r>
          </w:p>
          <w:p w14:paraId="7F360219" w14:textId="77777777" w:rsidR="000901F0" w:rsidRPr="00525D39" w:rsidRDefault="000901F0" w:rsidP="00996717">
            <w:pPr>
              <w:shd w:val="clear" w:color="auto" w:fill="FFFFFF"/>
              <w:rPr>
                <w:sz w:val="18"/>
                <w:szCs w:val="18"/>
                <w:lang w:val="es-ES"/>
              </w:rPr>
            </w:pPr>
          </w:p>
        </w:tc>
        <w:tc>
          <w:tcPr>
            <w:tcW w:w="611" w:type="dxa"/>
            <w:vMerge w:val="restart"/>
          </w:tcPr>
          <w:p w14:paraId="55FB6880" w14:textId="77777777" w:rsidR="000901F0" w:rsidRDefault="000901F0" w:rsidP="00996717">
            <w:pPr>
              <w:jc w:val="both"/>
              <w:rPr>
                <w:lang w:val="es-ES"/>
              </w:rPr>
            </w:pPr>
          </w:p>
        </w:tc>
      </w:tr>
      <w:tr w:rsidR="000901F0" w:rsidRPr="001D3D0B" w14:paraId="49762B1D" w14:textId="77777777" w:rsidTr="00996717">
        <w:trPr>
          <w:trHeight w:val="1670"/>
        </w:trPr>
        <w:tc>
          <w:tcPr>
            <w:tcW w:w="846" w:type="dxa"/>
            <w:vMerge/>
          </w:tcPr>
          <w:p w14:paraId="6DAEE48D" w14:textId="77777777" w:rsidR="000901F0" w:rsidRDefault="000901F0" w:rsidP="00996717">
            <w:pPr>
              <w:jc w:val="both"/>
              <w:rPr>
                <w:lang w:val="es-ES"/>
              </w:rPr>
            </w:pPr>
          </w:p>
        </w:tc>
        <w:tc>
          <w:tcPr>
            <w:tcW w:w="992" w:type="dxa"/>
            <w:vMerge/>
          </w:tcPr>
          <w:p w14:paraId="6982DE7F" w14:textId="77777777" w:rsidR="000901F0" w:rsidRDefault="000901F0" w:rsidP="00996717">
            <w:pPr>
              <w:jc w:val="both"/>
              <w:rPr>
                <w:lang w:val="es-ES"/>
              </w:rPr>
            </w:pPr>
          </w:p>
        </w:tc>
        <w:tc>
          <w:tcPr>
            <w:tcW w:w="1134" w:type="dxa"/>
          </w:tcPr>
          <w:p w14:paraId="5C9E8FEB" w14:textId="77777777" w:rsidR="000901F0" w:rsidRPr="002172ED" w:rsidRDefault="000901F0" w:rsidP="00996717">
            <w:pPr>
              <w:jc w:val="both"/>
              <w:rPr>
                <w:sz w:val="20"/>
                <w:lang w:val="es-ES"/>
              </w:rPr>
            </w:pPr>
            <w:r w:rsidRPr="002172ED">
              <w:rPr>
                <w:sz w:val="20"/>
                <w:lang w:val="es-ES"/>
              </w:rPr>
              <w:t>2.Dominio de contenidos específicos</w:t>
            </w:r>
          </w:p>
          <w:p w14:paraId="4A0405C9" w14:textId="77777777" w:rsidR="000901F0" w:rsidRDefault="000901F0" w:rsidP="00996717">
            <w:pPr>
              <w:jc w:val="both"/>
              <w:rPr>
                <w:sz w:val="20"/>
                <w:lang w:val="es-ES"/>
              </w:rPr>
            </w:pPr>
          </w:p>
          <w:p w14:paraId="175EBA93" w14:textId="77777777" w:rsidR="000901F0" w:rsidRDefault="000901F0" w:rsidP="00996717">
            <w:pPr>
              <w:jc w:val="both"/>
              <w:rPr>
                <w:sz w:val="20"/>
                <w:lang w:val="es-ES"/>
              </w:rPr>
            </w:pPr>
          </w:p>
          <w:p w14:paraId="282868FA" w14:textId="77777777" w:rsidR="000901F0" w:rsidRDefault="000901F0" w:rsidP="00996717">
            <w:pPr>
              <w:jc w:val="both"/>
              <w:rPr>
                <w:lang w:val="es-ES"/>
              </w:rPr>
            </w:pPr>
          </w:p>
        </w:tc>
        <w:tc>
          <w:tcPr>
            <w:tcW w:w="1559" w:type="dxa"/>
          </w:tcPr>
          <w:p w14:paraId="315014EA"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683F2388"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59430008"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total    </w:t>
            </w:r>
          </w:p>
          <w:p w14:paraId="7A6514C2"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y    </w:t>
            </w:r>
          </w:p>
          <w:p w14:paraId="12DA5F39"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precisión    de    su    </w:t>
            </w:r>
          </w:p>
          <w:p w14:paraId="5E83D437"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027118E7"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se    </w:t>
            </w:r>
          </w:p>
          <w:p w14:paraId="47D4FE01"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    </w:t>
            </w:r>
          </w:p>
          <w:p w14:paraId="51214D06"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correctamente    </w:t>
            </w:r>
          </w:p>
          <w:p w14:paraId="0594B5CD"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toda    la    </w:t>
            </w:r>
          </w:p>
          <w:p w14:paraId="350F2C0D"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2219B981" w14:textId="77777777" w:rsidR="000901F0" w:rsidRPr="00CB68C0" w:rsidRDefault="000901F0" w:rsidP="00996717">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las    ideas    están    </w:t>
            </w:r>
          </w:p>
          <w:p w14:paraId="4FEE47FA" w14:textId="77777777" w:rsidR="000901F0" w:rsidRPr="00CB68C0" w:rsidRDefault="000901F0" w:rsidP="00996717">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muy    bien    </w:t>
            </w:r>
          </w:p>
          <w:p w14:paraId="034C31EB"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w:t>
            </w:r>
          </w:p>
          <w:p w14:paraId="1D23ADA9"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das    y    se    ha    </w:t>
            </w:r>
          </w:p>
          <w:p w14:paraId="7CC9E317"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realizado    de    </w:t>
            </w:r>
          </w:p>
          <w:p w14:paraId="6819F120"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4644378F"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los    reque</w:t>
            </w:r>
          </w:p>
          <w:p w14:paraId="4214481C"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r w:rsidRPr="00B8372B">
              <w:rPr>
                <w:rFonts w:ascii="Cambria Math" w:eastAsia="Times New Roman" w:hAnsi="Cambria Math" w:cs="Cambria Math"/>
                <w:sz w:val="18"/>
                <w:lang w:val="es-ES"/>
              </w:rPr>
              <w:t>‐</w:t>
            </w:r>
          </w:p>
          <w:p w14:paraId="1F1F27E0"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rimientos    de    </w:t>
            </w:r>
          </w:p>
          <w:p w14:paraId="09497DB7"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636897F1"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3E99D6D0"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explicitados    en    </w:t>
            </w:r>
          </w:p>
          <w:p w14:paraId="2ED2B05F"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guía    docente    </w:t>
            </w:r>
          </w:p>
          <w:p w14:paraId="63C4F8F0"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explicados    en    </w:t>
            </w:r>
          </w:p>
          <w:p w14:paraId="168EF385" w14:textId="77777777" w:rsidR="000901F0" w:rsidRPr="00B8372B" w:rsidRDefault="000901F0" w:rsidP="00996717">
            <w:pPr>
              <w:shd w:val="clear" w:color="auto" w:fill="FFFFFF"/>
              <w:rPr>
                <w:rFonts w:ascii="Arial" w:eastAsia="Times New Roman" w:hAnsi="Arial" w:cs="Arial"/>
                <w:sz w:val="18"/>
              </w:rPr>
            </w:pPr>
            <w:r w:rsidRPr="00B8372B">
              <w:rPr>
                <w:rFonts w:ascii="Arial" w:eastAsia="Times New Roman" w:hAnsi="Arial" w:cs="Arial"/>
                <w:sz w:val="18"/>
              </w:rPr>
              <w:t>clase</w:t>
            </w:r>
          </w:p>
          <w:p w14:paraId="0520F11D" w14:textId="77777777" w:rsidR="000901F0" w:rsidRPr="00B8372B" w:rsidRDefault="000901F0" w:rsidP="00996717">
            <w:pPr>
              <w:jc w:val="both"/>
              <w:rPr>
                <w:sz w:val="18"/>
                <w:szCs w:val="18"/>
                <w:lang w:val="es-ES"/>
              </w:rPr>
            </w:pPr>
          </w:p>
        </w:tc>
        <w:tc>
          <w:tcPr>
            <w:tcW w:w="1276" w:type="dxa"/>
          </w:tcPr>
          <w:p w14:paraId="5BCE9710"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1F861D20"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77182612"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utilización    </w:t>
            </w:r>
          </w:p>
          <w:p w14:paraId="74796B62"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de    la    </w:t>
            </w:r>
          </w:p>
          <w:p w14:paraId="71198FB3"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mayor    parte        de    </w:t>
            </w:r>
          </w:p>
          <w:p w14:paraId="7CAAC507"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la    terminología.</w:t>
            </w:r>
          </w:p>
          <w:p w14:paraId="3E559940"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Aunque    con    </w:t>
            </w:r>
          </w:p>
          <w:p w14:paraId="74E501E4"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10867946"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y    </w:t>
            </w:r>
          </w:p>
          <w:p w14:paraId="11E72635"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6BB1866F" w14:textId="77777777" w:rsidR="000901F0" w:rsidRPr="00B8372B" w:rsidRDefault="000901F0" w:rsidP="00996717">
            <w:pPr>
              <w:shd w:val="clear" w:color="auto" w:fill="FFFFFF"/>
              <w:rPr>
                <w:rFonts w:ascii="Arial" w:eastAsia="Times New Roman" w:hAnsi="Arial" w:cs="Arial"/>
                <w:sz w:val="18"/>
                <w:lang w:val="es-ES"/>
              </w:rPr>
            </w:pPr>
            <w:r>
              <w:rPr>
                <w:rFonts w:ascii="Arial" w:eastAsia="Times New Roman" w:hAnsi="Arial" w:cs="Arial"/>
                <w:sz w:val="18"/>
                <w:lang w:val="es-ES"/>
              </w:rPr>
              <w:t>-</w:t>
            </w:r>
            <w:r w:rsidRPr="00B8372B">
              <w:rPr>
                <w:rFonts w:ascii="Arial" w:eastAsia="Times New Roman" w:hAnsi="Arial" w:cs="Arial"/>
                <w:sz w:val="18"/>
                <w:lang w:val="es-ES"/>
              </w:rPr>
              <w:t xml:space="preserve">do    las    ideas,    </w:t>
            </w:r>
          </w:p>
          <w:p w14:paraId="147F3F99"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necesita</w:t>
            </w:r>
          </w:p>
          <w:p w14:paraId="70B77A04"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    </w:t>
            </w:r>
          </w:p>
          <w:p w14:paraId="49D0D673"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6BBFE24D"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uno    o    </w:t>
            </w:r>
          </w:p>
          <w:p w14:paraId="3B598CB9"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dos    aspectos    </w:t>
            </w:r>
          </w:p>
          <w:p w14:paraId="75786CA5"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poco    </w:t>
            </w:r>
          </w:p>
          <w:p w14:paraId="27ECF52C"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14:paraId="48865CF2"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65A88016"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los    reque</w:t>
            </w:r>
          </w:p>
          <w:p w14:paraId="0C46B379"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rimientos    de    </w:t>
            </w:r>
          </w:p>
          <w:p w14:paraId="0F5FD684"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6AB54A36" w14:textId="77777777" w:rsidR="000901F0" w:rsidRPr="00B8372B" w:rsidRDefault="000901F0" w:rsidP="00996717">
            <w:pPr>
              <w:shd w:val="clear" w:color="auto" w:fill="FFFFFF"/>
              <w:rPr>
                <w:rFonts w:ascii="Arial" w:eastAsia="Times New Roman" w:hAnsi="Arial" w:cs="Arial"/>
                <w:sz w:val="18"/>
              </w:rPr>
            </w:pPr>
            <w:r w:rsidRPr="00B8372B">
              <w:rPr>
                <w:rFonts w:ascii="Arial" w:eastAsia="Times New Roman" w:hAnsi="Arial" w:cs="Arial"/>
                <w:sz w:val="18"/>
              </w:rPr>
              <w:t>mismas</w:t>
            </w:r>
          </w:p>
          <w:p w14:paraId="47ECE5AA" w14:textId="77777777" w:rsidR="000901F0" w:rsidRPr="00B8372B" w:rsidRDefault="000901F0" w:rsidP="00996717">
            <w:pPr>
              <w:jc w:val="both"/>
              <w:rPr>
                <w:sz w:val="18"/>
                <w:szCs w:val="18"/>
                <w:lang w:val="es-ES"/>
              </w:rPr>
            </w:pPr>
          </w:p>
        </w:tc>
        <w:tc>
          <w:tcPr>
            <w:tcW w:w="1276" w:type="dxa"/>
          </w:tcPr>
          <w:p w14:paraId="663381BF"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6105782B"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29DFE629"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moderado    </w:t>
            </w:r>
          </w:p>
          <w:p w14:paraId="0D8D72E3"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067D2697"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0A3E2435"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w:t>
            </w:r>
          </w:p>
          <w:p w14:paraId="0CFFC552"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solo    parte    de    la    </w:t>
            </w:r>
          </w:p>
          <w:p w14:paraId="4B4199E1"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terminología    </w:t>
            </w:r>
          </w:p>
          <w:p w14:paraId="2EB92455"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utilizada    es    </w:t>
            </w:r>
          </w:p>
          <w:p w14:paraId="0FB39152"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Se    </w:t>
            </w:r>
          </w:p>
          <w:p w14:paraId="76DAB25B"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3EF93668"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forma    </w:t>
            </w:r>
          </w:p>
          <w:p w14:paraId="79A91C9A"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suficiente    las    </w:t>
            </w:r>
          </w:p>
          <w:p w14:paraId="67BB4491"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pero    se    </w:t>
            </w:r>
          </w:p>
          <w:p w14:paraId="16425C00"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necesita    </w:t>
            </w:r>
          </w:p>
          <w:p w14:paraId="0AD02001"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6D687C16"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    </w:t>
            </w:r>
          </w:p>
          <w:p w14:paraId="5C6D3AE5"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    </w:t>
            </w:r>
          </w:p>
          <w:p w14:paraId="65795A66"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    o    tres    </w:t>
            </w:r>
          </w:p>
          <w:p w14:paraId="7B8DFAE1"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    cuatro    poco    </w:t>
            </w:r>
          </w:p>
          <w:p w14:paraId="10DE854C"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14:paraId="43AC7C51"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4B2A02BF"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requerimien</w:t>
            </w:r>
          </w:p>
          <w:p w14:paraId="25B832A1"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267B0AC7"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59594849"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mismas</w:t>
            </w:r>
          </w:p>
          <w:p w14:paraId="51370A1C" w14:textId="77777777" w:rsidR="000901F0" w:rsidRPr="00B8372B" w:rsidRDefault="000901F0" w:rsidP="00996717">
            <w:pPr>
              <w:shd w:val="clear" w:color="auto" w:fill="FFFFFF"/>
              <w:rPr>
                <w:sz w:val="18"/>
                <w:szCs w:val="18"/>
                <w:lang w:val="es-ES"/>
              </w:rPr>
            </w:pPr>
          </w:p>
        </w:tc>
        <w:tc>
          <w:tcPr>
            <w:tcW w:w="1134" w:type="dxa"/>
          </w:tcPr>
          <w:p w14:paraId="478BBC19"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No    se    aprecia    </w:t>
            </w:r>
          </w:p>
          <w:p w14:paraId="56BBE273"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del    </w:t>
            </w:r>
          </w:p>
          <w:p w14:paraId="00EB27AE"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de    </w:t>
            </w:r>
          </w:p>
          <w:p w14:paraId="585DDFC7"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245EBD85"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w:t>
            </w:r>
          </w:p>
          <w:p w14:paraId="61996FA8"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565D5FCA"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    incorrecta    y    las    </w:t>
            </w:r>
          </w:p>
          <w:p w14:paraId="5730A777"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se    </w:t>
            </w:r>
          </w:p>
          <w:p w14:paraId="00956D55"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fundamentan    </w:t>
            </w:r>
          </w:p>
          <w:p w14:paraId="7F8FF4F8"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muy    poco    o    </w:t>
            </w:r>
          </w:p>
          <w:p w14:paraId="50B5DCE8"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nada.    Es    </w:t>
            </w:r>
          </w:p>
          <w:p w14:paraId="6BE89D99"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necesario    </w:t>
            </w:r>
          </w:p>
          <w:p w14:paraId="55F2F74F"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65066DEF"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más    de    </w:t>
            </w:r>
          </w:p>
          <w:p w14:paraId="42B45AAB"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cuatro    </w:t>
            </w:r>
          </w:p>
          <w:p w14:paraId="1C071ABB"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aspectos    poco    </w:t>
            </w:r>
          </w:p>
          <w:p w14:paraId="57992BC8"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o    </w:t>
            </w:r>
          </w:p>
          <w:p w14:paraId="2A318C2C"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más    de    dos    </w:t>
            </w:r>
          </w:p>
          <w:p w14:paraId="49DB38C5"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14:paraId="7A1DADA9"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5F9C3344"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requerimien</w:t>
            </w:r>
          </w:p>
          <w:p w14:paraId="06678FBF"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4E025645"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4AB484A2"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0A512674" w14:textId="77777777" w:rsidR="000901F0" w:rsidRPr="00CB68C0" w:rsidRDefault="000901F0" w:rsidP="00996717">
            <w:pPr>
              <w:shd w:val="clear" w:color="auto" w:fill="FFFFFF"/>
              <w:rPr>
                <w:rFonts w:ascii="Arial" w:eastAsia="Times New Roman" w:hAnsi="Arial" w:cs="Arial"/>
                <w:sz w:val="18"/>
                <w:lang w:val="es-ES"/>
              </w:rPr>
            </w:pPr>
          </w:p>
          <w:p w14:paraId="663CDD52" w14:textId="77777777" w:rsidR="000901F0" w:rsidRPr="00B8372B" w:rsidRDefault="000901F0" w:rsidP="00996717">
            <w:pPr>
              <w:jc w:val="both"/>
              <w:rPr>
                <w:sz w:val="18"/>
                <w:szCs w:val="18"/>
                <w:lang w:val="es-ES"/>
              </w:rPr>
            </w:pPr>
          </w:p>
        </w:tc>
        <w:tc>
          <w:tcPr>
            <w:tcW w:w="611" w:type="dxa"/>
            <w:vMerge/>
          </w:tcPr>
          <w:p w14:paraId="480380EF" w14:textId="77777777" w:rsidR="000901F0" w:rsidRPr="00837495" w:rsidRDefault="000901F0" w:rsidP="00996717">
            <w:pPr>
              <w:jc w:val="both"/>
              <w:rPr>
                <w:sz w:val="18"/>
                <w:lang w:val="es-ES"/>
              </w:rPr>
            </w:pPr>
          </w:p>
        </w:tc>
      </w:tr>
      <w:tr w:rsidR="000901F0" w:rsidRPr="000901F0" w14:paraId="203D291C" w14:textId="77777777" w:rsidTr="00996717">
        <w:trPr>
          <w:trHeight w:val="1670"/>
        </w:trPr>
        <w:tc>
          <w:tcPr>
            <w:tcW w:w="846" w:type="dxa"/>
            <w:vMerge/>
          </w:tcPr>
          <w:p w14:paraId="5560CCA7" w14:textId="77777777" w:rsidR="000901F0" w:rsidRDefault="000901F0" w:rsidP="00996717">
            <w:pPr>
              <w:jc w:val="both"/>
              <w:rPr>
                <w:lang w:val="es-ES"/>
              </w:rPr>
            </w:pPr>
          </w:p>
        </w:tc>
        <w:tc>
          <w:tcPr>
            <w:tcW w:w="992" w:type="dxa"/>
            <w:vMerge/>
          </w:tcPr>
          <w:p w14:paraId="7D9809B1" w14:textId="77777777" w:rsidR="000901F0" w:rsidRDefault="000901F0" w:rsidP="00996717">
            <w:pPr>
              <w:jc w:val="both"/>
              <w:rPr>
                <w:lang w:val="es-ES"/>
              </w:rPr>
            </w:pPr>
          </w:p>
        </w:tc>
        <w:tc>
          <w:tcPr>
            <w:tcW w:w="1134" w:type="dxa"/>
          </w:tcPr>
          <w:p w14:paraId="4CB8C223" w14:textId="77777777" w:rsidR="000901F0" w:rsidRDefault="000901F0" w:rsidP="00996717">
            <w:pPr>
              <w:jc w:val="both"/>
              <w:rPr>
                <w:lang w:val="es-ES"/>
              </w:rPr>
            </w:pPr>
          </w:p>
          <w:p w14:paraId="66FC95D9" w14:textId="77777777" w:rsidR="000901F0" w:rsidRPr="002172ED" w:rsidRDefault="000901F0" w:rsidP="00996717">
            <w:pPr>
              <w:jc w:val="both"/>
              <w:rPr>
                <w:sz w:val="20"/>
                <w:lang w:val="es-ES"/>
              </w:rPr>
            </w:pPr>
            <w:r w:rsidRPr="002172ED">
              <w:rPr>
                <w:sz w:val="20"/>
                <w:lang w:val="es-ES"/>
              </w:rPr>
              <w:t>3.Expresión escrita</w:t>
            </w:r>
          </w:p>
          <w:p w14:paraId="030D9D92" w14:textId="77777777" w:rsidR="000901F0" w:rsidRDefault="000901F0" w:rsidP="00996717">
            <w:pPr>
              <w:jc w:val="both"/>
              <w:rPr>
                <w:sz w:val="20"/>
                <w:lang w:val="es-ES"/>
              </w:rPr>
            </w:pPr>
          </w:p>
          <w:p w14:paraId="3C62A78E" w14:textId="77777777" w:rsidR="000901F0" w:rsidRPr="0043343C" w:rsidRDefault="000901F0" w:rsidP="00996717">
            <w:pPr>
              <w:rPr>
                <w:lang w:val="es-ES"/>
              </w:rPr>
            </w:pPr>
          </w:p>
        </w:tc>
        <w:tc>
          <w:tcPr>
            <w:tcW w:w="1559" w:type="dxa"/>
          </w:tcPr>
          <w:p w14:paraId="2FC2D14D"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 xml:space="preserve">realizadas    </w:t>
            </w:r>
          </w:p>
          <w:p w14:paraId="5FE431DD"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mucha    </w:t>
            </w:r>
          </w:p>
          <w:p w14:paraId="5059E2A5" w14:textId="77777777" w:rsidR="000901F0" w:rsidRPr="00CB68C0" w:rsidRDefault="000901F0" w:rsidP="00996717">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creatividad    e    </w:t>
            </w:r>
          </w:p>
          <w:p w14:paraId="2358BB58"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altas    </w:t>
            </w:r>
          </w:p>
          <w:p w14:paraId="1E17EBEC"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cotas    de    </w:t>
            </w:r>
          </w:p>
          <w:p w14:paraId="16C2851E"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innovación    </w:t>
            </w:r>
          </w:p>
          <w:p w14:paraId="3F799535"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que    </w:t>
            </w:r>
          </w:p>
          <w:p w14:paraId="365DECC5"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hacen    muy    </w:t>
            </w:r>
          </w:p>
          <w:p w14:paraId="4C51053A"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w:t>
            </w:r>
          </w:p>
          <w:p w14:paraId="5B425CBB"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ales.    Son</w:t>
            </w:r>
          </w:p>
          <w:p w14:paraId="1BEC69E5"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57A7489D"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alto    espíritu    </w:t>
            </w:r>
          </w:p>
          <w:p w14:paraId="47998162"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crítico    </w:t>
            </w:r>
          </w:p>
          <w:p w14:paraId="670557FA"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530D07AF"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14:paraId="35EC93B3"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4FEB0CAC"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075209BD" w14:textId="77777777" w:rsidR="000901F0" w:rsidRPr="00CB68C0" w:rsidRDefault="000901F0" w:rsidP="00996717">
            <w:pPr>
              <w:shd w:val="clear" w:color="auto" w:fill="FFFFFF"/>
              <w:rPr>
                <w:rFonts w:ascii="Arial" w:eastAsia="Times New Roman" w:hAnsi="Arial" w:cs="Arial"/>
                <w:sz w:val="18"/>
                <w:lang w:val="es-ES"/>
              </w:rPr>
            </w:pPr>
            <w:r w:rsidRPr="00CB68C0">
              <w:rPr>
                <w:rFonts w:ascii="Arial" w:eastAsia="Times New Roman" w:hAnsi="Arial" w:cs="Arial"/>
                <w:sz w:val="18"/>
                <w:lang w:val="es-ES"/>
              </w:rPr>
              <w:t>-</w:t>
            </w:r>
            <w:r w:rsidRPr="00CB68C0">
              <w:rPr>
                <w:rFonts w:ascii="Arial" w:eastAsia="Times New Roman" w:hAnsi="Arial" w:cs="Arial"/>
                <w:sz w:val="18"/>
                <w:lang w:val="es-ES"/>
              </w:rPr>
              <w:softHyphen/>
              <w:t xml:space="preserve">ción    teórica    y    </w:t>
            </w:r>
          </w:p>
          <w:p w14:paraId="714C56AC" w14:textId="77777777" w:rsidR="000901F0" w:rsidRPr="00CB68C0" w:rsidRDefault="000901F0" w:rsidP="00996717">
            <w:pPr>
              <w:shd w:val="clear" w:color="auto" w:fill="FFFFFF"/>
              <w:rPr>
                <w:rFonts w:ascii="Arial" w:eastAsia="Times New Roman" w:hAnsi="Arial" w:cs="Arial"/>
                <w:sz w:val="18"/>
                <w:lang w:val="es-ES"/>
              </w:rPr>
            </w:pPr>
            <w:r w:rsidRPr="00CB68C0">
              <w:rPr>
                <w:rFonts w:ascii="Arial" w:eastAsia="Times New Roman" w:hAnsi="Arial" w:cs="Arial"/>
                <w:sz w:val="18"/>
                <w:lang w:val="es-ES"/>
              </w:rPr>
              <w:t>metodológica.</w:t>
            </w:r>
          </w:p>
          <w:p w14:paraId="18A5FB79" w14:textId="77777777" w:rsidR="000901F0" w:rsidRPr="00B8372B" w:rsidRDefault="000901F0" w:rsidP="00996717">
            <w:pPr>
              <w:jc w:val="both"/>
              <w:rPr>
                <w:sz w:val="18"/>
                <w:szCs w:val="18"/>
                <w:lang w:val="es-ES"/>
              </w:rPr>
            </w:pPr>
          </w:p>
        </w:tc>
        <w:tc>
          <w:tcPr>
            <w:tcW w:w="1276" w:type="dxa"/>
          </w:tcPr>
          <w:p w14:paraId="32AD1584"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351F4A83"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0C7A4A1A"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bastante    </w:t>
            </w:r>
          </w:p>
          <w:p w14:paraId="4A797800"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30FD6673"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04502A70"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varios    detalles    </w:t>
            </w:r>
          </w:p>
          <w:p w14:paraId="1278CA4E"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3EF5CDFB"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las    hac</w:t>
            </w:r>
          </w:p>
          <w:p w14:paraId="76EBE023"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en    </w:t>
            </w:r>
          </w:p>
          <w:p w14:paraId="52028345"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originales</w:t>
            </w:r>
          </w:p>
          <w:p w14:paraId="4572BEEA"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Son    </w:t>
            </w:r>
          </w:p>
          <w:p w14:paraId="5E12F078"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17A02727"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espíritu    crítico    </w:t>
            </w:r>
          </w:p>
          <w:p w14:paraId="760ACACC"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1712E6D4"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14:paraId="4B2E0A16"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4045DB3D"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52F8868E"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ción    teórica    y    </w:t>
            </w:r>
          </w:p>
          <w:p w14:paraId="234ED5CC"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metodológica.   </w:t>
            </w:r>
          </w:p>
          <w:p w14:paraId="226CAF47" w14:textId="77777777" w:rsidR="000901F0" w:rsidRPr="00B8372B" w:rsidRDefault="000901F0" w:rsidP="00996717">
            <w:pPr>
              <w:jc w:val="both"/>
              <w:rPr>
                <w:sz w:val="18"/>
                <w:szCs w:val="18"/>
                <w:lang w:val="es-ES"/>
              </w:rPr>
            </w:pPr>
          </w:p>
        </w:tc>
        <w:tc>
          <w:tcPr>
            <w:tcW w:w="1276" w:type="dxa"/>
          </w:tcPr>
          <w:p w14:paraId="3E8D0B2A"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43F211F7"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38A8040D"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suficiente    </w:t>
            </w:r>
          </w:p>
          <w:p w14:paraId="20B03FF7"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2492A705"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291E3ED0"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algunos    detalles    </w:t>
            </w:r>
          </w:p>
          <w:p w14:paraId="085C7CCB"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5F2C394F"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algo    </w:t>
            </w:r>
          </w:p>
          <w:p w14:paraId="3E9F6311"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w:t>
            </w:r>
          </w:p>
          <w:p w14:paraId="03A85514"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    Son    </w:t>
            </w:r>
          </w:p>
          <w:p w14:paraId="6BD481D5"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5285B09A"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algo    de    espíritu    </w:t>
            </w:r>
          </w:p>
          <w:p w14:paraId="6DD4F742"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1E1E8DB9"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14:paraId="152FB7AB"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62A5DD35"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una    </w:t>
            </w:r>
          </w:p>
          <w:p w14:paraId="10241C0A" w14:textId="77777777" w:rsidR="000901F0" w:rsidRPr="00B8372B" w:rsidRDefault="000901F0" w:rsidP="00996717">
            <w:pPr>
              <w:shd w:val="clear" w:color="auto" w:fill="FFFFFF"/>
              <w:rPr>
                <w:rFonts w:ascii="Arial" w:eastAsia="Times New Roman" w:hAnsi="Arial" w:cs="Arial"/>
                <w:sz w:val="18"/>
              </w:rPr>
            </w:pPr>
            <w:r w:rsidRPr="00B8372B">
              <w:rPr>
                <w:rFonts w:ascii="Arial" w:eastAsia="Times New Roman" w:hAnsi="Arial" w:cs="Arial"/>
                <w:sz w:val="18"/>
              </w:rPr>
              <w:t xml:space="preserve">fundamentación    </w:t>
            </w:r>
          </w:p>
          <w:p w14:paraId="545460AE" w14:textId="77777777" w:rsidR="000901F0" w:rsidRPr="00B8372B" w:rsidRDefault="000901F0" w:rsidP="00996717">
            <w:pPr>
              <w:shd w:val="clear" w:color="auto" w:fill="FFFFFF"/>
              <w:rPr>
                <w:rFonts w:ascii="Arial" w:eastAsia="Times New Roman" w:hAnsi="Arial" w:cs="Arial"/>
                <w:sz w:val="18"/>
              </w:rPr>
            </w:pPr>
            <w:r w:rsidRPr="00B8372B">
              <w:rPr>
                <w:rFonts w:ascii="Arial" w:eastAsia="Times New Roman" w:hAnsi="Arial" w:cs="Arial"/>
                <w:sz w:val="18"/>
              </w:rPr>
              <w:t xml:space="preserve">teórica    y    </w:t>
            </w:r>
          </w:p>
          <w:p w14:paraId="440DE421" w14:textId="77777777" w:rsidR="000901F0" w:rsidRPr="00B8372B" w:rsidRDefault="000901F0" w:rsidP="00996717">
            <w:pPr>
              <w:shd w:val="clear" w:color="auto" w:fill="FFFFFF"/>
              <w:rPr>
                <w:rFonts w:ascii="Arial" w:eastAsia="Times New Roman" w:hAnsi="Arial" w:cs="Arial"/>
                <w:sz w:val="18"/>
              </w:rPr>
            </w:pPr>
            <w:r w:rsidRPr="00B8372B">
              <w:rPr>
                <w:rFonts w:ascii="Arial" w:eastAsia="Times New Roman" w:hAnsi="Arial" w:cs="Arial"/>
                <w:sz w:val="18"/>
              </w:rPr>
              <w:t xml:space="preserve">metodológica. </w:t>
            </w:r>
          </w:p>
          <w:p w14:paraId="63F5958F" w14:textId="77777777" w:rsidR="000901F0" w:rsidRPr="00B8372B" w:rsidRDefault="000901F0" w:rsidP="00996717">
            <w:pPr>
              <w:jc w:val="both"/>
              <w:rPr>
                <w:sz w:val="18"/>
                <w:szCs w:val="18"/>
                <w:lang w:val="es-ES"/>
              </w:rPr>
            </w:pPr>
          </w:p>
        </w:tc>
        <w:tc>
          <w:tcPr>
            <w:tcW w:w="1134" w:type="dxa"/>
          </w:tcPr>
          <w:p w14:paraId="5F778B67"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w:t>
            </w:r>
            <w:r w:rsidRPr="00B8372B">
              <w:rPr>
                <w:rFonts w:ascii="Arial" w:eastAsia="Times New Roman" w:hAnsi="Arial" w:cs="Arial"/>
                <w:sz w:val="18"/>
                <w:lang w:val="es-ES"/>
              </w:rPr>
              <w:t xml:space="preserve">s    </w:t>
            </w:r>
          </w:p>
          <w:p w14:paraId="082BE34F"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carecen    de    </w:t>
            </w:r>
          </w:p>
          <w:p w14:paraId="16BC0EF7"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no    </w:t>
            </w:r>
          </w:p>
          <w:p w14:paraId="4796D539"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poseen    detalles    </w:t>
            </w:r>
          </w:p>
          <w:p w14:paraId="007ECE18"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y,    </w:t>
            </w:r>
          </w:p>
          <w:p w14:paraId="1BB50ECA"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por    lo    tanto,    no    </w:t>
            </w:r>
          </w:p>
          <w:p w14:paraId="0C052B56"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nada    </w:t>
            </w:r>
          </w:p>
          <w:p w14:paraId="3D5C39F4"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originales.    Se    </w:t>
            </w:r>
          </w:p>
          <w:p w14:paraId="16280E36"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limitan    a    </w:t>
            </w:r>
          </w:p>
          <w:p w14:paraId="19B5F135"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reproducir    lo</w:t>
            </w:r>
          </w:p>
          <w:p w14:paraId="73F32B95"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explicado    en    </w:t>
            </w:r>
          </w:p>
          <w:p w14:paraId="52DBEF36"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clase.   </w:t>
            </w:r>
          </w:p>
          <w:p w14:paraId="5A74BCAA" w14:textId="77777777" w:rsidR="000901F0" w:rsidRPr="00B8372B" w:rsidRDefault="000901F0" w:rsidP="00996717">
            <w:pPr>
              <w:jc w:val="both"/>
              <w:rPr>
                <w:sz w:val="18"/>
                <w:szCs w:val="18"/>
                <w:lang w:val="es-ES"/>
              </w:rPr>
            </w:pPr>
          </w:p>
        </w:tc>
        <w:tc>
          <w:tcPr>
            <w:tcW w:w="611" w:type="dxa"/>
            <w:vMerge/>
          </w:tcPr>
          <w:p w14:paraId="4B769BA0" w14:textId="77777777" w:rsidR="000901F0" w:rsidRPr="00837495" w:rsidRDefault="000901F0" w:rsidP="00996717">
            <w:pPr>
              <w:jc w:val="both"/>
              <w:rPr>
                <w:sz w:val="18"/>
                <w:lang w:val="es-ES"/>
              </w:rPr>
            </w:pPr>
          </w:p>
        </w:tc>
      </w:tr>
      <w:tr w:rsidR="000901F0" w:rsidRPr="001D3D0B" w14:paraId="4D96204E" w14:textId="77777777" w:rsidTr="00996717">
        <w:trPr>
          <w:trHeight w:val="1670"/>
        </w:trPr>
        <w:tc>
          <w:tcPr>
            <w:tcW w:w="846" w:type="dxa"/>
            <w:vMerge/>
          </w:tcPr>
          <w:p w14:paraId="655EE4CC" w14:textId="77777777" w:rsidR="000901F0" w:rsidRDefault="000901F0" w:rsidP="00996717">
            <w:pPr>
              <w:jc w:val="both"/>
              <w:rPr>
                <w:lang w:val="es-ES"/>
              </w:rPr>
            </w:pPr>
          </w:p>
        </w:tc>
        <w:tc>
          <w:tcPr>
            <w:tcW w:w="992" w:type="dxa"/>
            <w:vMerge/>
          </w:tcPr>
          <w:p w14:paraId="047C46D9" w14:textId="77777777" w:rsidR="000901F0" w:rsidRDefault="000901F0" w:rsidP="00996717">
            <w:pPr>
              <w:jc w:val="both"/>
              <w:rPr>
                <w:lang w:val="es-ES"/>
              </w:rPr>
            </w:pPr>
          </w:p>
        </w:tc>
        <w:tc>
          <w:tcPr>
            <w:tcW w:w="1134" w:type="dxa"/>
          </w:tcPr>
          <w:p w14:paraId="2EB6930D" w14:textId="77777777" w:rsidR="000901F0" w:rsidRPr="002172ED" w:rsidRDefault="000901F0" w:rsidP="00996717">
            <w:pPr>
              <w:jc w:val="both"/>
              <w:rPr>
                <w:sz w:val="20"/>
                <w:lang w:val="es-ES"/>
              </w:rPr>
            </w:pPr>
            <w:r w:rsidRPr="002172ED">
              <w:rPr>
                <w:sz w:val="20"/>
                <w:lang w:val="es-ES"/>
              </w:rPr>
              <w:t>4. Gestión de la información</w:t>
            </w:r>
          </w:p>
          <w:p w14:paraId="2D34379C" w14:textId="77777777" w:rsidR="000901F0" w:rsidRDefault="000901F0" w:rsidP="00996717">
            <w:pPr>
              <w:jc w:val="both"/>
              <w:rPr>
                <w:sz w:val="20"/>
                <w:lang w:val="es-ES"/>
              </w:rPr>
            </w:pPr>
          </w:p>
          <w:p w14:paraId="47462600" w14:textId="77777777" w:rsidR="000901F0" w:rsidRDefault="000901F0" w:rsidP="00996717">
            <w:pPr>
              <w:jc w:val="both"/>
              <w:rPr>
                <w:lang w:val="es-ES"/>
              </w:rPr>
            </w:pPr>
          </w:p>
        </w:tc>
        <w:tc>
          <w:tcPr>
            <w:tcW w:w="1559" w:type="dxa"/>
          </w:tcPr>
          <w:p w14:paraId="692CAF08" w14:textId="77777777" w:rsidR="000901F0" w:rsidRPr="00B8372B" w:rsidRDefault="000901F0" w:rsidP="00996717">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Todas    las    citas    </w:t>
            </w:r>
          </w:p>
          <w:p w14:paraId="7243A85C" w14:textId="77777777" w:rsidR="000901F0" w:rsidRPr="00B8372B" w:rsidRDefault="000901F0" w:rsidP="00996717">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en    el    texto        y    las    </w:t>
            </w:r>
          </w:p>
          <w:p w14:paraId="289EC530" w14:textId="77777777" w:rsidR="000901F0" w:rsidRPr="00B8372B" w:rsidRDefault="000901F0" w:rsidP="00996717">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referencias    </w:t>
            </w:r>
          </w:p>
          <w:p w14:paraId="6DFF8E56" w14:textId="77777777" w:rsidR="000901F0" w:rsidRPr="00B8372B" w:rsidRDefault="000901F0" w:rsidP="00996717">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00047986" w14:textId="77777777" w:rsidR="000901F0" w:rsidRPr="00B8372B" w:rsidRDefault="000901F0" w:rsidP="00996717">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muy    </w:t>
            </w:r>
          </w:p>
          <w:p w14:paraId="46B6BBF5" w14:textId="77777777" w:rsidR="000901F0" w:rsidRPr="00B8372B" w:rsidRDefault="000901F0" w:rsidP="00996717">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relevantes,    </w:t>
            </w:r>
          </w:p>
          <w:p w14:paraId="6B557B45" w14:textId="77777777" w:rsidR="000901F0" w:rsidRPr="00B8372B" w:rsidRDefault="000901F0" w:rsidP="00996717">
            <w:pPr>
              <w:shd w:val="clear" w:color="auto" w:fill="FFFFFF"/>
              <w:rPr>
                <w:rFonts w:ascii="Arial" w:eastAsia="Times New Roman" w:hAnsi="Arial" w:cs="Arial"/>
                <w:sz w:val="20"/>
              </w:rPr>
            </w:pPr>
            <w:r w:rsidRPr="00B8372B">
              <w:rPr>
                <w:rFonts w:ascii="Arial" w:eastAsia="Times New Roman" w:hAnsi="Arial" w:cs="Arial"/>
                <w:sz w:val="20"/>
              </w:rPr>
              <w:t xml:space="preserve">actuales    </w:t>
            </w:r>
          </w:p>
          <w:p w14:paraId="496708E4" w14:textId="77777777" w:rsidR="000901F0" w:rsidRPr="00837495" w:rsidRDefault="000901F0" w:rsidP="00996717">
            <w:pPr>
              <w:jc w:val="both"/>
              <w:rPr>
                <w:sz w:val="18"/>
                <w:szCs w:val="18"/>
                <w:lang w:val="es-ES"/>
              </w:rPr>
            </w:pPr>
          </w:p>
        </w:tc>
        <w:tc>
          <w:tcPr>
            <w:tcW w:w="1276" w:type="dxa"/>
          </w:tcPr>
          <w:p w14:paraId="10CCF25D"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mayoría    de    </w:t>
            </w:r>
          </w:p>
          <w:p w14:paraId="217AA3F7"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citas    en    el    </w:t>
            </w:r>
          </w:p>
          <w:p w14:paraId="78F10DD3"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texto        y    las    </w:t>
            </w:r>
          </w:p>
          <w:p w14:paraId="52AC4259"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w:t>
            </w:r>
          </w:p>
          <w:p w14:paraId="357A4359"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bibliográficas    </w:t>
            </w:r>
          </w:p>
          <w:p w14:paraId="2E768034"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son        relevantes</w:t>
            </w:r>
          </w:p>
          <w:p w14:paraId="132120B0" w14:textId="77777777" w:rsidR="000901F0" w:rsidRPr="00B8372B" w:rsidRDefault="000901F0" w:rsidP="00996717">
            <w:pPr>
              <w:shd w:val="clear" w:color="auto" w:fill="FFFFFF"/>
              <w:rPr>
                <w:rFonts w:ascii="Arial" w:eastAsia="Times New Roman" w:hAnsi="Arial" w:cs="Arial"/>
                <w:sz w:val="18"/>
              </w:rPr>
            </w:pPr>
            <w:r w:rsidRPr="00B8372B">
              <w:rPr>
                <w:rFonts w:ascii="Arial" w:eastAsia="Times New Roman" w:hAnsi="Arial" w:cs="Arial"/>
                <w:sz w:val="18"/>
              </w:rPr>
              <w:t xml:space="preserve">,    actuales    </w:t>
            </w:r>
          </w:p>
          <w:p w14:paraId="78EFB296" w14:textId="77777777" w:rsidR="000901F0" w:rsidRPr="00B8372B" w:rsidRDefault="000901F0" w:rsidP="00996717">
            <w:pPr>
              <w:jc w:val="both"/>
              <w:rPr>
                <w:sz w:val="18"/>
                <w:szCs w:val="18"/>
                <w:lang w:val="es-ES"/>
              </w:rPr>
            </w:pPr>
          </w:p>
        </w:tc>
        <w:tc>
          <w:tcPr>
            <w:tcW w:w="1276" w:type="dxa"/>
          </w:tcPr>
          <w:p w14:paraId="1EA31C9B" w14:textId="77777777" w:rsidR="000901F0" w:rsidRPr="00B8372B" w:rsidRDefault="000901F0" w:rsidP="00996717">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Solo    algunas    </w:t>
            </w:r>
          </w:p>
          <w:p w14:paraId="728D2060" w14:textId="77777777" w:rsidR="000901F0" w:rsidRPr="00B8372B" w:rsidRDefault="000901F0" w:rsidP="00996717">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citas    en    el    texto        </w:t>
            </w:r>
          </w:p>
          <w:p w14:paraId="2B1FFA50" w14:textId="77777777" w:rsidR="000901F0" w:rsidRPr="00B8372B" w:rsidRDefault="000901F0" w:rsidP="00996717">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y    las    referencias    </w:t>
            </w:r>
          </w:p>
          <w:p w14:paraId="04D29739" w14:textId="77777777" w:rsidR="000901F0" w:rsidRPr="00B8372B" w:rsidRDefault="000901F0" w:rsidP="00996717">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1E00161D" w14:textId="77777777" w:rsidR="000901F0" w:rsidRPr="00B8372B" w:rsidRDefault="000901F0" w:rsidP="00996717">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relevantes,    </w:t>
            </w:r>
          </w:p>
          <w:p w14:paraId="045D170D" w14:textId="77777777" w:rsidR="000901F0" w:rsidRPr="00B8372B" w:rsidRDefault="000901F0" w:rsidP="00996717">
            <w:pPr>
              <w:shd w:val="clear" w:color="auto" w:fill="FFFFFF"/>
              <w:rPr>
                <w:rFonts w:ascii="Arial" w:eastAsia="Times New Roman" w:hAnsi="Arial" w:cs="Arial"/>
                <w:sz w:val="20"/>
              </w:rPr>
            </w:pPr>
            <w:r w:rsidRPr="00B8372B">
              <w:rPr>
                <w:rFonts w:ascii="Arial" w:eastAsia="Times New Roman" w:hAnsi="Arial" w:cs="Arial"/>
                <w:sz w:val="20"/>
              </w:rPr>
              <w:t xml:space="preserve">actuales    </w:t>
            </w:r>
          </w:p>
          <w:p w14:paraId="024A1043" w14:textId="77777777" w:rsidR="000901F0" w:rsidRPr="00837495" w:rsidRDefault="000901F0" w:rsidP="00996717">
            <w:pPr>
              <w:jc w:val="both"/>
              <w:rPr>
                <w:sz w:val="18"/>
                <w:szCs w:val="18"/>
                <w:lang w:val="es-ES"/>
              </w:rPr>
            </w:pPr>
          </w:p>
        </w:tc>
        <w:tc>
          <w:tcPr>
            <w:tcW w:w="1134" w:type="dxa"/>
          </w:tcPr>
          <w:p w14:paraId="6E5E9934"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Ninguna    o    casi    </w:t>
            </w:r>
          </w:p>
          <w:p w14:paraId="3E2848F1"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ninguna    de</w:t>
            </w:r>
          </w:p>
          <w:p w14:paraId="2A83296F"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
          <w:p w14:paraId="04D93FAD"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citas    y    </w:t>
            </w:r>
          </w:p>
          <w:p w14:paraId="1D6C73BE"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son    </w:t>
            </w:r>
          </w:p>
          <w:p w14:paraId="64A0F3B9"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actuales,    ni    </w:t>
            </w:r>
          </w:p>
          <w:p w14:paraId="0DB2E6CA" w14:textId="77777777" w:rsidR="000901F0" w:rsidRPr="00CB68C0" w:rsidRDefault="000901F0" w:rsidP="00996717">
            <w:pPr>
              <w:shd w:val="clear" w:color="auto" w:fill="FFFFFF"/>
              <w:rPr>
                <w:rFonts w:ascii="Arial" w:eastAsia="Times New Roman" w:hAnsi="Arial" w:cs="Arial"/>
                <w:sz w:val="18"/>
                <w:lang w:val="es-ES"/>
              </w:rPr>
            </w:pPr>
            <w:r w:rsidRPr="00CB68C0">
              <w:rPr>
                <w:rFonts w:ascii="Arial" w:eastAsia="Times New Roman" w:hAnsi="Arial" w:cs="Arial"/>
                <w:sz w:val="18"/>
                <w:lang w:val="es-ES"/>
              </w:rPr>
              <w:t>relevantes</w:t>
            </w:r>
          </w:p>
          <w:p w14:paraId="234C7A0C" w14:textId="77777777" w:rsidR="000901F0" w:rsidRPr="00837495" w:rsidRDefault="000901F0" w:rsidP="00996717">
            <w:pPr>
              <w:jc w:val="both"/>
              <w:rPr>
                <w:sz w:val="18"/>
                <w:szCs w:val="18"/>
                <w:lang w:val="es-ES"/>
              </w:rPr>
            </w:pPr>
          </w:p>
        </w:tc>
        <w:tc>
          <w:tcPr>
            <w:tcW w:w="611" w:type="dxa"/>
            <w:vMerge/>
          </w:tcPr>
          <w:p w14:paraId="47F2EDB5" w14:textId="77777777" w:rsidR="000901F0" w:rsidRPr="00837495" w:rsidRDefault="000901F0" w:rsidP="00996717">
            <w:pPr>
              <w:jc w:val="both"/>
              <w:rPr>
                <w:sz w:val="18"/>
                <w:lang w:val="es-ES"/>
              </w:rPr>
            </w:pPr>
          </w:p>
        </w:tc>
      </w:tr>
      <w:tr w:rsidR="000901F0" w:rsidRPr="001D3D0B" w14:paraId="10A364EA" w14:textId="77777777" w:rsidTr="00996717">
        <w:tc>
          <w:tcPr>
            <w:tcW w:w="1838" w:type="dxa"/>
            <w:gridSpan w:val="2"/>
          </w:tcPr>
          <w:p w14:paraId="13622B3A" w14:textId="77777777" w:rsidR="000901F0" w:rsidRDefault="000901F0" w:rsidP="00996717">
            <w:pPr>
              <w:jc w:val="both"/>
              <w:rPr>
                <w:lang w:val="es-ES"/>
              </w:rPr>
            </w:pPr>
          </w:p>
        </w:tc>
        <w:tc>
          <w:tcPr>
            <w:tcW w:w="1134" w:type="dxa"/>
          </w:tcPr>
          <w:p w14:paraId="38211036" w14:textId="77777777" w:rsidR="000901F0" w:rsidRDefault="000901F0" w:rsidP="00996717">
            <w:pPr>
              <w:jc w:val="both"/>
              <w:rPr>
                <w:lang w:val="es-ES"/>
              </w:rPr>
            </w:pPr>
          </w:p>
        </w:tc>
        <w:tc>
          <w:tcPr>
            <w:tcW w:w="1559" w:type="dxa"/>
          </w:tcPr>
          <w:p w14:paraId="6777ADAC" w14:textId="77777777" w:rsidR="000901F0" w:rsidRDefault="000901F0" w:rsidP="00996717">
            <w:pPr>
              <w:jc w:val="both"/>
              <w:rPr>
                <w:lang w:val="es-ES"/>
              </w:rPr>
            </w:pPr>
          </w:p>
        </w:tc>
        <w:tc>
          <w:tcPr>
            <w:tcW w:w="1276" w:type="dxa"/>
          </w:tcPr>
          <w:p w14:paraId="754E9951" w14:textId="77777777" w:rsidR="000901F0" w:rsidRDefault="000901F0" w:rsidP="00996717">
            <w:pPr>
              <w:jc w:val="both"/>
              <w:rPr>
                <w:lang w:val="es-ES"/>
              </w:rPr>
            </w:pPr>
          </w:p>
        </w:tc>
        <w:tc>
          <w:tcPr>
            <w:tcW w:w="1276" w:type="dxa"/>
          </w:tcPr>
          <w:p w14:paraId="635C9F9A" w14:textId="77777777" w:rsidR="000901F0" w:rsidRDefault="000901F0" w:rsidP="00996717">
            <w:pPr>
              <w:jc w:val="both"/>
              <w:rPr>
                <w:lang w:val="es-ES"/>
              </w:rPr>
            </w:pPr>
          </w:p>
        </w:tc>
        <w:tc>
          <w:tcPr>
            <w:tcW w:w="1134" w:type="dxa"/>
          </w:tcPr>
          <w:p w14:paraId="7363B56D" w14:textId="77777777" w:rsidR="000901F0" w:rsidRDefault="000901F0" w:rsidP="00996717">
            <w:pPr>
              <w:jc w:val="both"/>
              <w:rPr>
                <w:lang w:val="es-ES"/>
              </w:rPr>
            </w:pPr>
          </w:p>
        </w:tc>
        <w:tc>
          <w:tcPr>
            <w:tcW w:w="611" w:type="dxa"/>
          </w:tcPr>
          <w:p w14:paraId="533418AC" w14:textId="77777777" w:rsidR="000901F0" w:rsidRDefault="000901F0" w:rsidP="00996717">
            <w:pPr>
              <w:jc w:val="both"/>
              <w:rPr>
                <w:lang w:val="es-ES"/>
              </w:rPr>
            </w:pPr>
          </w:p>
        </w:tc>
      </w:tr>
    </w:tbl>
    <w:p w14:paraId="67632418" w14:textId="77777777" w:rsidR="000901F0" w:rsidRPr="00D878AE" w:rsidRDefault="000901F0" w:rsidP="000901F0">
      <w:pPr>
        <w:jc w:val="both"/>
        <w:rPr>
          <w:lang w:val="es-ES"/>
        </w:rPr>
      </w:pPr>
    </w:p>
    <w:p w14:paraId="616CAAAC" w14:textId="77777777" w:rsidR="000901F0" w:rsidRDefault="000901F0" w:rsidP="000901F0">
      <w:pPr>
        <w:jc w:val="both"/>
        <w:rPr>
          <w:rFonts w:ascii="Segoe UI" w:hAnsi="Segoe UI" w:cs="Segoe UI"/>
          <w:sz w:val="21"/>
          <w:szCs w:val="21"/>
          <w:lang w:val="es-ES"/>
        </w:rPr>
      </w:pPr>
    </w:p>
    <w:p w14:paraId="20DC6F4A" w14:textId="77777777" w:rsidR="000901F0" w:rsidRDefault="000901F0" w:rsidP="000901F0">
      <w:pPr>
        <w:jc w:val="both"/>
        <w:rPr>
          <w:rFonts w:ascii="Segoe UI" w:hAnsi="Segoe UI" w:cs="Segoe UI"/>
          <w:sz w:val="21"/>
          <w:szCs w:val="21"/>
          <w:lang w:val="es-ES"/>
        </w:rPr>
      </w:pPr>
    </w:p>
    <w:p w14:paraId="43A62573" w14:textId="77777777" w:rsidR="00C63D6C" w:rsidRDefault="00C63D6C"/>
    <w:sectPr w:rsidR="00C63D6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127C7A"/>
    <w:multiLevelType w:val="hybridMultilevel"/>
    <w:tmpl w:val="29A047D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1F0"/>
    <w:rsid w:val="00005363"/>
    <w:rsid w:val="000901F0"/>
    <w:rsid w:val="000F264D"/>
    <w:rsid w:val="00235433"/>
    <w:rsid w:val="004C2085"/>
    <w:rsid w:val="005C240B"/>
    <w:rsid w:val="0060732B"/>
    <w:rsid w:val="00957924"/>
    <w:rsid w:val="00C63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7324D"/>
  <w15:chartTrackingRefBased/>
  <w15:docId w15:val="{0CD47E84-A4EE-4925-B767-05551F7E9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1F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90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05363"/>
    <w:pPr>
      <w:spacing w:line="254"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17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1512</Words>
  <Characters>8317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muzquiz flores</dc:creator>
  <cp:keywords/>
  <dc:description/>
  <cp:lastModifiedBy>CORINA BELTRAN GARCIA</cp:lastModifiedBy>
  <cp:revision>3</cp:revision>
  <dcterms:created xsi:type="dcterms:W3CDTF">2021-03-29T02:26:00Z</dcterms:created>
  <dcterms:modified xsi:type="dcterms:W3CDTF">2021-03-29T02:41:00Z</dcterms:modified>
</cp:coreProperties>
</file>