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8C643" w14:textId="77777777" w:rsidR="00E142D4" w:rsidRPr="00E142D4" w:rsidRDefault="00E142D4" w:rsidP="00E142D4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44"/>
          <w:szCs w:val="48"/>
          <w:lang w:eastAsia="en-US"/>
        </w:rPr>
      </w:pPr>
      <w:r w:rsidRPr="00E142D4">
        <w:rPr>
          <w:rFonts w:ascii="Arial" w:eastAsia="Calibri" w:hAnsi="Arial" w:cs="Arial"/>
          <w:b/>
          <w:color w:val="000000"/>
          <w:sz w:val="44"/>
          <w:szCs w:val="48"/>
          <w:lang w:eastAsia="en-US"/>
        </w:rPr>
        <w:t>Escuela Normal de Educación Preescolar</w:t>
      </w:r>
    </w:p>
    <w:p w14:paraId="345AA35A" w14:textId="77777777" w:rsidR="00E142D4" w:rsidRPr="00E142D4" w:rsidRDefault="00E142D4" w:rsidP="00E142D4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</w:pPr>
      <w:r w:rsidRPr="00E142D4"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Licenciatura en educación preescolar.</w:t>
      </w:r>
    </w:p>
    <w:p w14:paraId="14397137" w14:textId="77777777" w:rsidR="00E142D4" w:rsidRPr="00E142D4" w:rsidRDefault="00E142D4" w:rsidP="00E142D4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</w:pPr>
      <w:r w:rsidRPr="00E142D4">
        <w:rPr>
          <w:noProof/>
        </w:rPr>
        <w:drawing>
          <wp:anchor distT="114300" distB="114300" distL="114300" distR="114300" simplePos="0" relativeHeight="251659264" behindDoc="0" locked="0" layoutInCell="1" allowOverlap="1" wp14:anchorId="027F7CB9" wp14:editId="6FE07935">
            <wp:simplePos x="0" y="0"/>
            <wp:positionH relativeFrom="margin">
              <wp:align>center</wp:align>
            </wp:positionH>
            <wp:positionV relativeFrom="margin">
              <wp:posOffset>1307465</wp:posOffset>
            </wp:positionV>
            <wp:extent cx="843915" cy="970280"/>
            <wp:effectExtent l="0" t="0" r="0" b="127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4" r="14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97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B90ED3" w14:textId="77777777" w:rsidR="00E142D4" w:rsidRPr="00E142D4" w:rsidRDefault="00E142D4" w:rsidP="00E142D4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</w:pPr>
    </w:p>
    <w:p w14:paraId="287AB3EB" w14:textId="77777777" w:rsidR="00E142D4" w:rsidRPr="00E142D4" w:rsidRDefault="00E142D4" w:rsidP="00E142D4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</w:pPr>
    </w:p>
    <w:p w14:paraId="065518F7" w14:textId="77777777" w:rsidR="00E142D4" w:rsidRPr="00E142D4" w:rsidRDefault="00E142D4" w:rsidP="00E142D4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</w:pPr>
    </w:p>
    <w:p w14:paraId="09AB6000" w14:textId="77777777" w:rsidR="00E142D4" w:rsidRPr="00E142D4" w:rsidRDefault="00E142D4" w:rsidP="00E142D4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</w:pPr>
      <w:r w:rsidRPr="00E142D4"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Curso:</w:t>
      </w:r>
    </w:p>
    <w:p w14:paraId="0E8E902F" w14:textId="77777777" w:rsidR="00E142D4" w:rsidRPr="00E142D4" w:rsidRDefault="00E142D4" w:rsidP="00E142D4">
      <w:pPr>
        <w:spacing w:before="240" w:line="240" w:lineRule="auto"/>
        <w:jc w:val="center"/>
        <w:rPr>
          <w:rFonts w:ascii="Arial" w:eastAsia="Calibri" w:hAnsi="Arial" w:cs="Arial"/>
          <w:bCs/>
          <w:color w:val="000000"/>
          <w:sz w:val="32"/>
          <w:szCs w:val="32"/>
          <w:lang w:eastAsia="en-US"/>
        </w:rPr>
      </w:pPr>
      <w:r w:rsidRPr="00E142D4">
        <w:rPr>
          <w:rFonts w:ascii="Arial" w:eastAsia="Calibri" w:hAnsi="Arial" w:cs="Arial"/>
          <w:bCs/>
          <w:color w:val="000000"/>
          <w:sz w:val="32"/>
          <w:szCs w:val="32"/>
          <w:lang w:eastAsia="en-US"/>
        </w:rPr>
        <w:t xml:space="preserve">Optativa. </w:t>
      </w:r>
    </w:p>
    <w:p w14:paraId="0E3E06B0" w14:textId="77777777" w:rsidR="00E142D4" w:rsidRPr="00E142D4" w:rsidRDefault="00E142D4" w:rsidP="00E142D4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</w:pPr>
      <w:r w:rsidRPr="00E142D4"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Maestro:</w:t>
      </w:r>
    </w:p>
    <w:p w14:paraId="7C933678" w14:textId="77777777" w:rsidR="00E142D4" w:rsidRPr="00E142D4" w:rsidRDefault="00E142D4" w:rsidP="00E142D4">
      <w:pPr>
        <w:spacing w:before="240" w:line="240" w:lineRule="auto"/>
        <w:jc w:val="center"/>
        <w:rPr>
          <w:rFonts w:ascii="Arial" w:eastAsia="Calibri" w:hAnsi="Arial" w:cs="Arial"/>
          <w:bCs/>
          <w:color w:val="000000"/>
          <w:sz w:val="32"/>
          <w:szCs w:val="32"/>
          <w:lang w:eastAsia="en-US"/>
        </w:rPr>
      </w:pPr>
      <w:r w:rsidRPr="00E142D4">
        <w:rPr>
          <w:rFonts w:ascii="Arial" w:eastAsia="Calibri" w:hAnsi="Arial" w:cs="Arial"/>
          <w:bCs/>
          <w:color w:val="000000"/>
          <w:sz w:val="32"/>
          <w:szCs w:val="32"/>
          <w:lang w:eastAsia="en-US"/>
        </w:rPr>
        <w:t xml:space="preserve">Marlene </w:t>
      </w:r>
      <w:proofErr w:type="spellStart"/>
      <w:r w:rsidRPr="00E142D4">
        <w:rPr>
          <w:rFonts w:ascii="Arial" w:eastAsia="Calibri" w:hAnsi="Arial" w:cs="Arial"/>
          <w:bCs/>
          <w:color w:val="000000"/>
          <w:sz w:val="32"/>
          <w:szCs w:val="32"/>
          <w:lang w:eastAsia="en-US"/>
        </w:rPr>
        <w:t>Muzquiz</w:t>
      </w:r>
      <w:proofErr w:type="spellEnd"/>
      <w:r w:rsidRPr="00E142D4">
        <w:rPr>
          <w:rFonts w:ascii="Arial" w:eastAsia="Calibri" w:hAnsi="Arial" w:cs="Arial"/>
          <w:bCs/>
          <w:color w:val="000000"/>
          <w:sz w:val="32"/>
          <w:szCs w:val="32"/>
          <w:lang w:eastAsia="en-US"/>
        </w:rPr>
        <w:t xml:space="preserve"> Flores.</w:t>
      </w:r>
    </w:p>
    <w:p w14:paraId="369DA410" w14:textId="77777777" w:rsidR="00E142D4" w:rsidRPr="00E142D4" w:rsidRDefault="00E142D4" w:rsidP="00E142D4">
      <w:pPr>
        <w:spacing w:before="240" w:line="240" w:lineRule="auto"/>
        <w:jc w:val="center"/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</w:pPr>
      <w:r w:rsidRPr="00E142D4">
        <w:rPr>
          <w:rFonts w:ascii="Arial" w:eastAsia="Calibri" w:hAnsi="Arial" w:cs="Arial"/>
          <w:b/>
          <w:color w:val="000000"/>
          <w:sz w:val="32"/>
          <w:szCs w:val="32"/>
          <w:lang w:eastAsia="en-US"/>
        </w:rPr>
        <w:t>Alumna:</w:t>
      </w:r>
    </w:p>
    <w:p w14:paraId="58ABC710" w14:textId="77777777" w:rsidR="00E142D4" w:rsidRPr="00E142D4" w:rsidRDefault="00E142D4" w:rsidP="00E142D4">
      <w:pPr>
        <w:spacing w:before="240" w:line="240" w:lineRule="auto"/>
        <w:jc w:val="center"/>
        <w:rPr>
          <w:rFonts w:ascii="Arial" w:eastAsia="Calibri" w:hAnsi="Arial" w:cs="Arial"/>
          <w:color w:val="000000"/>
          <w:sz w:val="32"/>
          <w:szCs w:val="32"/>
          <w:lang w:eastAsia="en-US"/>
        </w:rPr>
      </w:pPr>
      <w:r w:rsidRPr="00E142D4">
        <w:rPr>
          <w:rFonts w:ascii="Arial" w:eastAsia="Calibri" w:hAnsi="Arial" w:cs="Arial"/>
          <w:color w:val="000000"/>
          <w:sz w:val="32"/>
          <w:szCs w:val="32"/>
          <w:lang w:eastAsia="en-US"/>
        </w:rPr>
        <w:t>Tamara Lizbeth López Hernández #7</w:t>
      </w:r>
    </w:p>
    <w:p w14:paraId="51009511" w14:textId="77777777" w:rsidR="00E142D4" w:rsidRPr="00E142D4" w:rsidRDefault="00E142D4" w:rsidP="00E142D4">
      <w:pPr>
        <w:spacing w:before="240" w:line="240" w:lineRule="auto"/>
        <w:jc w:val="center"/>
        <w:rPr>
          <w:rFonts w:ascii="Arial" w:eastAsia="Calibri" w:hAnsi="Arial" w:cs="Arial"/>
          <w:b/>
          <w:bCs/>
          <w:color w:val="000000"/>
          <w:sz w:val="32"/>
          <w:szCs w:val="32"/>
          <w:lang w:eastAsia="en-US"/>
        </w:rPr>
      </w:pPr>
      <w:r w:rsidRPr="00E142D4">
        <w:rPr>
          <w:rFonts w:ascii="Arial" w:eastAsia="Calibri" w:hAnsi="Arial" w:cs="Arial"/>
          <w:b/>
          <w:bCs/>
          <w:color w:val="000000"/>
          <w:sz w:val="32"/>
          <w:szCs w:val="32"/>
          <w:lang w:eastAsia="en-US"/>
        </w:rPr>
        <w:t>3° “B”</w:t>
      </w:r>
    </w:p>
    <w:p w14:paraId="1E63885E" w14:textId="77777777" w:rsidR="00E142D4" w:rsidRPr="00EB4A2C" w:rsidRDefault="00E142D4" w:rsidP="00E142D4">
      <w:pPr>
        <w:spacing w:before="24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</w:pPr>
      <w:r w:rsidRPr="00EB4A2C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 xml:space="preserve">Actividad: </w:t>
      </w:r>
    </w:p>
    <w:p w14:paraId="6B7333CB" w14:textId="27897CC1" w:rsidR="00E142D4" w:rsidRPr="00EB4A2C" w:rsidRDefault="00E142D4" w:rsidP="00E142D4">
      <w:pPr>
        <w:spacing w:before="240" w:line="240" w:lineRule="auto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</w:pPr>
      <w:r w:rsidRPr="00EB4A2C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>“Crónica</w:t>
      </w:r>
      <w:r w:rsidR="00952D9C" w:rsidRPr="00EB4A2C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>: Fechas importantes en la Escuela Normal de Educación Preescolar</w:t>
      </w:r>
      <w:r w:rsidRPr="00EB4A2C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>”</w:t>
      </w:r>
    </w:p>
    <w:p w14:paraId="3D96F50C" w14:textId="77777777" w:rsidR="00E142D4" w:rsidRPr="00E142D4" w:rsidRDefault="00E142D4" w:rsidP="00E142D4">
      <w:pPr>
        <w:spacing w:before="240" w:line="240" w:lineRule="auto"/>
        <w:jc w:val="center"/>
        <w:rPr>
          <w:rFonts w:ascii="Arial" w:eastAsia="Calibri" w:hAnsi="Arial" w:cs="Arial"/>
          <w:b/>
          <w:bCs/>
          <w:color w:val="000000"/>
          <w:sz w:val="32"/>
          <w:szCs w:val="32"/>
          <w:lang w:eastAsia="en-US"/>
        </w:rPr>
      </w:pPr>
      <w:r w:rsidRPr="00E142D4">
        <w:rPr>
          <w:rFonts w:ascii="Arial" w:eastAsia="Calibri" w:hAnsi="Arial" w:cs="Arial"/>
          <w:b/>
          <w:bCs/>
          <w:color w:val="000000"/>
          <w:sz w:val="32"/>
          <w:szCs w:val="32"/>
          <w:lang w:eastAsia="en-US"/>
        </w:rPr>
        <w:t>Unidad I: Géneros y tipos de textos narrativos y académico – científicos.</w:t>
      </w:r>
    </w:p>
    <w:p w14:paraId="6343A267" w14:textId="77777777" w:rsidR="00E142D4" w:rsidRPr="00E142D4" w:rsidRDefault="00E142D4" w:rsidP="00E142D4">
      <w:pPr>
        <w:spacing w:before="240" w:line="240" w:lineRule="auto"/>
        <w:jc w:val="center"/>
        <w:rPr>
          <w:rFonts w:ascii="Arial" w:eastAsia="Calibri" w:hAnsi="Arial" w:cs="Arial"/>
          <w:b/>
          <w:bCs/>
          <w:color w:val="000000"/>
          <w:sz w:val="32"/>
          <w:szCs w:val="32"/>
          <w:lang w:eastAsia="en-US"/>
        </w:rPr>
      </w:pPr>
      <w:r w:rsidRPr="00E142D4">
        <w:rPr>
          <w:rFonts w:ascii="Arial" w:eastAsia="Calibri" w:hAnsi="Arial" w:cs="Arial"/>
          <w:b/>
          <w:bCs/>
          <w:color w:val="000000"/>
          <w:sz w:val="32"/>
          <w:szCs w:val="32"/>
          <w:lang w:eastAsia="en-US"/>
        </w:rPr>
        <w:t>Competencias de la unidad:</w:t>
      </w:r>
    </w:p>
    <w:p w14:paraId="34BA297A" w14:textId="77777777" w:rsidR="00E142D4" w:rsidRPr="00E142D4" w:rsidRDefault="00E142D4" w:rsidP="00E142D4">
      <w:pPr>
        <w:numPr>
          <w:ilvl w:val="0"/>
          <w:numId w:val="1"/>
        </w:numPr>
        <w:spacing w:before="240" w:line="240" w:lineRule="auto"/>
        <w:contextualSpacing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E142D4">
        <w:rPr>
          <w:rFonts w:ascii="Arial" w:eastAsia="Calibri" w:hAnsi="Arial" w:cs="Arial"/>
          <w:color w:val="000000"/>
          <w:sz w:val="24"/>
          <w:szCs w:val="24"/>
          <w:lang w:eastAsia="en-US"/>
        </w:rPr>
        <w:t>Utiliza la comprensión lectora para ampliar sus conocimientos y como insumo para la producción de diversos textos.</w:t>
      </w:r>
    </w:p>
    <w:p w14:paraId="64D601EA" w14:textId="77777777" w:rsidR="00E142D4" w:rsidRPr="00E142D4" w:rsidRDefault="00E142D4" w:rsidP="00E142D4">
      <w:pPr>
        <w:numPr>
          <w:ilvl w:val="0"/>
          <w:numId w:val="1"/>
        </w:numPr>
        <w:spacing w:before="240" w:line="240" w:lineRule="auto"/>
        <w:contextualSpacing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E142D4">
        <w:rPr>
          <w:rFonts w:ascii="Arial" w:eastAsia="Calibri" w:hAnsi="Arial" w:cs="Arial"/>
          <w:color w:val="000000"/>
          <w:sz w:val="24"/>
          <w:szCs w:val="24"/>
          <w:lang w:eastAsia="en-US"/>
        </w:rPr>
        <w:t>Diferencia las características particulares de los géneros discursivos que se utilizan en el ámbito de la actividad académica para orientar la elaboración de sus producciones escritas.</w:t>
      </w:r>
    </w:p>
    <w:p w14:paraId="1DBE356C" w14:textId="77777777" w:rsidR="00EB4A2C" w:rsidRDefault="00E142D4" w:rsidP="00EB4A2C">
      <w:pPr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</w:pPr>
      <w:r w:rsidRPr="00E142D4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 xml:space="preserve">Saltillo Coahuila                                             </w:t>
      </w:r>
      <w:r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>28</w:t>
      </w:r>
      <w:r w:rsidRPr="00E142D4"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  <w:t xml:space="preserve"> de marzo del 2021</w:t>
      </w:r>
    </w:p>
    <w:p w14:paraId="1FFAA909" w14:textId="7FA5FBEA" w:rsidR="005035F8" w:rsidRPr="00EB4A2C" w:rsidRDefault="005035F8" w:rsidP="00E96F0E">
      <w:pPr>
        <w:spacing w:line="360" w:lineRule="auto"/>
        <w:rPr>
          <w:rFonts w:ascii="Arial" w:eastAsia="Calibri" w:hAnsi="Arial" w:cs="Arial"/>
          <w:b/>
          <w:bCs/>
          <w:color w:val="000000"/>
          <w:sz w:val="28"/>
          <w:szCs w:val="28"/>
          <w:lang w:eastAsia="en-US"/>
        </w:rPr>
      </w:pPr>
      <w:r w:rsidRPr="005035F8">
        <w:rPr>
          <w:rFonts w:ascii="Arial" w:hAnsi="Arial" w:cs="Arial"/>
          <w:sz w:val="24"/>
          <w:szCs w:val="24"/>
        </w:rPr>
        <w:lastRenderedPageBreak/>
        <w:t xml:space="preserve">Todos los alumnos interesados en entrar a la Escuela Normal de Educación Preescolar, se preparaban para presentar su examen de admisión el día 19 de mayo de 2018; se levantaron temprano y prepararon el material que se les había indicado anteriormente, se dirigieron a las instalaciones, siguieron los pasos indicados y respondieron el examen correctamente, regresaron a su casa con muchas dudas acerca de los resultados y listos para disfrutar de sus vacaciones. </w:t>
      </w:r>
    </w:p>
    <w:p w14:paraId="6E337198" w14:textId="42E71A41" w:rsidR="005035F8" w:rsidRPr="005035F8" w:rsidRDefault="005035F8" w:rsidP="005035F8">
      <w:pPr>
        <w:spacing w:line="360" w:lineRule="auto"/>
        <w:rPr>
          <w:rFonts w:ascii="Arial" w:hAnsi="Arial" w:cs="Arial"/>
          <w:sz w:val="24"/>
          <w:szCs w:val="24"/>
        </w:rPr>
      </w:pPr>
      <w:r w:rsidRPr="005035F8">
        <w:rPr>
          <w:rFonts w:ascii="Arial" w:hAnsi="Arial" w:cs="Arial"/>
          <w:sz w:val="24"/>
          <w:szCs w:val="24"/>
        </w:rPr>
        <w:t xml:space="preserve">El día 02 de julio de 2018, los alumnos se sentían entusiasmados y nerviosos mientras esperaban con ansias los resultados del examen de admisión, algunos se encontraban junto a sus padres y familiares, otros preferían estar solos a la hora de los resultados. Después de una larga espera, se dieron a conocer los resultados, </w:t>
      </w:r>
      <w:r w:rsidR="005138FB" w:rsidRPr="005035F8">
        <w:rPr>
          <w:rFonts w:ascii="Arial" w:hAnsi="Arial" w:cs="Arial"/>
          <w:sz w:val="24"/>
          <w:szCs w:val="24"/>
        </w:rPr>
        <w:t>hubo</w:t>
      </w:r>
      <w:r w:rsidRPr="005035F8">
        <w:rPr>
          <w:rFonts w:ascii="Arial" w:hAnsi="Arial" w:cs="Arial"/>
          <w:sz w:val="24"/>
          <w:szCs w:val="24"/>
        </w:rPr>
        <w:t xml:space="preserve"> muchas emociones encontradas, los alumnos aceptados lloraron de la emoción y se sintieron muy orgullosos al igual que sus padres, por otro lado, los alumnos que no lograron pasar el </w:t>
      </w:r>
      <w:r w:rsidR="005138FB" w:rsidRPr="005035F8">
        <w:rPr>
          <w:rFonts w:ascii="Arial" w:hAnsi="Arial" w:cs="Arial"/>
          <w:sz w:val="24"/>
          <w:szCs w:val="24"/>
        </w:rPr>
        <w:t>examen</w:t>
      </w:r>
      <w:r w:rsidRPr="005035F8">
        <w:rPr>
          <w:rFonts w:ascii="Arial" w:hAnsi="Arial" w:cs="Arial"/>
          <w:sz w:val="24"/>
          <w:szCs w:val="24"/>
        </w:rPr>
        <w:t xml:space="preserve"> se sintieron desanimados y se propusieron estudiar aún más para ser aceptados más adelante. </w:t>
      </w:r>
    </w:p>
    <w:p w14:paraId="5611A4E1" w14:textId="77777777" w:rsidR="00060C56" w:rsidRDefault="005035F8" w:rsidP="005035F8">
      <w:pPr>
        <w:spacing w:line="360" w:lineRule="auto"/>
        <w:rPr>
          <w:rFonts w:ascii="Arial" w:hAnsi="Arial" w:cs="Arial"/>
          <w:sz w:val="24"/>
          <w:szCs w:val="24"/>
        </w:rPr>
      </w:pPr>
      <w:r w:rsidRPr="005035F8">
        <w:rPr>
          <w:rFonts w:ascii="Arial" w:hAnsi="Arial" w:cs="Arial"/>
          <w:sz w:val="24"/>
          <w:szCs w:val="24"/>
        </w:rPr>
        <w:t>Las vacaciones se habían terminado y las alumnas se preparaban para su primer día de clases en La Escuela Normal de Educación Preescolar el día 20 de agosto de 2018, se mostraron entusiasmadas y algo nerviosas, escucharon indicaciones por parte de la directora y maestros, conocieron a sus nuevos compañeros, las instalaciones, convivieron e hicieron nuevos amigos</w:t>
      </w:r>
      <w:r w:rsidR="005138FB">
        <w:rPr>
          <w:rFonts w:ascii="Arial" w:hAnsi="Arial" w:cs="Arial"/>
          <w:sz w:val="24"/>
          <w:szCs w:val="24"/>
        </w:rPr>
        <w:t xml:space="preserve">; poco a poco se fueron introduciendo y relacionando </w:t>
      </w:r>
      <w:r w:rsidR="00E216C0">
        <w:rPr>
          <w:rFonts w:ascii="Arial" w:hAnsi="Arial" w:cs="Arial"/>
          <w:sz w:val="24"/>
          <w:szCs w:val="24"/>
        </w:rPr>
        <w:t>con las materias y actividades</w:t>
      </w:r>
      <w:r w:rsidR="009D2BDC">
        <w:rPr>
          <w:rFonts w:ascii="Arial" w:hAnsi="Arial" w:cs="Arial"/>
          <w:sz w:val="24"/>
          <w:szCs w:val="24"/>
        </w:rPr>
        <w:t xml:space="preserve">. </w:t>
      </w:r>
    </w:p>
    <w:p w14:paraId="4699BE51" w14:textId="1B67D1F2" w:rsidR="005035F8" w:rsidRDefault="009D2BDC" w:rsidP="005035F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día </w:t>
      </w:r>
      <w:r w:rsidR="00060C56">
        <w:rPr>
          <w:rFonts w:ascii="Arial" w:hAnsi="Arial" w:cs="Arial"/>
          <w:sz w:val="24"/>
          <w:szCs w:val="24"/>
        </w:rPr>
        <w:t xml:space="preserve">12 de octubre llegó, y las estudiantes no sabían la noticia que les esperaba, fueron a </w:t>
      </w:r>
      <w:r w:rsidR="00B42CDF">
        <w:rPr>
          <w:rFonts w:ascii="Arial" w:hAnsi="Arial" w:cs="Arial"/>
          <w:sz w:val="24"/>
          <w:szCs w:val="24"/>
        </w:rPr>
        <w:t xml:space="preserve">sus clases como normalmente lo hacen y en una de las clases recibieron un anuncio de que </w:t>
      </w:r>
      <w:r w:rsidR="00176C06">
        <w:rPr>
          <w:rFonts w:ascii="Arial" w:hAnsi="Arial" w:cs="Arial"/>
          <w:sz w:val="24"/>
          <w:szCs w:val="24"/>
        </w:rPr>
        <w:t>se presentaría una revista musical en el teatro de la ciudad por parte de la Escuela Normal de Educación Preescolar, todas las alumnas tenían que participar</w:t>
      </w:r>
      <w:r w:rsidR="00E11A4D">
        <w:rPr>
          <w:rFonts w:ascii="Arial" w:hAnsi="Arial" w:cs="Arial"/>
          <w:sz w:val="24"/>
          <w:szCs w:val="24"/>
        </w:rPr>
        <w:t xml:space="preserve">, el evento sería presentado el día </w:t>
      </w:r>
      <w:r w:rsidR="00991BF4">
        <w:rPr>
          <w:rFonts w:ascii="Arial" w:hAnsi="Arial" w:cs="Arial"/>
          <w:sz w:val="24"/>
          <w:szCs w:val="24"/>
        </w:rPr>
        <w:t>30 de abril de 2019 (</w:t>
      </w:r>
      <w:r w:rsidR="00CA5EBF">
        <w:rPr>
          <w:rFonts w:ascii="Arial" w:hAnsi="Arial" w:cs="Arial"/>
          <w:sz w:val="24"/>
          <w:szCs w:val="24"/>
        </w:rPr>
        <w:t>día del niño); las alumnas se sorprendieron y se emocionaron con la idea, pusieron manos a la obra</w:t>
      </w:r>
      <w:r w:rsidR="00AC7884">
        <w:rPr>
          <w:rFonts w:ascii="Arial" w:hAnsi="Arial" w:cs="Arial"/>
          <w:sz w:val="24"/>
          <w:szCs w:val="24"/>
        </w:rPr>
        <w:t>, se dedicaron a ensayar, buscar vestuarios, a dar todo de ellas para que la presentación resultara todo un éxito.</w:t>
      </w:r>
    </w:p>
    <w:p w14:paraId="78EDE79C" w14:textId="4374AF20" w:rsidR="00FA3E00" w:rsidRDefault="00FA3E00" w:rsidP="005035F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alumnas se prepararon </w:t>
      </w:r>
      <w:r w:rsidR="00771F3E">
        <w:rPr>
          <w:rFonts w:ascii="Arial" w:hAnsi="Arial" w:cs="Arial"/>
          <w:sz w:val="24"/>
          <w:szCs w:val="24"/>
        </w:rPr>
        <w:t>en los siguientes meses, tuvieron ensayos después de clases y mandaron a hacer sus vestuarios</w:t>
      </w:r>
      <w:r w:rsidR="00185462">
        <w:rPr>
          <w:rFonts w:ascii="Arial" w:hAnsi="Arial" w:cs="Arial"/>
          <w:sz w:val="24"/>
          <w:szCs w:val="24"/>
        </w:rPr>
        <w:t xml:space="preserve"> y botargas, todas se mostraban </w:t>
      </w:r>
      <w:r w:rsidR="00D03468">
        <w:rPr>
          <w:rFonts w:ascii="Arial" w:hAnsi="Arial" w:cs="Arial"/>
          <w:sz w:val="24"/>
          <w:szCs w:val="24"/>
        </w:rPr>
        <w:lastRenderedPageBreak/>
        <w:t>felices,</w:t>
      </w:r>
      <w:r w:rsidR="00185462">
        <w:rPr>
          <w:rFonts w:ascii="Arial" w:hAnsi="Arial" w:cs="Arial"/>
          <w:sz w:val="24"/>
          <w:szCs w:val="24"/>
        </w:rPr>
        <w:t xml:space="preserve"> pero a la vez nerviosas ya que tendrían un público enorme y entre ellos estarían alumnos de preescolar, </w:t>
      </w:r>
      <w:r w:rsidR="00CF5A3D">
        <w:rPr>
          <w:rFonts w:ascii="Arial" w:hAnsi="Arial" w:cs="Arial"/>
          <w:sz w:val="24"/>
          <w:szCs w:val="24"/>
        </w:rPr>
        <w:t>los cuales son primordiales dentro de la carrera de educadora, tendrían un público muy especial</w:t>
      </w:r>
      <w:r w:rsidR="00D03468">
        <w:rPr>
          <w:rFonts w:ascii="Arial" w:hAnsi="Arial" w:cs="Arial"/>
          <w:sz w:val="24"/>
          <w:szCs w:val="24"/>
        </w:rPr>
        <w:t xml:space="preserve">. Después de mucha preparación y duros ensayos llegó el día 30 de abril de </w:t>
      </w:r>
      <w:r w:rsidR="001E5637">
        <w:rPr>
          <w:rFonts w:ascii="Arial" w:hAnsi="Arial" w:cs="Arial"/>
          <w:sz w:val="24"/>
          <w:szCs w:val="24"/>
        </w:rPr>
        <w:t>2019</w:t>
      </w:r>
      <w:r w:rsidR="00164BAD">
        <w:rPr>
          <w:rFonts w:ascii="Arial" w:hAnsi="Arial" w:cs="Arial"/>
          <w:sz w:val="24"/>
          <w:szCs w:val="24"/>
        </w:rPr>
        <w:t xml:space="preserve">, </w:t>
      </w:r>
      <w:r w:rsidR="001E5637">
        <w:rPr>
          <w:rFonts w:ascii="Arial" w:hAnsi="Arial" w:cs="Arial"/>
          <w:sz w:val="24"/>
          <w:szCs w:val="24"/>
        </w:rPr>
        <w:t>las alumnas llegaron temprano al teatro y se prepararon con su maquillaje, vestuario y botargas</w:t>
      </w:r>
      <w:r w:rsidR="00164BAD">
        <w:rPr>
          <w:rFonts w:ascii="Arial" w:hAnsi="Arial" w:cs="Arial"/>
          <w:sz w:val="24"/>
          <w:szCs w:val="24"/>
        </w:rPr>
        <w:t xml:space="preserve">; tomaron sus lugares </w:t>
      </w:r>
      <w:r w:rsidR="00CC4391">
        <w:rPr>
          <w:rFonts w:ascii="Arial" w:hAnsi="Arial" w:cs="Arial"/>
          <w:sz w:val="24"/>
          <w:szCs w:val="24"/>
        </w:rPr>
        <w:t xml:space="preserve">y salieron a dar el show más importante de su vida. Todas las alumnas de la ENEP </w:t>
      </w:r>
      <w:r w:rsidR="008D0668">
        <w:rPr>
          <w:rFonts w:ascii="Arial" w:hAnsi="Arial" w:cs="Arial"/>
          <w:sz w:val="24"/>
          <w:szCs w:val="24"/>
        </w:rPr>
        <w:t>dieron su mayor y mejor esfuerzo, se divirtieron mucho y fascinaron al público, en especial a los niños de diferentes preescolares, sin duda sería un show que jamás olvidarían.</w:t>
      </w:r>
    </w:p>
    <w:p w14:paraId="6E6F2EB9" w14:textId="53CA9390" w:rsidR="004E0C7B" w:rsidRDefault="004E0C7B" w:rsidP="005035F8">
      <w:pPr>
        <w:spacing w:line="360" w:lineRule="auto"/>
        <w:rPr>
          <w:rFonts w:ascii="Arial" w:hAnsi="Arial" w:cs="Arial"/>
          <w:sz w:val="24"/>
          <w:szCs w:val="24"/>
        </w:rPr>
      </w:pPr>
    </w:p>
    <w:p w14:paraId="1D8BEAE2" w14:textId="77777777" w:rsidR="004E0C7B" w:rsidRDefault="004E0C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EB67831" w14:textId="77777777" w:rsidR="007E2CC8" w:rsidRPr="007E2CC8" w:rsidRDefault="007E2CC8" w:rsidP="007E2CC8">
      <w:pPr>
        <w:jc w:val="both"/>
        <w:rPr>
          <w:rFonts w:ascii="Segoe UI" w:eastAsia="Calibri" w:hAnsi="Segoe UI" w:cs="Segoe UI"/>
          <w:sz w:val="21"/>
          <w:szCs w:val="21"/>
          <w:lang w:val="es-ES" w:eastAsia="en-US"/>
        </w:rPr>
      </w:pPr>
      <w:r w:rsidRPr="007E2CC8">
        <w:rPr>
          <w:rFonts w:ascii="Segoe UI" w:eastAsia="Calibri" w:hAnsi="Segoe UI" w:cs="Segoe UI"/>
          <w:sz w:val="21"/>
          <w:szCs w:val="21"/>
          <w:lang w:val="es-ES" w:eastAsia="en-US"/>
        </w:rPr>
        <w:lastRenderedPageBreak/>
        <w:t>Rúbrica UNIDAD I</w:t>
      </w:r>
    </w:p>
    <w:p w14:paraId="292DBFAD" w14:textId="77777777" w:rsidR="007E2CC8" w:rsidRPr="007E2CC8" w:rsidRDefault="007E2CC8" w:rsidP="007E2CC8">
      <w:pPr>
        <w:jc w:val="both"/>
        <w:rPr>
          <w:rFonts w:ascii="Segoe UI" w:eastAsia="Calibri" w:hAnsi="Segoe UI" w:cs="Segoe UI"/>
          <w:sz w:val="21"/>
          <w:szCs w:val="21"/>
          <w:lang w:val="es-ES" w:eastAsia="en-US"/>
        </w:rPr>
      </w:pPr>
      <w:r w:rsidRPr="007E2CC8">
        <w:rPr>
          <w:rFonts w:ascii="Segoe UI" w:eastAsia="Calibri" w:hAnsi="Segoe UI" w:cs="Segoe UI"/>
          <w:sz w:val="21"/>
          <w:szCs w:val="21"/>
          <w:lang w:val="es-ES" w:eastAsia="en-US"/>
        </w:rPr>
        <w:t>Rúbrica 1</w:t>
      </w: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464"/>
        <w:gridCol w:w="1461"/>
        <w:gridCol w:w="2801"/>
        <w:gridCol w:w="2768"/>
      </w:tblGrid>
      <w:tr w:rsidR="007E2CC8" w:rsidRPr="007E2CC8" w14:paraId="536CEF2E" w14:textId="77777777" w:rsidTr="00AE662C">
        <w:tc>
          <w:tcPr>
            <w:tcW w:w="8828" w:type="dxa"/>
            <w:gridSpan w:val="4"/>
          </w:tcPr>
          <w:p w14:paraId="5B1F1B73" w14:textId="77777777" w:rsidR="007E2CC8" w:rsidRPr="007E2CC8" w:rsidRDefault="007E2CC8" w:rsidP="007E2CC8">
            <w:pPr>
              <w:jc w:val="center"/>
              <w:rPr>
                <w:rFonts w:ascii="Calibri" w:hAnsi="Calibri" w:cs="Times New Roman"/>
                <w:lang w:val="es-ES"/>
              </w:rPr>
            </w:pPr>
            <w:r w:rsidRPr="007E2CC8">
              <w:rPr>
                <w:rFonts w:ascii="Calibri" w:hAnsi="Calibri" w:cs="Times New Roman"/>
                <w:lang w:val="es-ES"/>
              </w:rPr>
              <w:t>Trabajos escritos/evidencias</w:t>
            </w:r>
          </w:p>
        </w:tc>
      </w:tr>
      <w:tr w:rsidR="007E2CC8" w:rsidRPr="007E2CC8" w14:paraId="72C67D15" w14:textId="77777777" w:rsidTr="00AE662C">
        <w:tc>
          <w:tcPr>
            <w:tcW w:w="1471" w:type="dxa"/>
          </w:tcPr>
          <w:p w14:paraId="1520A0D7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  <w:r w:rsidRPr="007E2CC8">
              <w:rPr>
                <w:rFonts w:ascii="Calibri" w:hAnsi="Calibri" w:cs="Times New Roman"/>
                <w:lang w:val="es-ES"/>
              </w:rPr>
              <w:t>Competencia a evaluar</w:t>
            </w:r>
          </w:p>
        </w:tc>
        <w:tc>
          <w:tcPr>
            <w:tcW w:w="1471" w:type="dxa"/>
          </w:tcPr>
          <w:p w14:paraId="1FC70584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  <w:r w:rsidRPr="007E2CC8">
              <w:rPr>
                <w:rFonts w:ascii="Calibri" w:hAnsi="Calibri" w:cs="Times New Roman"/>
                <w:lang w:val="es-ES"/>
              </w:rPr>
              <w:t>Unidad de competencia a evaluar</w:t>
            </w:r>
          </w:p>
        </w:tc>
        <w:tc>
          <w:tcPr>
            <w:tcW w:w="2943" w:type="dxa"/>
          </w:tcPr>
          <w:p w14:paraId="312B4F47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  <w:r w:rsidRPr="007E2CC8">
              <w:rPr>
                <w:rFonts w:ascii="Calibri" w:hAnsi="Calibri" w:cs="Times New Roman"/>
                <w:lang w:val="es-ES"/>
              </w:rPr>
              <w:t>Criterios de calidad</w:t>
            </w:r>
          </w:p>
        </w:tc>
        <w:tc>
          <w:tcPr>
            <w:tcW w:w="2943" w:type="dxa"/>
          </w:tcPr>
          <w:p w14:paraId="658D24B7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  <w:r w:rsidRPr="007E2CC8">
              <w:rPr>
                <w:rFonts w:ascii="Calibri" w:hAnsi="Calibri" w:cs="Times New Roman"/>
                <w:lang w:val="es-ES"/>
              </w:rPr>
              <w:t>Puntuación</w:t>
            </w:r>
          </w:p>
        </w:tc>
      </w:tr>
      <w:tr w:rsidR="007E2CC8" w:rsidRPr="007E2CC8" w14:paraId="7426D4E4" w14:textId="77777777" w:rsidTr="00AE662C">
        <w:tc>
          <w:tcPr>
            <w:tcW w:w="1471" w:type="dxa"/>
          </w:tcPr>
          <w:p w14:paraId="43B99174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1471" w:type="dxa"/>
          </w:tcPr>
          <w:p w14:paraId="410DEEAD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2943" w:type="dxa"/>
          </w:tcPr>
          <w:p w14:paraId="4E8A2D07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  <w:r w:rsidRPr="007E2CC8">
              <w:rPr>
                <w:rFonts w:ascii="Calibri" w:hAnsi="Calibri" w:cs="Times New Roman"/>
                <w:lang w:val="es-ES"/>
              </w:rPr>
              <w:t>1.Presentación</w:t>
            </w:r>
          </w:p>
          <w:p w14:paraId="25EE38A4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  <w:r w:rsidRPr="007E2CC8">
              <w:rPr>
                <w:rFonts w:ascii="Calibri" w:hAnsi="Calibri" w:cs="Times New Roman"/>
                <w:lang w:val="es-ES"/>
              </w:rPr>
              <w:t>2.Dominio de contenidos específicos</w:t>
            </w:r>
          </w:p>
          <w:p w14:paraId="3EFFAFEA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  <w:r w:rsidRPr="007E2CC8">
              <w:rPr>
                <w:rFonts w:ascii="Calibri" w:hAnsi="Calibri" w:cs="Times New Roman"/>
                <w:lang w:val="es-ES"/>
              </w:rPr>
              <w:t>3.Expresión escrita</w:t>
            </w:r>
          </w:p>
          <w:p w14:paraId="720C70A8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  <w:r w:rsidRPr="007E2CC8">
              <w:rPr>
                <w:rFonts w:ascii="Calibri" w:hAnsi="Calibri" w:cs="Times New Roman"/>
                <w:lang w:val="es-ES"/>
              </w:rPr>
              <w:t>4.Grestión de la información</w:t>
            </w:r>
          </w:p>
          <w:p w14:paraId="624AD643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2943" w:type="dxa"/>
          </w:tcPr>
          <w:p w14:paraId="6C0AC4A5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</w:p>
        </w:tc>
      </w:tr>
    </w:tbl>
    <w:p w14:paraId="005F9BBC" w14:textId="77777777" w:rsidR="007E2CC8" w:rsidRPr="007E2CC8" w:rsidRDefault="007E2CC8" w:rsidP="007E2CC8">
      <w:pPr>
        <w:jc w:val="both"/>
        <w:rPr>
          <w:rFonts w:ascii="Calibri" w:eastAsia="Calibri" w:hAnsi="Calibri" w:cs="Times New Roman"/>
          <w:lang w:val="es-ES" w:eastAsia="en-US"/>
        </w:rPr>
      </w:pPr>
    </w:p>
    <w:p w14:paraId="6EE63B48" w14:textId="77777777" w:rsidR="007E2CC8" w:rsidRPr="007E2CC8" w:rsidRDefault="007E2CC8" w:rsidP="007E2CC8">
      <w:pPr>
        <w:jc w:val="both"/>
        <w:rPr>
          <w:rFonts w:ascii="Calibri" w:eastAsia="Calibri" w:hAnsi="Calibri" w:cs="Times New Roman"/>
          <w:lang w:val="es-ES" w:eastAsia="en-US"/>
        </w:rPr>
      </w:pPr>
      <w:r w:rsidRPr="007E2CC8">
        <w:rPr>
          <w:rFonts w:ascii="Calibri" w:eastAsia="Calibri" w:hAnsi="Calibri" w:cs="Times New Roman"/>
          <w:lang w:val="es-ES" w:eastAsia="en-US"/>
        </w:rPr>
        <w:t>Rúbrica 2</w:t>
      </w:r>
    </w:p>
    <w:tbl>
      <w:tblPr>
        <w:tblStyle w:val="Tablaconcuadrcula1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134"/>
        <w:gridCol w:w="1559"/>
        <w:gridCol w:w="1276"/>
        <w:gridCol w:w="1276"/>
        <w:gridCol w:w="1134"/>
        <w:gridCol w:w="611"/>
      </w:tblGrid>
      <w:tr w:rsidR="007E2CC8" w:rsidRPr="007E2CC8" w14:paraId="0CC0968A" w14:textId="77777777" w:rsidTr="00AE662C">
        <w:tc>
          <w:tcPr>
            <w:tcW w:w="8828" w:type="dxa"/>
            <w:gridSpan w:val="8"/>
          </w:tcPr>
          <w:p w14:paraId="117D3E02" w14:textId="77777777" w:rsidR="007E2CC8" w:rsidRPr="007E2CC8" w:rsidRDefault="007E2CC8" w:rsidP="007E2CC8">
            <w:pPr>
              <w:jc w:val="center"/>
              <w:rPr>
                <w:rFonts w:ascii="Calibri" w:hAnsi="Calibri" w:cs="Times New Roman"/>
                <w:lang w:val="es-ES"/>
              </w:rPr>
            </w:pPr>
            <w:r w:rsidRPr="007E2CC8">
              <w:rPr>
                <w:rFonts w:ascii="Calibri" w:hAnsi="Calibri" w:cs="Times New Roman"/>
                <w:lang w:val="es-ES"/>
              </w:rPr>
              <w:t>Trabajos escritos /evidencias</w:t>
            </w:r>
          </w:p>
        </w:tc>
      </w:tr>
      <w:tr w:rsidR="007E2CC8" w:rsidRPr="007E2CC8" w14:paraId="287E7CE9" w14:textId="77777777" w:rsidTr="00AE662C">
        <w:trPr>
          <w:trHeight w:val="390"/>
        </w:trPr>
        <w:tc>
          <w:tcPr>
            <w:tcW w:w="846" w:type="dxa"/>
            <w:vMerge w:val="restart"/>
          </w:tcPr>
          <w:p w14:paraId="535BEE5E" w14:textId="77777777" w:rsidR="007E2CC8" w:rsidRPr="007E2CC8" w:rsidRDefault="007E2CC8" w:rsidP="007E2CC8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  <w:proofErr w:type="spellStart"/>
            <w:r w:rsidRPr="007E2CC8">
              <w:rPr>
                <w:rFonts w:ascii="Arial" w:hAnsi="Arial" w:cs="Arial"/>
                <w:sz w:val="16"/>
                <w:lang w:val="es-ES"/>
              </w:rPr>
              <w:t>Compe</w:t>
            </w:r>
            <w:proofErr w:type="spellEnd"/>
          </w:p>
          <w:p w14:paraId="08D47BDF" w14:textId="77777777" w:rsidR="007E2CC8" w:rsidRPr="007E2CC8" w:rsidRDefault="007E2CC8" w:rsidP="007E2CC8">
            <w:pPr>
              <w:jc w:val="center"/>
              <w:rPr>
                <w:rFonts w:ascii="Arial" w:hAnsi="Arial" w:cs="Arial"/>
                <w:lang w:val="es-ES"/>
              </w:rPr>
            </w:pPr>
            <w:proofErr w:type="spellStart"/>
            <w:r w:rsidRPr="007E2CC8">
              <w:rPr>
                <w:rFonts w:ascii="Arial" w:hAnsi="Arial" w:cs="Arial"/>
                <w:sz w:val="16"/>
                <w:lang w:val="es-ES"/>
              </w:rPr>
              <w:t>tencia</w:t>
            </w:r>
            <w:proofErr w:type="spellEnd"/>
          </w:p>
        </w:tc>
        <w:tc>
          <w:tcPr>
            <w:tcW w:w="992" w:type="dxa"/>
            <w:vMerge w:val="restart"/>
          </w:tcPr>
          <w:p w14:paraId="5AA0C6D1" w14:textId="77777777" w:rsidR="007E2CC8" w:rsidRPr="007E2CC8" w:rsidRDefault="007E2CC8" w:rsidP="007E2CC8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7E2CC8">
              <w:rPr>
                <w:rFonts w:ascii="Arial" w:hAnsi="Arial" w:cs="Arial"/>
                <w:sz w:val="18"/>
                <w:lang w:val="es-ES"/>
              </w:rPr>
              <w:t>Unidad</w:t>
            </w:r>
          </w:p>
          <w:p w14:paraId="64F83197" w14:textId="77777777" w:rsidR="007E2CC8" w:rsidRPr="007E2CC8" w:rsidRDefault="007E2CC8" w:rsidP="007E2CC8">
            <w:pPr>
              <w:jc w:val="center"/>
              <w:rPr>
                <w:rFonts w:ascii="Arial" w:hAnsi="Arial" w:cs="Arial"/>
                <w:lang w:val="es-ES"/>
              </w:rPr>
            </w:pPr>
            <w:r w:rsidRPr="007E2CC8">
              <w:rPr>
                <w:rFonts w:ascii="Arial" w:hAnsi="Arial" w:cs="Arial"/>
                <w:sz w:val="18"/>
                <w:lang w:val="es-ES"/>
              </w:rPr>
              <w:t xml:space="preserve">de </w:t>
            </w:r>
            <w:proofErr w:type="spellStart"/>
            <w:r w:rsidRPr="007E2CC8">
              <w:rPr>
                <w:rFonts w:ascii="Arial" w:hAnsi="Arial" w:cs="Arial"/>
                <w:sz w:val="16"/>
                <w:lang w:val="es-ES"/>
              </w:rPr>
              <w:t>compe-tencia</w:t>
            </w:r>
            <w:proofErr w:type="spellEnd"/>
          </w:p>
        </w:tc>
        <w:tc>
          <w:tcPr>
            <w:tcW w:w="1134" w:type="dxa"/>
            <w:vMerge w:val="restart"/>
          </w:tcPr>
          <w:p w14:paraId="20935CC0" w14:textId="77777777" w:rsidR="007E2CC8" w:rsidRPr="007E2CC8" w:rsidRDefault="007E2CC8" w:rsidP="007E2CC8">
            <w:pPr>
              <w:jc w:val="center"/>
              <w:rPr>
                <w:rFonts w:ascii="Calibri" w:hAnsi="Calibri" w:cs="Times New Roman"/>
                <w:lang w:val="es-ES"/>
              </w:rPr>
            </w:pPr>
            <w:r w:rsidRPr="007E2CC8">
              <w:rPr>
                <w:rFonts w:ascii="Calibri" w:hAnsi="Calibri" w:cs="Times New Roman"/>
                <w:sz w:val="20"/>
                <w:lang w:val="es-ES"/>
              </w:rPr>
              <w:t>Criterios de calidad</w:t>
            </w:r>
          </w:p>
        </w:tc>
        <w:tc>
          <w:tcPr>
            <w:tcW w:w="5856" w:type="dxa"/>
            <w:gridSpan w:val="5"/>
          </w:tcPr>
          <w:p w14:paraId="505A04FF" w14:textId="77777777" w:rsidR="007E2CC8" w:rsidRPr="007E2CC8" w:rsidRDefault="007E2CC8" w:rsidP="007E2CC8">
            <w:pPr>
              <w:jc w:val="center"/>
              <w:rPr>
                <w:rFonts w:ascii="Calibri" w:hAnsi="Calibri" w:cs="Times New Roman"/>
                <w:lang w:val="es-ES"/>
              </w:rPr>
            </w:pPr>
            <w:r w:rsidRPr="007E2CC8">
              <w:rPr>
                <w:rFonts w:ascii="Calibri" w:hAnsi="Calibri" w:cs="Times New Roman"/>
                <w:lang w:val="es-ES"/>
              </w:rPr>
              <w:t>Nivel de logro</w:t>
            </w:r>
          </w:p>
        </w:tc>
      </w:tr>
      <w:tr w:rsidR="007E2CC8" w:rsidRPr="007E2CC8" w14:paraId="62D9C041" w14:textId="77777777" w:rsidTr="00AE662C">
        <w:trPr>
          <w:trHeight w:val="390"/>
        </w:trPr>
        <w:tc>
          <w:tcPr>
            <w:tcW w:w="846" w:type="dxa"/>
            <w:vMerge/>
          </w:tcPr>
          <w:p w14:paraId="178ABB0F" w14:textId="77777777" w:rsidR="007E2CC8" w:rsidRPr="007E2CC8" w:rsidRDefault="007E2CC8" w:rsidP="007E2CC8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992" w:type="dxa"/>
            <w:vMerge/>
          </w:tcPr>
          <w:p w14:paraId="4036DBB5" w14:textId="77777777" w:rsidR="007E2CC8" w:rsidRPr="007E2CC8" w:rsidRDefault="007E2CC8" w:rsidP="007E2CC8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134" w:type="dxa"/>
            <w:vMerge/>
          </w:tcPr>
          <w:p w14:paraId="13977D82" w14:textId="77777777" w:rsidR="007E2CC8" w:rsidRPr="007E2CC8" w:rsidRDefault="007E2CC8" w:rsidP="007E2CC8">
            <w:pPr>
              <w:jc w:val="center"/>
              <w:rPr>
                <w:rFonts w:ascii="Calibri" w:hAnsi="Calibri" w:cs="Times New Roman"/>
                <w:sz w:val="20"/>
                <w:lang w:val="es-ES"/>
              </w:rPr>
            </w:pPr>
          </w:p>
        </w:tc>
        <w:tc>
          <w:tcPr>
            <w:tcW w:w="1559" w:type="dxa"/>
          </w:tcPr>
          <w:p w14:paraId="35B69408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</w:pPr>
            <w:r w:rsidRPr="007E2CC8"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  <w:t>Estratégico/ Competente</w:t>
            </w:r>
          </w:p>
          <w:p w14:paraId="3859CC66" w14:textId="77777777" w:rsidR="007E2CC8" w:rsidRPr="007E2CC8" w:rsidRDefault="007E2CC8" w:rsidP="007E2CC8">
            <w:pPr>
              <w:jc w:val="center"/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1276" w:type="dxa"/>
          </w:tcPr>
          <w:p w14:paraId="6803488F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</w:pPr>
            <w:r w:rsidRPr="007E2CC8"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  <w:t>Autónomo/ Satisfactorio</w:t>
            </w:r>
          </w:p>
          <w:p w14:paraId="6103782E" w14:textId="77777777" w:rsidR="007E2CC8" w:rsidRPr="007E2CC8" w:rsidRDefault="007E2CC8" w:rsidP="007E2CC8">
            <w:pPr>
              <w:jc w:val="center"/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1276" w:type="dxa"/>
          </w:tcPr>
          <w:p w14:paraId="5D265B92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</w:pPr>
            <w:r w:rsidRPr="007E2CC8"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  <w:t>Resolutivo/</w:t>
            </w:r>
          </w:p>
          <w:p w14:paraId="2393C83B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</w:pPr>
            <w:r w:rsidRPr="007E2CC8"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  <w:t>suficiente</w:t>
            </w:r>
          </w:p>
          <w:p w14:paraId="77755141" w14:textId="77777777" w:rsidR="007E2CC8" w:rsidRPr="007E2CC8" w:rsidRDefault="007E2CC8" w:rsidP="007E2CC8">
            <w:pPr>
              <w:jc w:val="center"/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1134" w:type="dxa"/>
          </w:tcPr>
          <w:p w14:paraId="6ABB11F0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</w:pPr>
            <w:r w:rsidRPr="007E2CC8"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  <w:t>Receptivo/</w:t>
            </w:r>
          </w:p>
          <w:p w14:paraId="25AC109C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</w:pPr>
            <w:r w:rsidRPr="007E2CC8">
              <w:rPr>
                <w:rFonts w:ascii="Calibri" w:hAnsi="Calibri" w:cs="Times New Roman"/>
                <w:b/>
                <w:sz w:val="18"/>
                <w:szCs w:val="18"/>
                <w:lang w:val="es-ES"/>
              </w:rPr>
              <w:t>regular</w:t>
            </w:r>
          </w:p>
        </w:tc>
        <w:tc>
          <w:tcPr>
            <w:tcW w:w="611" w:type="dxa"/>
          </w:tcPr>
          <w:p w14:paraId="55060424" w14:textId="77777777" w:rsidR="007E2CC8" w:rsidRPr="007E2CC8" w:rsidRDefault="007E2CC8" w:rsidP="007E2CC8">
            <w:pPr>
              <w:jc w:val="center"/>
              <w:rPr>
                <w:rFonts w:ascii="Calibri" w:hAnsi="Calibri" w:cs="Times New Roman"/>
                <w:lang w:val="es-ES"/>
              </w:rPr>
            </w:pPr>
            <w:r w:rsidRPr="007E2CC8">
              <w:rPr>
                <w:rFonts w:ascii="Calibri" w:hAnsi="Calibri" w:cs="Times New Roman"/>
                <w:sz w:val="16"/>
                <w:lang w:val="es-ES"/>
              </w:rPr>
              <w:t>Puntos</w:t>
            </w:r>
          </w:p>
        </w:tc>
      </w:tr>
      <w:tr w:rsidR="007E2CC8" w:rsidRPr="007E2CC8" w14:paraId="74178893" w14:textId="77777777" w:rsidTr="00AE662C">
        <w:trPr>
          <w:trHeight w:val="1883"/>
        </w:trPr>
        <w:tc>
          <w:tcPr>
            <w:tcW w:w="846" w:type="dxa"/>
            <w:vMerge w:val="restart"/>
          </w:tcPr>
          <w:p w14:paraId="56B15C06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992" w:type="dxa"/>
            <w:vMerge w:val="restart"/>
          </w:tcPr>
          <w:p w14:paraId="6D2426EC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1134" w:type="dxa"/>
          </w:tcPr>
          <w:p w14:paraId="1EF61649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</w:p>
          <w:p w14:paraId="61C1AD62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</w:p>
          <w:p w14:paraId="5E2571A6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  <w:r w:rsidRPr="007E2CC8">
              <w:rPr>
                <w:rFonts w:ascii="Calibri" w:hAnsi="Calibri" w:cs="Times New Roman"/>
                <w:lang w:val="es-ES"/>
              </w:rPr>
              <w:t>1.Presentación</w:t>
            </w:r>
          </w:p>
          <w:p w14:paraId="5D85E078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</w:p>
          <w:p w14:paraId="74013C66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</w:p>
          <w:p w14:paraId="6E7708F7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</w:p>
          <w:p w14:paraId="679FEBEE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</w:p>
          <w:p w14:paraId="7D2B0191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</w:p>
          <w:p w14:paraId="75E81E65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</w:p>
          <w:p w14:paraId="64E2F94F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</w:p>
          <w:p w14:paraId="728325D6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</w:p>
          <w:p w14:paraId="2C4F704A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</w:p>
          <w:p w14:paraId="7E938FEF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</w:p>
          <w:p w14:paraId="7E05C7D8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</w:p>
          <w:p w14:paraId="3ED0ABC5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</w:p>
          <w:p w14:paraId="665A799C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</w:p>
          <w:p w14:paraId="37F835BB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</w:p>
          <w:p w14:paraId="48321B87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</w:p>
          <w:p w14:paraId="4556E6A8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</w:p>
          <w:p w14:paraId="31DB81FD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</w:p>
          <w:p w14:paraId="4D16A146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</w:p>
          <w:p w14:paraId="7835D683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</w:p>
          <w:p w14:paraId="447368DC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sz w:val="20"/>
                <w:lang w:val="es-ES"/>
              </w:rPr>
            </w:pPr>
          </w:p>
          <w:p w14:paraId="1A8A90C6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1559" w:type="dxa"/>
          </w:tcPr>
          <w:p w14:paraId="50E0AF08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14:paraId="56A79B19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se    presentan    </w:t>
            </w:r>
          </w:p>
          <w:p w14:paraId="76F5FC13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muy    bien</w:t>
            </w:r>
          </w:p>
          <w:p w14:paraId="55D4579E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estructuradas,    </w:t>
            </w:r>
          </w:p>
          <w:p w14:paraId="4E3225D5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con    alta    </w:t>
            </w:r>
          </w:p>
          <w:p w14:paraId="74E2499F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282F5286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3A7D989A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gran    dominio    </w:t>
            </w:r>
          </w:p>
          <w:p w14:paraId="7F540F14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del    lenguaje    y    </w:t>
            </w:r>
          </w:p>
          <w:p w14:paraId="56D368E0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14:paraId="076B47E6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39B1F2F6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7AC287E1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14:paraId="13E3ABA4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14:paraId="203C7172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elevada    </w:t>
            </w:r>
          </w:p>
          <w:p w14:paraId="49D8E51A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20D9E340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61EFC8B1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síntesis,  así</w:t>
            </w:r>
            <w:proofErr w:type="gramEnd"/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    </w:t>
            </w:r>
          </w:p>
          <w:p w14:paraId="46F32237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14:paraId="787471BE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14:paraId="263C7718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14:paraId="78B18AF0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gramatical.  </w:t>
            </w:r>
          </w:p>
          <w:p w14:paraId="4E2C145E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0C164BAB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14:paraId="4E6199B7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están    </w:t>
            </w:r>
          </w:p>
          <w:p w14:paraId="1152DCF9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14:paraId="32F3E79E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estructurad</w:t>
            </w:r>
          </w:p>
          <w:p w14:paraId="520963DA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as,    </w:t>
            </w:r>
          </w:p>
          <w:p w14:paraId="4D4878A9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    </w:t>
            </w:r>
          </w:p>
          <w:p w14:paraId="7049DCC2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5CA6F7DC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0C7F96A8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14:paraId="15C35572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lenguaje  y</w:t>
            </w:r>
            <w:proofErr w:type="gramEnd"/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,    a    </w:t>
            </w:r>
          </w:p>
          <w:p w14:paraId="01B1A28D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menudo,    </w:t>
            </w:r>
          </w:p>
          <w:p w14:paraId="16B5AE2D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utilización    de    </w:t>
            </w:r>
          </w:p>
          <w:p w14:paraId="52E7BB9B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1F151030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061AC3FA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preciso.    </w:t>
            </w:r>
          </w:p>
          <w:p w14:paraId="4BDD0CAF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Existe</w:t>
            </w:r>
          </w:p>
          <w:p w14:paraId="7A3C7E9F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bastante    </w:t>
            </w:r>
          </w:p>
          <w:p w14:paraId="7DD28CEC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117540FC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5A4AB1C7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síntesis,   </w:t>
            </w:r>
            <w:proofErr w:type="gramEnd"/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 así    </w:t>
            </w:r>
          </w:p>
          <w:p w14:paraId="7E92FBE7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como    </w:t>
            </w:r>
          </w:p>
          <w:p w14:paraId="67D6BA3C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corrección    </w:t>
            </w:r>
          </w:p>
          <w:p w14:paraId="33B3909A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ortográfica    y    </w:t>
            </w:r>
          </w:p>
          <w:p w14:paraId="0ABF20A4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gramatical.   </w:t>
            </w:r>
          </w:p>
          <w:p w14:paraId="6153EBFF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6B918D38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Las evidencias escritas</w:t>
            </w:r>
          </w:p>
          <w:p w14:paraId="49E399A6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están    poco    </w:t>
            </w:r>
          </w:p>
          <w:p w14:paraId="3B8A5C55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estructuradas</w:t>
            </w:r>
          </w:p>
          <w:p w14:paraId="4604F95A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,    </w:t>
            </w:r>
          </w:p>
          <w:p w14:paraId="47DECEAE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con    moderada    </w:t>
            </w:r>
          </w:p>
          <w:p w14:paraId="49ABD302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claridad    </w:t>
            </w:r>
          </w:p>
          <w:p w14:paraId="5FCADFD9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expositiva,    </w:t>
            </w:r>
          </w:p>
          <w:p w14:paraId="04FA65CC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poco</w:t>
            </w:r>
          </w:p>
          <w:p w14:paraId="151FEE0C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dominio    </w:t>
            </w:r>
          </w:p>
          <w:p w14:paraId="04FBF8E9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del </w:t>
            </w:r>
            <w:proofErr w:type="gramStart"/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lenguaje,   </w:t>
            </w:r>
            <w:proofErr w:type="gramEnd"/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 y    </w:t>
            </w:r>
          </w:p>
          <w:p w14:paraId="5188BF1C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</w:t>
            </w:r>
          </w:p>
          <w:p w14:paraId="0618856B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técnico    y    </w:t>
            </w:r>
          </w:p>
          <w:p w14:paraId="75C31117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preciso.    Se    </w:t>
            </w:r>
          </w:p>
          <w:p w14:paraId="57739A89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aprecia    </w:t>
            </w:r>
          </w:p>
          <w:p w14:paraId="08FC6B4A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suficiente    </w:t>
            </w:r>
          </w:p>
          <w:p w14:paraId="56ACB07A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39FB13CF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7033BDB8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hay    </w:t>
            </w:r>
          </w:p>
          <w:p w14:paraId="0C022DAA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una    o    dos    </w:t>
            </w:r>
          </w:p>
          <w:p w14:paraId="4A9E82F0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</w:t>
            </w:r>
          </w:p>
          <w:p w14:paraId="3E120329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14:paraId="54100ACB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gramaticales,    </w:t>
            </w:r>
          </w:p>
          <w:p w14:paraId="067AF1DB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14:paraId="359D0573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relevantes.    </w:t>
            </w:r>
          </w:p>
          <w:p w14:paraId="63E6CAAB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27F9DD50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Las evidencias</w:t>
            </w:r>
          </w:p>
          <w:p w14:paraId="37ABFBB6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14:paraId="5BE4510E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es</w:t>
            </w:r>
          </w:p>
          <w:p w14:paraId="61065B0E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tructuración</w:t>
            </w:r>
            <w:proofErr w:type="spellEnd"/>
          </w:p>
          <w:p w14:paraId="4BE0012D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,    no    se    domina    </w:t>
            </w:r>
          </w:p>
          <w:p w14:paraId="6B99F40F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el    lenguaje    y    el    </w:t>
            </w:r>
          </w:p>
          <w:p w14:paraId="0C34E60D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vocabulario    es    </w:t>
            </w:r>
          </w:p>
          <w:p w14:paraId="646A4B46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poco    técnico    y    </w:t>
            </w:r>
          </w:p>
          <w:p w14:paraId="5CD6B25E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preciso.    Hay    </w:t>
            </w:r>
          </w:p>
          <w:p w14:paraId="3385963E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escasa    </w:t>
            </w:r>
          </w:p>
          <w:p w14:paraId="26E1970D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capacidad    de    </w:t>
            </w:r>
          </w:p>
          <w:p w14:paraId="376C8EFC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análisis    y    </w:t>
            </w:r>
          </w:p>
          <w:p w14:paraId="5AB63B67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síntesis    y    más    </w:t>
            </w:r>
          </w:p>
          <w:p w14:paraId="1C11C0CD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de    dos    </w:t>
            </w:r>
          </w:p>
          <w:p w14:paraId="701E3EE7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incorrecciones        </w:t>
            </w:r>
          </w:p>
          <w:p w14:paraId="53601A3B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ortográficas    o    </w:t>
            </w:r>
          </w:p>
          <w:p w14:paraId="28DB1C15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gramaticales.</w:t>
            </w:r>
          </w:p>
          <w:p w14:paraId="78D11283" w14:textId="77777777" w:rsidR="007E2CC8" w:rsidRPr="007E2CC8" w:rsidRDefault="007E2CC8" w:rsidP="007E2CC8">
            <w:pPr>
              <w:shd w:val="clear" w:color="auto" w:fill="FFFFFF"/>
              <w:rPr>
                <w:rFonts w:ascii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 w:val="restart"/>
          </w:tcPr>
          <w:p w14:paraId="07C03756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</w:p>
        </w:tc>
      </w:tr>
      <w:tr w:rsidR="007E2CC8" w:rsidRPr="007E2CC8" w14:paraId="0C1F6B95" w14:textId="77777777" w:rsidTr="00AE662C">
        <w:trPr>
          <w:trHeight w:val="1670"/>
        </w:trPr>
        <w:tc>
          <w:tcPr>
            <w:tcW w:w="846" w:type="dxa"/>
            <w:vMerge/>
          </w:tcPr>
          <w:p w14:paraId="45DF614B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992" w:type="dxa"/>
            <w:vMerge/>
          </w:tcPr>
          <w:p w14:paraId="25A457AF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1134" w:type="dxa"/>
          </w:tcPr>
          <w:p w14:paraId="2CC49B75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sz w:val="20"/>
                <w:lang w:val="es-ES"/>
              </w:rPr>
            </w:pPr>
            <w:r w:rsidRPr="007E2CC8">
              <w:rPr>
                <w:rFonts w:ascii="Calibri" w:hAnsi="Calibri" w:cs="Times New Roman"/>
                <w:sz w:val="20"/>
                <w:lang w:val="es-ES"/>
              </w:rPr>
              <w:t>2.Dominio de contenidos específicos</w:t>
            </w:r>
          </w:p>
          <w:p w14:paraId="0D8CAAE7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sz w:val="20"/>
                <w:lang w:val="es-ES"/>
              </w:rPr>
            </w:pPr>
          </w:p>
          <w:p w14:paraId="688519C3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sz w:val="20"/>
                <w:lang w:val="es-ES"/>
              </w:rPr>
            </w:pPr>
          </w:p>
          <w:p w14:paraId="553A305F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1559" w:type="dxa"/>
          </w:tcPr>
          <w:p w14:paraId="345E80E2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  </w:t>
            </w:r>
          </w:p>
          <w:p w14:paraId="288325CF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4A4E4985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con    total    </w:t>
            </w:r>
          </w:p>
          <w:p w14:paraId="38674C8F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dominio    y    </w:t>
            </w:r>
          </w:p>
          <w:p w14:paraId="6DF0CA3C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precisión    de    su    </w:t>
            </w:r>
          </w:p>
          <w:p w14:paraId="498B5A28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contenido,    </w:t>
            </w:r>
          </w:p>
          <w:p w14:paraId="020E7BD7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se    </w:t>
            </w:r>
          </w:p>
          <w:p w14:paraId="00B18947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utiliza    </w:t>
            </w:r>
          </w:p>
          <w:p w14:paraId="35EC15AE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correctamente    </w:t>
            </w:r>
          </w:p>
          <w:p w14:paraId="3D08771E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toda    la    </w:t>
            </w:r>
          </w:p>
          <w:p w14:paraId="08CE8880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terminología,</w:t>
            </w:r>
          </w:p>
          <w:p w14:paraId="76575EBA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las    ideas    están    </w:t>
            </w:r>
          </w:p>
          <w:p w14:paraId="10DA09AC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muy    bien    </w:t>
            </w:r>
          </w:p>
          <w:p w14:paraId="17B1C7F4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fundamenta</w:t>
            </w:r>
          </w:p>
          <w:p w14:paraId="1A50A586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das    y    se    ha    </w:t>
            </w:r>
          </w:p>
          <w:p w14:paraId="22EABCE7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realizado    de    </w:t>
            </w:r>
          </w:p>
          <w:p w14:paraId="225DBEBD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14:paraId="016B23D1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los    </w:t>
            </w:r>
            <w:proofErr w:type="spellStart"/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reque</w:t>
            </w:r>
            <w:proofErr w:type="spellEnd"/>
          </w:p>
          <w:p w14:paraId="0649C386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r w:rsidRPr="007E2CC8">
              <w:rPr>
                <w:rFonts w:ascii="Cambria Math" w:eastAsia="Times New Roman" w:hAnsi="Cambria Math" w:cs="Cambria Math"/>
                <w:sz w:val="18"/>
                <w:lang w:val="es-ES"/>
              </w:rPr>
              <w:t>‐</w:t>
            </w:r>
          </w:p>
          <w:p w14:paraId="56DEA0CE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14:paraId="35CBDBDB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68BE330D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mismas    </w:t>
            </w:r>
          </w:p>
          <w:p w14:paraId="63B97966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explicitados    en    </w:t>
            </w:r>
          </w:p>
          <w:p w14:paraId="5D732BAC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la    guía    docente    </w:t>
            </w:r>
          </w:p>
          <w:p w14:paraId="265F5BB9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y    explicados    en    </w:t>
            </w:r>
          </w:p>
          <w:p w14:paraId="334E93D0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7E2CC8">
              <w:rPr>
                <w:rFonts w:ascii="Arial" w:eastAsia="Times New Roman" w:hAnsi="Arial" w:cs="Arial"/>
                <w:sz w:val="18"/>
              </w:rPr>
              <w:t>clase</w:t>
            </w:r>
            <w:proofErr w:type="spellEnd"/>
          </w:p>
          <w:p w14:paraId="6889509A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76E60D11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   </w:t>
            </w:r>
          </w:p>
          <w:p w14:paraId="72903F4E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22D9968A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con    utilización    </w:t>
            </w:r>
          </w:p>
          <w:p w14:paraId="1070E1B6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correcta    de    la    </w:t>
            </w:r>
          </w:p>
          <w:p w14:paraId="558FB1B9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mayor    parte        de    </w:t>
            </w:r>
          </w:p>
          <w:p w14:paraId="04A1DF4D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la    terminología.</w:t>
            </w:r>
          </w:p>
          <w:p w14:paraId="51003F53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Aunque    con    </w:t>
            </w:r>
          </w:p>
          <w:p w14:paraId="118A2F64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14:paraId="7D48D9CE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contenido    y    </w:t>
            </w:r>
          </w:p>
          <w:p w14:paraId="6ED8A2CD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14:paraId="07EA9321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-do    las    ideas,    </w:t>
            </w:r>
          </w:p>
          <w:p w14:paraId="4D1B07D1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necesita</w:t>
            </w:r>
          </w:p>
          <w:p w14:paraId="2107CAEC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n    </w:t>
            </w:r>
          </w:p>
          <w:p w14:paraId="43008C16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070B055B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corregir    uno    o    </w:t>
            </w:r>
          </w:p>
          <w:p w14:paraId="4CD933F9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dos    aspectos    </w:t>
            </w:r>
          </w:p>
          <w:p w14:paraId="43ABAEF9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poco    </w:t>
            </w:r>
          </w:p>
          <w:p w14:paraId="2C64664B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relevantes,    de    </w:t>
            </w:r>
          </w:p>
          <w:p w14:paraId="22B50AF0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acuerdo        con    </w:t>
            </w:r>
          </w:p>
          <w:p w14:paraId="16715BCD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los    </w:t>
            </w:r>
            <w:proofErr w:type="spellStart"/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reque</w:t>
            </w:r>
            <w:proofErr w:type="spellEnd"/>
          </w:p>
          <w:p w14:paraId="15DB8D4F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rimientos</w:t>
            </w:r>
            <w:proofErr w:type="spellEnd"/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    de    </w:t>
            </w:r>
          </w:p>
          <w:p w14:paraId="22C8CE44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0C9DD3E2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7E2CC8">
              <w:rPr>
                <w:rFonts w:ascii="Arial" w:eastAsia="Times New Roman" w:hAnsi="Arial" w:cs="Arial"/>
                <w:sz w:val="18"/>
              </w:rPr>
              <w:t>mismas</w:t>
            </w:r>
            <w:proofErr w:type="spellEnd"/>
          </w:p>
          <w:p w14:paraId="1DD63C07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3EC9917D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   </w:t>
            </w:r>
          </w:p>
          <w:p w14:paraId="55DF440C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son    realizadas    </w:t>
            </w:r>
          </w:p>
          <w:p w14:paraId="71425FD1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con    moderado    </w:t>
            </w:r>
          </w:p>
          <w:p w14:paraId="1A62BE81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dominio    de    su    </w:t>
            </w:r>
          </w:p>
          <w:p w14:paraId="59330BCA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contenido    </w:t>
            </w:r>
          </w:p>
          <w:p w14:paraId="165835AD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y    </w:t>
            </w:r>
          </w:p>
          <w:p w14:paraId="510FF9E6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solo    parte    de    la    </w:t>
            </w:r>
          </w:p>
          <w:p w14:paraId="6CF2D467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terminología    </w:t>
            </w:r>
          </w:p>
          <w:p w14:paraId="3ACB6A2E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utilizada    es    </w:t>
            </w:r>
          </w:p>
          <w:p w14:paraId="28B53CCE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correcta.    Se    </w:t>
            </w:r>
          </w:p>
          <w:p w14:paraId="4BEA795C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fundamentan</w:t>
            </w:r>
          </w:p>
          <w:p w14:paraId="7D3EA60B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de    forma    </w:t>
            </w:r>
          </w:p>
          <w:p w14:paraId="6774FC37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suficiente    las    </w:t>
            </w:r>
          </w:p>
          <w:p w14:paraId="0DFCAC84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ideas,    pero    se    </w:t>
            </w:r>
          </w:p>
          <w:p w14:paraId="3172F1F6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necesita    </w:t>
            </w:r>
          </w:p>
          <w:p w14:paraId="21B93213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58C2D639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corregir    un    </w:t>
            </w:r>
          </w:p>
          <w:p w14:paraId="45A121F2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aspecto    </w:t>
            </w:r>
          </w:p>
          <w:p w14:paraId="51A02791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relevante    o    tres    </w:t>
            </w:r>
          </w:p>
          <w:p w14:paraId="081AB9AD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o    cuatro    poco    </w:t>
            </w:r>
          </w:p>
          <w:p w14:paraId="0451C6B7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relevantes,    de    </w:t>
            </w:r>
          </w:p>
          <w:p w14:paraId="50411C0B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14:paraId="6CDDA95C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14:paraId="0EB726AF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14:paraId="2353CF95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614F4FF5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mismas</w:t>
            </w:r>
          </w:p>
          <w:p w14:paraId="3ABB5920" w14:textId="77777777" w:rsidR="007E2CC8" w:rsidRPr="007E2CC8" w:rsidRDefault="007E2CC8" w:rsidP="007E2CC8">
            <w:pPr>
              <w:shd w:val="clear" w:color="auto" w:fill="FFFFFF"/>
              <w:rPr>
                <w:rFonts w:ascii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4056E26A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No    se    aprecia    </w:t>
            </w:r>
          </w:p>
          <w:p w14:paraId="6038C26A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dominio    del    </w:t>
            </w:r>
          </w:p>
          <w:p w14:paraId="7C874867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contenido    de    </w:t>
            </w:r>
          </w:p>
          <w:p w14:paraId="6CF186D5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evidencias.    </w:t>
            </w:r>
          </w:p>
          <w:p w14:paraId="08CE9D7B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La    </w:t>
            </w:r>
          </w:p>
          <w:p w14:paraId="797C3426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terminología</w:t>
            </w:r>
          </w:p>
          <w:p w14:paraId="2CE9860C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es    incorrecta    y    las    </w:t>
            </w:r>
          </w:p>
          <w:p w14:paraId="15C85819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ideas    se    </w:t>
            </w:r>
          </w:p>
          <w:p w14:paraId="41E87379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fundamentan    </w:t>
            </w:r>
          </w:p>
          <w:p w14:paraId="0DA2D23C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muy    poco    o    </w:t>
            </w:r>
          </w:p>
          <w:p w14:paraId="3A680324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nada.    Es    </w:t>
            </w:r>
          </w:p>
          <w:p w14:paraId="434D5086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necesario    </w:t>
            </w:r>
          </w:p>
          <w:p w14:paraId="0816F35C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ampliar    o    </w:t>
            </w:r>
          </w:p>
          <w:p w14:paraId="7382B941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corregir    más    de    </w:t>
            </w:r>
          </w:p>
          <w:p w14:paraId="7909F296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cuatro    </w:t>
            </w:r>
          </w:p>
          <w:p w14:paraId="0DAC6DFD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aspectos    poco    </w:t>
            </w:r>
          </w:p>
          <w:p w14:paraId="2B044260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relevantes    o    </w:t>
            </w:r>
          </w:p>
          <w:p w14:paraId="5D7330F1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más    de    dos    </w:t>
            </w:r>
          </w:p>
          <w:p w14:paraId="2729861D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relevantes,    de    </w:t>
            </w:r>
          </w:p>
          <w:p w14:paraId="7F0AC3F9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acuerdo    con    los    </w:t>
            </w:r>
          </w:p>
          <w:p w14:paraId="5B0D258F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requerimien</w:t>
            </w:r>
            <w:proofErr w:type="spellEnd"/>
          </w:p>
          <w:p w14:paraId="2266D3C4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softHyphen/>
              <w:t xml:space="preserve">tos    de    </w:t>
            </w:r>
          </w:p>
          <w:p w14:paraId="5DD6C07F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ejecución    de    las    </w:t>
            </w:r>
          </w:p>
          <w:p w14:paraId="12A3AE1E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mismas.    </w:t>
            </w:r>
          </w:p>
          <w:p w14:paraId="2C5B708B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</w:p>
          <w:p w14:paraId="4AF94E73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14:paraId="59437654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sz w:val="18"/>
                <w:lang w:val="es-ES"/>
              </w:rPr>
            </w:pPr>
          </w:p>
        </w:tc>
      </w:tr>
      <w:tr w:rsidR="007E2CC8" w:rsidRPr="007E2CC8" w14:paraId="5D77D2DC" w14:textId="77777777" w:rsidTr="00AE662C">
        <w:trPr>
          <w:trHeight w:val="1670"/>
        </w:trPr>
        <w:tc>
          <w:tcPr>
            <w:tcW w:w="846" w:type="dxa"/>
            <w:vMerge/>
          </w:tcPr>
          <w:p w14:paraId="2C6ED84B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992" w:type="dxa"/>
            <w:vMerge/>
          </w:tcPr>
          <w:p w14:paraId="336C92AF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1134" w:type="dxa"/>
          </w:tcPr>
          <w:p w14:paraId="67440A74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</w:p>
          <w:p w14:paraId="3851FDE6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sz w:val="20"/>
                <w:lang w:val="es-ES"/>
              </w:rPr>
            </w:pPr>
            <w:r w:rsidRPr="007E2CC8">
              <w:rPr>
                <w:rFonts w:ascii="Calibri" w:hAnsi="Calibri" w:cs="Times New Roman"/>
                <w:sz w:val="20"/>
                <w:lang w:val="es-ES"/>
              </w:rPr>
              <w:t>3.Expresión escrita</w:t>
            </w:r>
          </w:p>
          <w:p w14:paraId="3C8640C3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sz w:val="20"/>
                <w:lang w:val="es-ES"/>
              </w:rPr>
            </w:pPr>
          </w:p>
          <w:p w14:paraId="056F5B60" w14:textId="77777777" w:rsidR="007E2CC8" w:rsidRPr="007E2CC8" w:rsidRDefault="007E2CC8" w:rsidP="007E2CC8">
            <w:pPr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1559" w:type="dxa"/>
          </w:tcPr>
          <w:p w14:paraId="1C111FE2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Las    evidencias están realizadas    </w:t>
            </w:r>
          </w:p>
          <w:p w14:paraId="5800E8CF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con    mucha    </w:t>
            </w:r>
          </w:p>
          <w:p w14:paraId="35F02085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581C678E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introducen    altas    </w:t>
            </w:r>
          </w:p>
          <w:p w14:paraId="54BD993D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cotas    de    </w:t>
            </w:r>
          </w:p>
          <w:p w14:paraId="08AC8D29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innovación    </w:t>
            </w:r>
          </w:p>
          <w:p w14:paraId="5EB002C2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que    </w:t>
            </w:r>
          </w:p>
          <w:p w14:paraId="2166B467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muy    </w:t>
            </w:r>
          </w:p>
          <w:p w14:paraId="7C23AAC8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origin</w:t>
            </w:r>
            <w:proofErr w:type="spellEnd"/>
          </w:p>
          <w:p w14:paraId="7F5BB2EA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ales.    Son</w:t>
            </w:r>
          </w:p>
          <w:p w14:paraId="7BEBA960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1ACDB725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alto    espíritu    </w:t>
            </w:r>
          </w:p>
          <w:p w14:paraId="60F7D63D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crítico    </w:t>
            </w:r>
          </w:p>
          <w:p w14:paraId="1EE2CD29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7DE5600E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gramStart"/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,   </w:t>
            </w:r>
            <w:proofErr w:type="gramEnd"/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 sin    </w:t>
            </w:r>
          </w:p>
          <w:p w14:paraId="63A2E1D5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dejar    de    partir        </w:t>
            </w:r>
          </w:p>
          <w:p w14:paraId="7ABEA62E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14:paraId="7EFA31F0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14:paraId="5F5AAE82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>metodológica.</w:t>
            </w:r>
          </w:p>
          <w:p w14:paraId="34E5A7D7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6964AB2F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evidencias   </w:t>
            </w:r>
          </w:p>
          <w:p w14:paraId="5608203C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14:paraId="10C988CC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con    bastante    </w:t>
            </w:r>
          </w:p>
          <w:p w14:paraId="1E91BC46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57F08BD1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14:paraId="4230A838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varios    detalles    </w:t>
            </w:r>
          </w:p>
          <w:p w14:paraId="5FB23745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14:paraId="52FF447B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  <w:proofErr w:type="spellStart"/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hac</w:t>
            </w:r>
            <w:proofErr w:type="spellEnd"/>
          </w:p>
          <w:p w14:paraId="25F30A89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en    </w:t>
            </w:r>
          </w:p>
          <w:p w14:paraId="77E7FA2A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originales</w:t>
            </w:r>
          </w:p>
          <w:p w14:paraId="197519A4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.    Son    </w:t>
            </w:r>
          </w:p>
          <w:p w14:paraId="3C657023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1A8BB41A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espíritu    crítico    </w:t>
            </w:r>
          </w:p>
          <w:p w14:paraId="7C89048F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2F80EE37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,    sin    </w:t>
            </w:r>
          </w:p>
          <w:p w14:paraId="003F8F06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dejar    de    partir    </w:t>
            </w:r>
          </w:p>
          <w:p w14:paraId="215E80E5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de    fundamenta</w:t>
            </w:r>
          </w:p>
          <w:p w14:paraId="41838F02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-</w:t>
            </w: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softHyphen/>
            </w:r>
            <w:proofErr w:type="spellStart"/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ción</w:t>
            </w:r>
            <w:proofErr w:type="spellEnd"/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    teórica    y    </w:t>
            </w:r>
          </w:p>
          <w:p w14:paraId="6F122254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metodológica.   </w:t>
            </w:r>
          </w:p>
          <w:p w14:paraId="25BBF238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36481201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evidencias    </w:t>
            </w:r>
          </w:p>
          <w:p w14:paraId="05E78B08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están    realizadas    </w:t>
            </w:r>
          </w:p>
          <w:p w14:paraId="1ECD5D24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con    suficiente    </w:t>
            </w:r>
          </w:p>
          <w:p w14:paraId="477B0080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creatividad    e    </w:t>
            </w:r>
          </w:p>
          <w:p w14:paraId="54CF00D8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introducen    </w:t>
            </w:r>
          </w:p>
          <w:p w14:paraId="24605036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algunos    detalles    </w:t>
            </w:r>
          </w:p>
          <w:p w14:paraId="1DF1F71E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que    </w:t>
            </w:r>
          </w:p>
          <w:p w14:paraId="66A20905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las    hacen    algo    </w:t>
            </w:r>
          </w:p>
          <w:p w14:paraId="7140FDD3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proofErr w:type="spellStart"/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originale</w:t>
            </w:r>
            <w:proofErr w:type="spellEnd"/>
          </w:p>
          <w:p w14:paraId="65566EE7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s.    Son    </w:t>
            </w:r>
          </w:p>
          <w:p w14:paraId="3FE97972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abordadas    con    </w:t>
            </w:r>
          </w:p>
          <w:p w14:paraId="7AE4E8F8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algo    de    espíritu    </w:t>
            </w:r>
          </w:p>
          <w:p w14:paraId="3ACA7B23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constructivo</w:t>
            </w:r>
          </w:p>
          <w:p w14:paraId="04E2D01A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,    sin    </w:t>
            </w:r>
          </w:p>
          <w:p w14:paraId="0C561585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dejar    de    partir        </w:t>
            </w:r>
          </w:p>
          <w:p w14:paraId="5D8438E6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de    una    </w:t>
            </w:r>
          </w:p>
          <w:p w14:paraId="3487C87D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7E2CC8">
              <w:rPr>
                <w:rFonts w:ascii="Arial" w:eastAsia="Times New Roman" w:hAnsi="Arial" w:cs="Arial"/>
                <w:sz w:val="18"/>
              </w:rPr>
              <w:t>fundamentación</w:t>
            </w:r>
            <w:proofErr w:type="spellEnd"/>
            <w:r w:rsidRPr="007E2CC8"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14:paraId="582343B1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7E2CC8">
              <w:rPr>
                <w:rFonts w:ascii="Arial" w:eastAsia="Times New Roman" w:hAnsi="Arial" w:cs="Arial"/>
                <w:sz w:val="18"/>
              </w:rPr>
              <w:t>teórica</w:t>
            </w:r>
            <w:proofErr w:type="spellEnd"/>
            <w:r w:rsidRPr="007E2CC8">
              <w:rPr>
                <w:rFonts w:ascii="Arial" w:eastAsia="Times New Roman" w:hAnsi="Arial" w:cs="Arial"/>
                <w:sz w:val="18"/>
              </w:rPr>
              <w:t xml:space="preserve">    y    </w:t>
            </w:r>
          </w:p>
          <w:p w14:paraId="5BE8C6CC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spellStart"/>
            <w:r w:rsidRPr="007E2CC8">
              <w:rPr>
                <w:rFonts w:ascii="Arial" w:eastAsia="Times New Roman" w:hAnsi="Arial" w:cs="Arial"/>
                <w:sz w:val="18"/>
              </w:rPr>
              <w:t>metodológica</w:t>
            </w:r>
            <w:proofErr w:type="spellEnd"/>
            <w:r w:rsidRPr="007E2CC8">
              <w:rPr>
                <w:rFonts w:ascii="Arial" w:eastAsia="Times New Roman" w:hAnsi="Arial" w:cs="Arial"/>
                <w:sz w:val="18"/>
              </w:rPr>
              <w:t xml:space="preserve">. </w:t>
            </w:r>
          </w:p>
          <w:p w14:paraId="0C1F76B9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2E1A5F4A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lastRenderedPageBreak/>
              <w:t xml:space="preserve">Las    evidencias    </w:t>
            </w:r>
          </w:p>
          <w:p w14:paraId="44C669AE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carecen    de    </w:t>
            </w:r>
          </w:p>
          <w:p w14:paraId="0AD12336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creatividad,    no    </w:t>
            </w:r>
          </w:p>
          <w:p w14:paraId="144090C8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poseen    detalles    </w:t>
            </w:r>
          </w:p>
          <w:p w14:paraId="0BFF0B0C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innovadores    y,    </w:t>
            </w:r>
          </w:p>
          <w:p w14:paraId="52577C49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por    lo    tanto,    no    </w:t>
            </w:r>
          </w:p>
          <w:p w14:paraId="0147EDD1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son    nada    </w:t>
            </w:r>
          </w:p>
          <w:p w14:paraId="3F7B109D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originales.    Se    </w:t>
            </w:r>
          </w:p>
          <w:p w14:paraId="6F393EE2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limitan    a    </w:t>
            </w:r>
          </w:p>
          <w:p w14:paraId="022E6655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reproducir    lo</w:t>
            </w:r>
          </w:p>
          <w:p w14:paraId="491872AA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explicado    en    </w:t>
            </w:r>
          </w:p>
          <w:p w14:paraId="49F3CEE8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clase.   </w:t>
            </w:r>
          </w:p>
          <w:p w14:paraId="29558162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14:paraId="5051640B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sz w:val="18"/>
                <w:lang w:val="es-ES"/>
              </w:rPr>
            </w:pPr>
          </w:p>
        </w:tc>
      </w:tr>
      <w:tr w:rsidR="007E2CC8" w:rsidRPr="007E2CC8" w14:paraId="10D74B05" w14:textId="77777777" w:rsidTr="00AE662C">
        <w:trPr>
          <w:trHeight w:val="1670"/>
        </w:trPr>
        <w:tc>
          <w:tcPr>
            <w:tcW w:w="846" w:type="dxa"/>
            <w:vMerge/>
          </w:tcPr>
          <w:p w14:paraId="58E12C18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992" w:type="dxa"/>
            <w:vMerge/>
          </w:tcPr>
          <w:p w14:paraId="51657D51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1134" w:type="dxa"/>
          </w:tcPr>
          <w:p w14:paraId="3D857C25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sz w:val="20"/>
                <w:lang w:val="es-ES"/>
              </w:rPr>
            </w:pPr>
            <w:r w:rsidRPr="007E2CC8">
              <w:rPr>
                <w:rFonts w:ascii="Calibri" w:hAnsi="Calibri" w:cs="Times New Roman"/>
                <w:sz w:val="20"/>
                <w:lang w:val="es-ES"/>
              </w:rPr>
              <w:t>4. Gestión de la información</w:t>
            </w:r>
          </w:p>
          <w:p w14:paraId="44F86A9D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sz w:val="20"/>
                <w:lang w:val="es-ES"/>
              </w:rPr>
            </w:pPr>
          </w:p>
          <w:p w14:paraId="091ED457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1559" w:type="dxa"/>
          </w:tcPr>
          <w:p w14:paraId="7EC4D622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20"/>
                <w:lang w:val="es-ES"/>
              </w:rPr>
              <w:t xml:space="preserve">Todas    las    citas    </w:t>
            </w:r>
          </w:p>
          <w:p w14:paraId="6057CFF5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20"/>
                <w:lang w:val="es-ES"/>
              </w:rPr>
              <w:t xml:space="preserve">en    el    texto        y    las    </w:t>
            </w:r>
          </w:p>
          <w:p w14:paraId="23D1E2B7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20"/>
                <w:lang w:val="es-ES"/>
              </w:rPr>
              <w:t xml:space="preserve">referencias    </w:t>
            </w:r>
          </w:p>
          <w:p w14:paraId="45F351DC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14:paraId="2298346C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20"/>
                <w:lang w:val="es-ES"/>
              </w:rPr>
              <w:t xml:space="preserve">son        muy    </w:t>
            </w:r>
          </w:p>
          <w:p w14:paraId="441FE25C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20"/>
                <w:lang w:val="es-ES"/>
              </w:rPr>
              <w:t xml:space="preserve">relevantes,    </w:t>
            </w:r>
          </w:p>
          <w:p w14:paraId="163BB612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7E2CC8">
              <w:rPr>
                <w:rFonts w:ascii="Arial" w:eastAsia="Times New Roman" w:hAnsi="Arial" w:cs="Arial"/>
                <w:sz w:val="20"/>
              </w:rPr>
              <w:t>actuales</w:t>
            </w:r>
            <w:proofErr w:type="spellEnd"/>
            <w:r w:rsidRPr="007E2CC8"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14:paraId="0BC4916E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0F0BE7FB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La    mayoría    de    </w:t>
            </w:r>
          </w:p>
          <w:p w14:paraId="56CF3271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las    citas    en    el    </w:t>
            </w:r>
          </w:p>
          <w:p w14:paraId="65CF03F9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texto        y    las    </w:t>
            </w:r>
          </w:p>
          <w:p w14:paraId="51D84903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</w:t>
            </w:r>
          </w:p>
          <w:p w14:paraId="7175E4F5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bibliográficas    </w:t>
            </w:r>
          </w:p>
          <w:p w14:paraId="52DD8848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son        relevantes</w:t>
            </w:r>
          </w:p>
          <w:p w14:paraId="17C226F9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</w:rPr>
            </w:pPr>
            <w:proofErr w:type="gramStart"/>
            <w:r w:rsidRPr="007E2CC8">
              <w:rPr>
                <w:rFonts w:ascii="Arial" w:eastAsia="Times New Roman" w:hAnsi="Arial" w:cs="Arial"/>
                <w:sz w:val="18"/>
              </w:rPr>
              <w:t xml:space="preserve">,   </w:t>
            </w:r>
            <w:proofErr w:type="gramEnd"/>
            <w:r w:rsidRPr="007E2CC8">
              <w:rPr>
                <w:rFonts w:ascii="Arial" w:eastAsia="Times New Roman" w:hAnsi="Arial" w:cs="Arial"/>
                <w:sz w:val="18"/>
              </w:rPr>
              <w:t xml:space="preserve"> </w:t>
            </w:r>
            <w:proofErr w:type="spellStart"/>
            <w:r w:rsidRPr="007E2CC8">
              <w:rPr>
                <w:rFonts w:ascii="Arial" w:eastAsia="Times New Roman" w:hAnsi="Arial" w:cs="Arial"/>
                <w:sz w:val="18"/>
              </w:rPr>
              <w:t>actuales</w:t>
            </w:r>
            <w:proofErr w:type="spellEnd"/>
            <w:r w:rsidRPr="007E2CC8">
              <w:rPr>
                <w:rFonts w:ascii="Arial" w:eastAsia="Times New Roman" w:hAnsi="Arial" w:cs="Arial"/>
                <w:sz w:val="18"/>
              </w:rPr>
              <w:t xml:space="preserve">    </w:t>
            </w:r>
          </w:p>
          <w:p w14:paraId="0E5DD8C1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14:paraId="415123BA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20"/>
                <w:lang w:val="es-ES"/>
              </w:rPr>
              <w:t xml:space="preserve">Solo    algunas    </w:t>
            </w:r>
          </w:p>
          <w:p w14:paraId="60D47893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20"/>
                <w:lang w:val="es-ES"/>
              </w:rPr>
              <w:t xml:space="preserve">citas    en    el    texto        </w:t>
            </w:r>
          </w:p>
          <w:p w14:paraId="52228FB8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20"/>
                <w:lang w:val="es-ES"/>
              </w:rPr>
              <w:t xml:space="preserve">y    las    referencias    </w:t>
            </w:r>
          </w:p>
          <w:p w14:paraId="12F06A67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20"/>
                <w:lang w:val="es-ES"/>
              </w:rPr>
              <w:t xml:space="preserve">bibliográficas    </w:t>
            </w:r>
          </w:p>
          <w:p w14:paraId="2C2E9BC1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20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20"/>
                <w:lang w:val="es-ES"/>
              </w:rPr>
              <w:t xml:space="preserve">son        relevantes,    </w:t>
            </w:r>
          </w:p>
          <w:p w14:paraId="131A06A5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7E2CC8">
              <w:rPr>
                <w:rFonts w:ascii="Arial" w:eastAsia="Times New Roman" w:hAnsi="Arial" w:cs="Arial"/>
                <w:sz w:val="20"/>
              </w:rPr>
              <w:t>actuales</w:t>
            </w:r>
            <w:proofErr w:type="spellEnd"/>
            <w:r w:rsidRPr="007E2CC8">
              <w:rPr>
                <w:rFonts w:ascii="Arial" w:eastAsia="Times New Roman" w:hAnsi="Arial" w:cs="Arial"/>
                <w:sz w:val="20"/>
              </w:rPr>
              <w:t xml:space="preserve">    </w:t>
            </w:r>
          </w:p>
          <w:p w14:paraId="687D9F03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1134" w:type="dxa"/>
          </w:tcPr>
          <w:p w14:paraId="364A2356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Ninguna    o    casi    </w:t>
            </w:r>
          </w:p>
          <w:p w14:paraId="553A6DA3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ninguna    de</w:t>
            </w:r>
          </w:p>
          <w:p w14:paraId="3D8CE66C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las    </w:t>
            </w:r>
          </w:p>
          <w:p w14:paraId="61709FC3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citas    y    </w:t>
            </w:r>
          </w:p>
          <w:p w14:paraId="38ADF693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referencias    son    </w:t>
            </w:r>
          </w:p>
          <w:p w14:paraId="04D92D1D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 xml:space="preserve">actuales,    ni    </w:t>
            </w:r>
          </w:p>
          <w:p w14:paraId="1AA45E7F" w14:textId="77777777" w:rsidR="007E2CC8" w:rsidRPr="007E2CC8" w:rsidRDefault="007E2CC8" w:rsidP="007E2CC8">
            <w:pPr>
              <w:shd w:val="clear" w:color="auto" w:fill="FFFFFF"/>
              <w:rPr>
                <w:rFonts w:ascii="Arial" w:eastAsia="Times New Roman" w:hAnsi="Arial" w:cs="Arial"/>
                <w:sz w:val="18"/>
                <w:lang w:val="es-ES"/>
              </w:rPr>
            </w:pPr>
            <w:r w:rsidRPr="007E2CC8">
              <w:rPr>
                <w:rFonts w:ascii="Arial" w:eastAsia="Times New Roman" w:hAnsi="Arial" w:cs="Arial"/>
                <w:sz w:val="18"/>
                <w:lang w:val="es-ES"/>
              </w:rPr>
              <w:t>relevantes</w:t>
            </w:r>
          </w:p>
          <w:p w14:paraId="2EC9E104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sz w:val="18"/>
                <w:szCs w:val="18"/>
                <w:lang w:val="es-ES"/>
              </w:rPr>
            </w:pPr>
          </w:p>
        </w:tc>
        <w:tc>
          <w:tcPr>
            <w:tcW w:w="611" w:type="dxa"/>
            <w:vMerge/>
          </w:tcPr>
          <w:p w14:paraId="11CA16BF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sz w:val="18"/>
                <w:lang w:val="es-ES"/>
              </w:rPr>
            </w:pPr>
          </w:p>
        </w:tc>
      </w:tr>
      <w:tr w:rsidR="007E2CC8" w:rsidRPr="007E2CC8" w14:paraId="2536132F" w14:textId="77777777" w:rsidTr="00AE662C">
        <w:tc>
          <w:tcPr>
            <w:tcW w:w="1838" w:type="dxa"/>
            <w:gridSpan w:val="2"/>
          </w:tcPr>
          <w:p w14:paraId="2E65CA0C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1134" w:type="dxa"/>
          </w:tcPr>
          <w:p w14:paraId="1204EFED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1559" w:type="dxa"/>
          </w:tcPr>
          <w:p w14:paraId="62750819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1276" w:type="dxa"/>
          </w:tcPr>
          <w:p w14:paraId="3EC49F58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1276" w:type="dxa"/>
          </w:tcPr>
          <w:p w14:paraId="1821BAE7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1134" w:type="dxa"/>
          </w:tcPr>
          <w:p w14:paraId="610BF1C7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</w:p>
        </w:tc>
        <w:tc>
          <w:tcPr>
            <w:tcW w:w="611" w:type="dxa"/>
          </w:tcPr>
          <w:p w14:paraId="22475289" w14:textId="77777777" w:rsidR="007E2CC8" w:rsidRPr="007E2CC8" w:rsidRDefault="007E2CC8" w:rsidP="007E2CC8">
            <w:pPr>
              <w:jc w:val="both"/>
              <w:rPr>
                <w:rFonts w:ascii="Calibri" w:hAnsi="Calibri" w:cs="Times New Roman"/>
                <w:lang w:val="es-ES"/>
              </w:rPr>
            </w:pPr>
          </w:p>
        </w:tc>
      </w:tr>
    </w:tbl>
    <w:p w14:paraId="268ABB81" w14:textId="77777777" w:rsidR="007E2CC8" w:rsidRPr="007E2CC8" w:rsidRDefault="007E2CC8" w:rsidP="007E2CC8">
      <w:pPr>
        <w:jc w:val="both"/>
        <w:rPr>
          <w:rFonts w:ascii="Calibri" w:eastAsia="Calibri" w:hAnsi="Calibri" w:cs="Times New Roman"/>
          <w:lang w:val="es-ES" w:eastAsia="en-US"/>
        </w:rPr>
      </w:pPr>
    </w:p>
    <w:p w14:paraId="33481E01" w14:textId="77777777" w:rsidR="007E2CC8" w:rsidRPr="007E2CC8" w:rsidRDefault="007E2CC8" w:rsidP="007E2CC8">
      <w:pPr>
        <w:jc w:val="both"/>
        <w:rPr>
          <w:rFonts w:ascii="Segoe UI" w:eastAsia="Calibri" w:hAnsi="Segoe UI" w:cs="Segoe UI"/>
          <w:sz w:val="21"/>
          <w:szCs w:val="21"/>
          <w:lang w:val="es-ES" w:eastAsia="en-US"/>
        </w:rPr>
      </w:pPr>
    </w:p>
    <w:p w14:paraId="70B3D38B" w14:textId="77777777" w:rsidR="007E2CC8" w:rsidRPr="007E2CC8" w:rsidRDefault="007E2CC8" w:rsidP="007E2CC8">
      <w:pPr>
        <w:jc w:val="both"/>
        <w:rPr>
          <w:rFonts w:ascii="Segoe UI" w:eastAsia="Calibri" w:hAnsi="Segoe UI" w:cs="Segoe UI"/>
          <w:sz w:val="21"/>
          <w:szCs w:val="21"/>
          <w:lang w:val="es-ES" w:eastAsia="en-US"/>
        </w:rPr>
      </w:pPr>
    </w:p>
    <w:p w14:paraId="3DC76AC4" w14:textId="77777777" w:rsidR="007E2CC8" w:rsidRPr="007E2CC8" w:rsidRDefault="007E2CC8" w:rsidP="007E2CC8">
      <w:pPr>
        <w:rPr>
          <w:rFonts w:ascii="Calibri" w:eastAsia="Calibri" w:hAnsi="Calibri" w:cs="Times New Roman"/>
          <w:lang w:val="en-US" w:eastAsia="en-US"/>
        </w:rPr>
      </w:pPr>
    </w:p>
    <w:p w14:paraId="1BDEF786" w14:textId="77777777" w:rsidR="004E0C7B" w:rsidRPr="005035F8" w:rsidRDefault="004E0C7B" w:rsidP="005035F8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4E0C7B" w:rsidRPr="005035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920E16"/>
    <w:multiLevelType w:val="hybridMultilevel"/>
    <w:tmpl w:val="89A86608"/>
    <w:lvl w:ilvl="0" w:tplc="FE8CD7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5F8"/>
    <w:rsid w:val="00060C56"/>
    <w:rsid w:val="00164BAD"/>
    <w:rsid w:val="00176C06"/>
    <w:rsid w:val="00185462"/>
    <w:rsid w:val="001E5637"/>
    <w:rsid w:val="004E0C7B"/>
    <w:rsid w:val="005035F8"/>
    <w:rsid w:val="005138FB"/>
    <w:rsid w:val="00771F3E"/>
    <w:rsid w:val="007E2CC8"/>
    <w:rsid w:val="008D0668"/>
    <w:rsid w:val="00952D9C"/>
    <w:rsid w:val="00991BF4"/>
    <w:rsid w:val="009D2BDC"/>
    <w:rsid w:val="00AC7884"/>
    <w:rsid w:val="00B42CDF"/>
    <w:rsid w:val="00CA5EBF"/>
    <w:rsid w:val="00CC4391"/>
    <w:rsid w:val="00CF5A3D"/>
    <w:rsid w:val="00D03468"/>
    <w:rsid w:val="00E11A4D"/>
    <w:rsid w:val="00E142D4"/>
    <w:rsid w:val="00E216C0"/>
    <w:rsid w:val="00E96F0E"/>
    <w:rsid w:val="00EB4A2C"/>
    <w:rsid w:val="00FA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3655E5"/>
  <w15:chartTrackingRefBased/>
  <w15:docId w15:val="{F7503A52-2FD2-CB4D-8E3E-A100EF27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7E2CC8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7E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1466</Words>
  <Characters>8066</Characters>
  <Application>Microsoft Office Word</Application>
  <DocSecurity>0</DocSecurity>
  <Lines>67</Lines>
  <Paragraphs>19</Paragraphs>
  <ScaleCrop>false</ScaleCrop>
  <Company/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Lopez</dc:creator>
  <cp:keywords/>
  <dc:description/>
  <cp:lastModifiedBy>Tamara Lopez</cp:lastModifiedBy>
  <cp:revision>8</cp:revision>
  <dcterms:created xsi:type="dcterms:W3CDTF">2021-03-29T04:30:00Z</dcterms:created>
  <dcterms:modified xsi:type="dcterms:W3CDTF">2021-03-29T04:40:00Z</dcterms:modified>
</cp:coreProperties>
</file>