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83" w:rsidRPr="00B17BFA" w:rsidRDefault="00B17BFA" w:rsidP="00B17BFA">
      <w:pPr>
        <w:jc w:val="center"/>
        <w:rPr>
          <w:rFonts w:ascii="Arial" w:hAnsi="Arial" w:cs="Arial"/>
          <w:sz w:val="24"/>
        </w:rPr>
      </w:pPr>
      <w:r w:rsidRPr="00B17BFA">
        <w:rPr>
          <w:rFonts w:ascii="Arial" w:hAnsi="Arial" w:cs="Arial"/>
          <w:sz w:val="24"/>
        </w:rPr>
        <w:t>Escuela normal de educación preescolar</w:t>
      </w:r>
    </w:p>
    <w:p w:rsidR="00B17BFA" w:rsidRPr="00B17BFA" w:rsidRDefault="00B17BFA" w:rsidP="00B17BFA">
      <w:pPr>
        <w:jc w:val="center"/>
        <w:rPr>
          <w:rFonts w:ascii="Arial" w:hAnsi="Arial" w:cs="Arial"/>
          <w:sz w:val="24"/>
        </w:rPr>
      </w:pPr>
      <w:r w:rsidRPr="00B17BFA">
        <w:rPr>
          <w:rFonts w:ascii="Arial" w:hAnsi="Arial" w:cs="Arial"/>
          <w:sz w:val="24"/>
        </w:rPr>
        <w:t>Licenciatura en educación preescolar</w:t>
      </w:r>
    </w:p>
    <w:p w:rsidR="00B17BFA" w:rsidRPr="00B17BFA" w:rsidRDefault="00B17BFA" w:rsidP="00B17BFA">
      <w:pPr>
        <w:jc w:val="center"/>
        <w:rPr>
          <w:rFonts w:ascii="Arial" w:hAnsi="Arial" w:cs="Arial"/>
          <w:sz w:val="24"/>
        </w:rPr>
      </w:pPr>
      <w:r w:rsidRPr="00B17BFA">
        <w:rPr>
          <w:rFonts w:ascii="Arial" w:hAnsi="Arial" w:cs="Arial"/>
          <w:noProof/>
          <w:sz w:val="24"/>
          <w:lang w:eastAsia="es-MX"/>
        </w:rPr>
        <w:drawing>
          <wp:inline distT="0" distB="0" distL="0" distR="0" wp14:anchorId="1E4873D4" wp14:editId="5C90566B">
            <wp:extent cx="1549947"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555514" cy="1156665"/>
                    </a:xfrm>
                    <a:prstGeom prst="rect">
                      <a:avLst/>
                    </a:prstGeom>
                  </pic:spPr>
                </pic:pic>
              </a:graphicData>
            </a:graphic>
          </wp:inline>
        </w:drawing>
      </w:r>
    </w:p>
    <w:p w:rsidR="00B17BFA" w:rsidRPr="00B17BFA" w:rsidRDefault="00B17BFA" w:rsidP="00B17BFA">
      <w:pPr>
        <w:jc w:val="center"/>
        <w:rPr>
          <w:rFonts w:ascii="Arial" w:hAnsi="Arial" w:cs="Arial"/>
          <w:sz w:val="24"/>
        </w:rPr>
      </w:pPr>
      <w:r w:rsidRPr="00B17BFA">
        <w:rPr>
          <w:rFonts w:ascii="Arial" w:hAnsi="Arial" w:cs="Arial"/>
          <w:sz w:val="24"/>
        </w:rPr>
        <w:t>Ciclo escolar 2020-2021</w:t>
      </w:r>
    </w:p>
    <w:p w:rsidR="00B17BFA" w:rsidRPr="00B17BFA" w:rsidRDefault="00B17BFA" w:rsidP="00B17BFA">
      <w:pPr>
        <w:jc w:val="center"/>
        <w:rPr>
          <w:rFonts w:ascii="Arial" w:hAnsi="Arial" w:cs="Arial"/>
          <w:sz w:val="24"/>
        </w:rPr>
      </w:pPr>
      <w:r w:rsidRPr="00B17BFA">
        <w:rPr>
          <w:rFonts w:ascii="Arial" w:hAnsi="Arial" w:cs="Arial"/>
          <w:sz w:val="24"/>
        </w:rPr>
        <w:t xml:space="preserve">producción de textos narrativos y académicos </w:t>
      </w:r>
    </w:p>
    <w:p w:rsidR="00B17BFA" w:rsidRPr="00B17BFA" w:rsidRDefault="00B17BFA" w:rsidP="00B17BFA">
      <w:pPr>
        <w:jc w:val="center"/>
        <w:rPr>
          <w:rFonts w:ascii="Arial" w:hAnsi="Arial" w:cs="Arial"/>
          <w:sz w:val="24"/>
        </w:rPr>
      </w:pPr>
      <w:r w:rsidRPr="00B17BFA">
        <w:rPr>
          <w:rFonts w:ascii="Arial" w:hAnsi="Arial" w:cs="Arial"/>
          <w:sz w:val="24"/>
        </w:rPr>
        <w:t xml:space="preserve">Marlene </w:t>
      </w:r>
      <w:proofErr w:type="spellStart"/>
      <w:r w:rsidRPr="00B17BFA">
        <w:rPr>
          <w:rFonts w:ascii="Arial" w:hAnsi="Arial" w:cs="Arial"/>
          <w:sz w:val="24"/>
        </w:rPr>
        <w:t>Muzquiz</w:t>
      </w:r>
      <w:proofErr w:type="spellEnd"/>
      <w:r w:rsidRPr="00B17BFA">
        <w:rPr>
          <w:rFonts w:ascii="Arial" w:hAnsi="Arial" w:cs="Arial"/>
          <w:sz w:val="24"/>
        </w:rPr>
        <w:t xml:space="preserve"> Flores </w:t>
      </w:r>
    </w:p>
    <w:p w:rsidR="00B17BFA" w:rsidRPr="00B17BFA" w:rsidRDefault="00B17BFA" w:rsidP="00B17BFA">
      <w:pPr>
        <w:jc w:val="center"/>
        <w:rPr>
          <w:rFonts w:ascii="Arial" w:hAnsi="Arial" w:cs="Arial"/>
          <w:sz w:val="24"/>
        </w:rPr>
      </w:pPr>
      <w:r w:rsidRPr="00B17BFA">
        <w:rPr>
          <w:rFonts w:ascii="Arial" w:hAnsi="Arial" w:cs="Arial"/>
          <w:sz w:val="24"/>
        </w:rPr>
        <w:t xml:space="preserve">Crónica </w:t>
      </w:r>
    </w:p>
    <w:p w:rsidR="00B17BFA" w:rsidRPr="00B17BFA" w:rsidRDefault="00B17BFA" w:rsidP="00B17BFA">
      <w:pPr>
        <w:jc w:val="center"/>
        <w:rPr>
          <w:rFonts w:ascii="Arial" w:hAnsi="Arial" w:cs="Arial"/>
          <w:sz w:val="24"/>
        </w:rPr>
      </w:pPr>
      <w:r w:rsidRPr="00B17BFA">
        <w:rPr>
          <w:rFonts w:ascii="Arial" w:hAnsi="Arial" w:cs="Arial"/>
          <w:sz w:val="24"/>
        </w:rPr>
        <w:t xml:space="preserve">Unidad 1. Géneros y tipos de textos narrativos y académico-científicos </w:t>
      </w:r>
    </w:p>
    <w:p w:rsidR="00B17BFA" w:rsidRPr="00B17BFA" w:rsidRDefault="00B17BFA" w:rsidP="00B17BFA">
      <w:pPr>
        <w:jc w:val="center"/>
        <w:rPr>
          <w:rFonts w:ascii="Arial" w:hAnsi="Arial" w:cs="Arial"/>
          <w:sz w:val="24"/>
        </w:rPr>
      </w:pPr>
      <w:r w:rsidRPr="00B17BFA">
        <w:rPr>
          <w:rFonts w:ascii="Arial" w:hAnsi="Arial" w:cs="Arial"/>
          <w:sz w:val="24"/>
        </w:rPr>
        <w:t xml:space="preserve">Competencias </w:t>
      </w:r>
    </w:p>
    <w:p w:rsidR="00B17BFA" w:rsidRPr="00B17BFA" w:rsidRDefault="00B17BFA" w:rsidP="00B17BFA">
      <w:pPr>
        <w:pStyle w:val="Prrafodelista"/>
        <w:numPr>
          <w:ilvl w:val="0"/>
          <w:numId w:val="1"/>
        </w:numPr>
        <w:jc w:val="center"/>
        <w:rPr>
          <w:rFonts w:ascii="Arial" w:hAnsi="Arial" w:cs="Arial"/>
          <w:sz w:val="24"/>
        </w:rPr>
      </w:pPr>
      <w:r w:rsidRPr="00B17BFA">
        <w:rPr>
          <w:rFonts w:ascii="Arial" w:hAnsi="Arial" w:cs="Arial"/>
          <w:sz w:val="24"/>
        </w:rPr>
        <w:t>Utiliza la compresión lectora para ampliar sus conocimientos y como insumos para la producción de diversos textos</w:t>
      </w:r>
    </w:p>
    <w:p w:rsidR="00B17BFA" w:rsidRPr="00B17BFA" w:rsidRDefault="00B17BFA" w:rsidP="00B17BFA">
      <w:pPr>
        <w:pStyle w:val="Prrafodelista"/>
        <w:numPr>
          <w:ilvl w:val="0"/>
          <w:numId w:val="1"/>
        </w:numPr>
        <w:jc w:val="center"/>
        <w:rPr>
          <w:rFonts w:ascii="Arial" w:hAnsi="Arial" w:cs="Arial"/>
          <w:sz w:val="24"/>
        </w:rPr>
      </w:pPr>
      <w:r w:rsidRPr="00B17BFA">
        <w:rPr>
          <w:rFonts w:ascii="Arial" w:hAnsi="Arial" w:cs="Arial"/>
          <w:sz w:val="24"/>
        </w:rPr>
        <w:t xml:space="preserve">Diferencia las caracterizas particulares de los géneros discursivos que se utilizan en el ámbito de la actividad académica para orientar la elaboración de sus producciones escritas </w:t>
      </w:r>
    </w:p>
    <w:p w:rsidR="00B17BFA" w:rsidRPr="00B17BFA" w:rsidRDefault="00B17BFA" w:rsidP="00B17BFA">
      <w:pPr>
        <w:jc w:val="center"/>
        <w:rPr>
          <w:rFonts w:ascii="Arial" w:hAnsi="Arial" w:cs="Arial"/>
          <w:sz w:val="24"/>
        </w:rPr>
      </w:pPr>
    </w:p>
    <w:p w:rsidR="00B17BFA" w:rsidRPr="00B17BFA" w:rsidRDefault="00B17BFA" w:rsidP="00B17BFA">
      <w:pPr>
        <w:jc w:val="center"/>
        <w:rPr>
          <w:rFonts w:ascii="Arial" w:hAnsi="Arial" w:cs="Arial"/>
          <w:sz w:val="24"/>
        </w:rPr>
      </w:pPr>
      <w:r w:rsidRPr="00B17BFA">
        <w:rPr>
          <w:rFonts w:ascii="Arial" w:hAnsi="Arial" w:cs="Arial"/>
          <w:sz w:val="24"/>
        </w:rPr>
        <w:t>Maria Jose Palacios López #13</w:t>
      </w:r>
    </w:p>
    <w:p w:rsidR="00B17BFA" w:rsidRPr="00B17BFA" w:rsidRDefault="00B17BFA" w:rsidP="00B17BFA">
      <w:pPr>
        <w:jc w:val="center"/>
        <w:rPr>
          <w:rFonts w:ascii="Arial" w:hAnsi="Arial" w:cs="Arial"/>
          <w:sz w:val="24"/>
        </w:rPr>
      </w:pPr>
      <w:r w:rsidRPr="00B17BFA">
        <w:rPr>
          <w:rFonts w:ascii="Arial" w:hAnsi="Arial" w:cs="Arial"/>
          <w:sz w:val="24"/>
        </w:rPr>
        <w:t>Sexto semestre 3° “A”</w:t>
      </w:r>
    </w:p>
    <w:p w:rsidR="00B17BFA" w:rsidRDefault="00B17BFA" w:rsidP="00B17BFA">
      <w:pPr>
        <w:jc w:val="center"/>
        <w:rPr>
          <w:rFonts w:ascii="Arial" w:hAnsi="Arial" w:cs="Arial"/>
          <w:sz w:val="24"/>
        </w:rPr>
      </w:pPr>
    </w:p>
    <w:p w:rsidR="00B17BFA" w:rsidRDefault="00B17BFA" w:rsidP="00B17BFA">
      <w:pPr>
        <w:jc w:val="center"/>
        <w:rPr>
          <w:rFonts w:ascii="Arial" w:hAnsi="Arial" w:cs="Arial"/>
          <w:sz w:val="24"/>
        </w:rPr>
      </w:pPr>
    </w:p>
    <w:p w:rsidR="00B17BFA" w:rsidRDefault="00B17BFA" w:rsidP="00B17BFA">
      <w:pPr>
        <w:jc w:val="center"/>
        <w:rPr>
          <w:rFonts w:ascii="Arial" w:hAnsi="Arial" w:cs="Arial"/>
          <w:sz w:val="24"/>
        </w:rPr>
      </w:pPr>
    </w:p>
    <w:p w:rsidR="00B17BFA" w:rsidRDefault="00B17BFA" w:rsidP="00B17BFA">
      <w:pPr>
        <w:jc w:val="center"/>
        <w:rPr>
          <w:rFonts w:ascii="Arial" w:hAnsi="Arial" w:cs="Arial"/>
          <w:sz w:val="24"/>
        </w:rPr>
      </w:pPr>
    </w:p>
    <w:p w:rsidR="00B17BFA" w:rsidRDefault="00B17BFA" w:rsidP="00B17BFA">
      <w:pPr>
        <w:jc w:val="center"/>
        <w:rPr>
          <w:rFonts w:ascii="Arial" w:hAnsi="Arial" w:cs="Arial"/>
          <w:sz w:val="24"/>
        </w:rPr>
      </w:pPr>
    </w:p>
    <w:p w:rsidR="00B17BFA" w:rsidRDefault="00B17BFA" w:rsidP="00B17BFA">
      <w:pPr>
        <w:rPr>
          <w:rFonts w:ascii="Arial" w:hAnsi="Arial" w:cs="Arial"/>
          <w:sz w:val="24"/>
        </w:rPr>
      </w:pPr>
    </w:p>
    <w:p w:rsidR="00B17BFA" w:rsidRDefault="00B17BFA" w:rsidP="00B17BFA">
      <w:pPr>
        <w:rPr>
          <w:rFonts w:ascii="Arial" w:hAnsi="Arial" w:cs="Arial"/>
          <w:sz w:val="24"/>
        </w:rPr>
      </w:pPr>
      <w:r>
        <w:rPr>
          <w:rFonts w:ascii="Arial" w:hAnsi="Arial" w:cs="Arial"/>
          <w:sz w:val="24"/>
        </w:rPr>
        <w:t>Marzo 2021</w:t>
      </w:r>
    </w:p>
    <w:p w:rsidR="00B17BFA" w:rsidRDefault="00B17BFA" w:rsidP="00B17BFA">
      <w:pPr>
        <w:rPr>
          <w:rFonts w:ascii="Arial" w:hAnsi="Arial" w:cs="Arial"/>
          <w:sz w:val="24"/>
        </w:rPr>
      </w:pPr>
      <w:r>
        <w:rPr>
          <w:rFonts w:ascii="Arial" w:hAnsi="Arial" w:cs="Arial"/>
          <w:sz w:val="24"/>
        </w:rPr>
        <w:t xml:space="preserve">Saltillo Coahuila </w:t>
      </w:r>
    </w:p>
    <w:p w:rsidR="00B17BFA" w:rsidRDefault="00B17BFA" w:rsidP="00B17BFA">
      <w:pPr>
        <w:rPr>
          <w:rFonts w:ascii="Arial" w:hAnsi="Arial" w:cs="Arial"/>
          <w:sz w:val="24"/>
        </w:rPr>
      </w:pPr>
    </w:p>
    <w:tbl>
      <w:tblPr>
        <w:tblStyle w:val="Tablaconcuadrcula"/>
        <w:tblW w:w="10359" w:type="dxa"/>
        <w:tblInd w:w="-566" w:type="dxa"/>
        <w:tblLook w:val="04A0" w:firstRow="1" w:lastRow="0" w:firstColumn="1" w:lastColumn="0" w:noHBand="0" w:noVBand="1"/>
      </w:tblPr>
      <w:tblGrid>
        <w:gridCol w:w="1913"/>
        <w:gridCol w:w="1850"/>
        <w:gridCol w:w="3320"/>
        <w:gridCol w:w="3276"/>
      </w:tblGrid>
      <w:tr w:rsidR="00C71810" w:rsidRPr="00C71810" w:rsidTr="00C71810">
        <w:trPr>
          <w:trHeight w:val="309"/>
        </w:trPr>
        <w:tc>
          <w:tcPr>
            <w:tcW w:w="10359" w:type="dxa"/>
            <w:gridSpan w:val="4"/>
          </w:tcPr>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lastRenderedPageBreak/>
              <w:t>Trabajos escritos/evidencias</w:t>
            </w:r>
          </w:p>
        </w:tc>
      </w:tr>
      <w:tr w:rsidR="00C71810" w:rsidRPr="00C71810" w:rsidTr="00C71810">
        <w:trPr>
          <w:trHeight w:val="722"/>
        </w:trPr>
        <w:tc>
          <w:tcPr>
            <w:tcW w:w="1913" w:type="dxa"/>
          </w:tcPr>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Competencia a evaluar</w:t>
            </w:r>
          </w:p>
        </w:tc>
        <w:tc>
          <w:tcPr>
            <w:tcW w:w="1850" w:type="dxa"/>
          </w:tcPr>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Unidad de competencia a evaluar</w:t>
            </w:r>
          </w:p>
        </w:tc>
        <w:tc>
          <w:tcPr>
            <w:tcW w:w="3320" w:type="dxa"/>
          </w:tcPr>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Criterios de calidad</w:t>
            </w:r>
          </w:p>
        </w:tc>
        <w:tc>
          <w:tcPr>
            <w:tcW w:w="3273" w:type="dxa"/>
          </w:tcPr>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Puntuación</w:t>
            </w:r>
          </w:p>
        </w:tc>
      </w:tr>
      <w:tr w:rsidR="00C71810" w:rsidRPr="00C71810" w:rsidTr="00C71810">
        <w:trPr>
          <w:trHeight w:val="1982"/>
        </w:trPr>
        <w:tc>
          <w:tcPr>
            <w:tcW w:w="1913" w:type="dxa"/>
          </w:tcPr>
          <w:p w:rsidR="00C71810" w:rsidRPr="00C71810" w:rsidRDefault="00C71810" w:rsidP="00C71810">
            <w:pPr>
              <w:spacing w:after="160" w:line="259" w:lineRule="auto"/>
              <w:rPr>
                <w:rFonts w:ascii="Arial" w:hAnsi="Arial" w:cs="Arial"/>
                <w:sz w:val="24"/>
                <w:lang w:val="es-ES"/>
              </w:rPr>
            </w:pPr>
          </w:p>
        </w:tc>
        <w:tc>
          <w:tcPr>
            <w:tcW w:w="1850" w:type="dxa"/>
          </w:tcPr>
          <w:p w:rsidR="00C71810" w:rsidRPr="00C71810" w:rsidRDefault="00C71810" w:rsidP="00C71810">
            <w:pPr>
              <w:spacing w:after="160" w:line="259" w:lineRule="auto"/>
              <w:rPr>
                <w:rFonts w:ascii="Arial" w:hAnsi="Arial" w:cs="Arial"/>
                <w:sz w:val="24"/>
                <w:lang w:val="es-ES"/>
              </w:rPr>
            </w:pPr>
          </w:p>
        </w:tc>
        <w:tc>
          <w:tcPr>
            <w:tcW w:w="3320" w:type="dxa"/>
          </w:tcPr>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1.Presentación</w:t>
            </w:r>
          </w:p>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2.Dominio de contenidos específicos</w:t>
            </w:r>
          </w:p>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3.Expresión escrita</w:t>
            </w:r>
          </w:p>
          <w:p w:rsidR="00C71810" w:rsidRPr="00C71810" w:rsidRDefault="00C71810" w:rsidP="00C71810">
            <w:pPr>
              <w:spacing w:after="160" w:line="259" w:lineRule="auto"/>
              <w:rPr>
                <w:rFonts w:ascii="Arial" w:hAnsi="Arial" w:cs="Arial"/>
                <w:sz w:val="24"/>
                <w:lang w:val="es-ES"/>
              </w:rPr>
            </w:pPr>
            <w:r w:rsidRPr="00C71810">
              <w:rPr>
                <w:rFonts w:ascii="Arial" w:hAnsi="Arial" w:cs="Arial"/>
                <w:sz w:val="24"/>
                <w:lang w:val="es-ES"/>
              </w:rPr>
              <w:t>4.Grestión de la información</w:t>
            </w:r>
          </w:p>
          <w:p w:rsidR="00C71810" w:rsidRPr="00C71810" w:rsidRDefault="00C71810" w:rsidP="00C71810">
            <w:pPr>
              <w:spacing w:after="160" w:line="259" w:lineRule="auto"/>
              <w:rPr>
                <w:rFonts w:ascii="Arial" w:hAnsi="Arial" w:cs="Arial"/>
                <w:sz w:val="24"/>
                <w:lang w:val="es-ES"/>
              </w:rPr>
            </w:pPr>
          </w:p>
        </w:tc>
        <w:tc>
          <w:tcPr>
            <w:tcW w:w="3273" w:type="dxa"/>
          </w:tcPr>
          <w:p w:rsidR="00C71810" w:rsidRPr="00C71810" w:rsidRDefault="00C71810" w:rsidP="00C71810">
            <w:pPr>
              <w:spacing w:after="160" w:line="259" w:lineRule="auto"/>
              <w:rPr>
                <w:rFonts w:ascii="Arial" w:hAnsi="Arial" w:cs="Arial"/>
                <w:sz w:val="24"/>
                <w:lang w:val="es-ES"/>
              </w:rPr>
            </w:pPr>
          </w:p>
        </w:tc>
      </w:tr>
    </w:tbl>
    <w:p w:rsidR="00B17BFA" w:rsidRDefault="00B17BFA" w:rsidP="00B17BFA">
      <w:pPr>
        <w:rPr>
          <w:rFonts w:ascii="Arial" w:hAnsi="Arial" w:cs="Arial"/>
          <w:sz w:val="24"/>
        </w:rPr>
      </w:pPr>
    </w:p>
    <w:tbl>
      <w:tblPr>
        <w:tblStyle w:val="Tablaconcuadrcula1"/>
        <w:tblpPr w:leftFromText="141" w:rightFromText="141" w:vertAnchor="text" w:horzAnchor="page" w:tblpX="811" w:tblpY="186"/>
        <w:tblW w:w="10896" w:type="dxa"/>
        <w:tblLayout w:type="fixed"/>
        <w:tblLook w:val="04A0" w:firstRow="1" w:lastRow="0" w:firstColumn="1" w:lastColumn="0" w:noHBand="0" w:noVBand="1"/>
      </w:tblPr>
      <w:tblGrid>
        <w:gridCol w:w="1044"/>
        <w:gridCol w:w="1224"/>
        <w:gridCol w:w="1399"/>
        <w:gridCol w:w="1924"/>
        <w:gridCol w:w="1574"/>
        <w:gridCol w:w="1574"/>
        <w:gridCol w:w="1399"/>
        <w:gridCol w:w="758"/>
      </w:tblGrid>
      <w:tr w:rsidR="00C71810" w:rsidRPr="00C71810" w:rsidTr="004E7D83">
        <w:trPr>
          <w:trHeight w:val="243"/>
        </w:trPr>
        <w:tc>
          <w:tcPr>
            <w:tcW w:w="10896" w:type="dxa"/>
            <w:gridSpan w:val="8"/>
          </w:tcPr>
          <w:p w:rsidR="00C71810" w:rsidRPr="00C71810" w:rsidRDefault="00C71810" w:rsidP="00C71810">
            <w:pPr>
              <w:jc w:val="center"/>
              <w:rPr>
                <w:rFonts w:ascii="Arial" w:eastAsia="Calibri" w:hAnsi="Arial" w:cs="Arial"/>
                <w:sz w:val="24"/>
                <w:szCs w:val="24"/>
                <w:lang w:val="es-ES"/>
              </w:rPr>
            </w:pPr>
            <w:r w:rsidRPr="00C71810">
              <w:rPr>
                <w:rFonts w:ascii="Arial" w:eastAsia="Calibri" w:hAnsi="Arial" w:cs="Arial"/>
                <w:sz w:val="24"/>
                <w:szCs w:val="24"/>
                <w:lang w:val="es-ES"/>
              </w:rPr>
              <w:t>Trabajos escritos /evidencias</w:t>
            </w:r>
          </w:p>
        </w:tc>
      </w:tr>
      <w:tr w:rsidR="00C71810" w:rsidRPr="00C71810" w:rsidTr="004E7D83">
        <w:trPr>
          <w:trHeight w:val="351"/>
        </w:trPr>
        <w:tc>
          <w:tcPr>
            <w:tcW w:w="1044" w:type="dxa"/>
            <w:vMerge w:val="restart"/>
          </w:tcPr>
          <w:p w:rsidR="00C71810" w:rsidRPr="00C71810" w:rsidRDefault="00C71810" w:rsidP="00C71810">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Compe</w:t>
            </w:r>
            <w:proofErr w:type="spellEnd"/>
          </w:p>
          <w:p w:rsidR="00C71810" w:rsidRPr="00C71810" w:rsidRDefault="00C71810" w:rsidP="00C71810">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tencia</w:t>
            </w:r>
            <w:proofErr w:type="spellEnd"/>
          </w:p>
        </w:tc>
        <w:tc>
          <w:tcPr>
            <w:tcW w:w="1224" w:type="dxa"/>
            <w:vMerge w:val="restart"/>
          </w:tcPr>
          <w:p w:rsidR="00C71810" w:rsidRPr="00C71810" w:rsidRDefault="00C71810" w:rsidP="00C71810">
            <w:pPr>
              <w:jc w:val="center"/>
              <w:rPr>
                <w:rFonts w:ascii="Arial" w:eastAsia="Calibri" w:hAnsi="Arial" w:cs="Arial"/>
                <w:sz w:val="24"/>
                <w:szCs w:val="24"/>
                <w:lang w:val="es-ES"/>
              </w:rPr>
            </w:pPr>
            <w:r w:rsidRPr="00C71810">
              <w:rPr>
                <w:rFonts w:ascii="Arial" w:eastAsia="Calibri" w:hAnsi="Arial" w:cs="Arial"/>
                <w:sz w:val="24"/>
                <w:szCs w:val="24"/>
                <w:lang w:val="es-ES"/>
              </w:rPr>
              <w:t>Unidad</w:t>
            </w:r>
          </w:p>
          <w:p w:rsidR="00C71810" w:rsidRPr="00C71810" w:rsidRDefault="00C71810" w:rsidP="00C71810">
            <w:pPr>
              <w:jc w:val="center"/>
              <w:rPr>
                <w:rFonts w:ascii="Arial" w:eastAsia="Calibri" w:hAnsi="Arial" w:cs="Arial"/>
                <w:sz w:val="24"/>
                <w:szCs w:val="24"/>
                <w:lang w:val="es-ES"/>
              </w:rPr>
            </w:pPr>
            <w:r w:rsidRPr="00C71810">
              <w:rPr>
                <w:rFonts w:ascii="Arial" w:eastAsia="Calibri" w:hAnsi="Arial" w:cs="Arial"/>
                <w:sz w:val="24"/>
                <w:szCs w:val="24"/>
                <w:lang w:val="es-ES"/>
              </w:rPr>
              <w:t xml:space="preserve">de </w:t>
            </w:r>
            <w:proofErr w:type="spellStart"/>
            <w:r w:rsidRPr="00C71810">
              <w:rPr>
                <w:rFonts w:ascii="Arial" w:eastAsia="Calibri" w:hAnsi="Arial" w:cs="Arial"/>
                <w:sz w:val="24"/>
                <w:szCs w:val="24"/>
                <w:lang w:val="es-ES"/>
              </w:rPr>
              <w:t>compe-tencia</w:t>
            </w:r>
            <w:proofErr w:type="spellEnd"/>
          </w:p>
        </w:tc>
        <w:tc>
          <w:tcPr>
            <w:tcW w:w="1399" w:type="dxa"/>
            <w:vMerge w:val="restart"/>
          </w:tcPr>
          <w:p w:rsidR="00C71810" w:rsidRPr="00C71810" w:rsidRDefault="00C71810" w:rsidP="00C71810">
            <w:pPr>
              <w:jc w:val="center"/>
              <w:rPr>
                <w:rFonts w:ascii="Arial" w:eastAsia="Calibri" w:hAnsi="Arial" w:cs="Arial"/>
                <w:sz w:val="24"/>
                <w:szCs w:val="24"/>
                <w:lang w:val="es-ES"/>
              </w:rPr>
            </w:pPr>
            <w:r w:rsidRPr="00C71810">
              <w:rPr>
                <w:rFonts w:ascii="Arial" w:eastAsia="Calibri" w:hAnsi="Arial" w:cs="Arial"/>
                <w:sz w:val="24"/>
                <w:szCs w:val="24"/>
                <w:lang w:val="es-ES"/>
              </w:rPr>
              <w:t>Criterios de calidad</w:t>
            </w:r>
          </w:p>
        </w:tc>
        <w:tc>
          <w:tcPr>
            <w:tcW w:w="7227" w:type="dxa"/>
            <w:gridSpan w:val="5"/>
          </w:tcPr>
          <w:p w:rsidR="00C71810" w:rsidRPr="00C71810" w:rsidRDefault="00C71810" w:rsidP="00C71810">
            <w:pPr>
              <w:jc w:val="center"/>
              <w:rPr>
                <w:rFonts w:ascii="Arial" w:eastAsia="Calibri" w:hAnsi="Arial" w:cs="Arial"/>
                <w:sz w:val="24"/>
                <w:szCs w:val="24"/>
                <w:lang w:val="es-ES"/>
              </w:rPr>
            </w:pPr>
            <w:r w:rsidRPr="00C71810">
              <w:rPr>
                <w:rFonts w:ascii="Arial" w:eastAsia="Calibri" w:hAnsi="Arial" w:cs="Arial"/>
                <w:sz w:val="24"/>
                <w:szCs w:val="24"/>
                <w:lang w:val="es-ES"/>
              </w:rPr>
              <w:t>Nivel de logro</w:t>
            </w:r>
          </w:p>
        </w:tc>
      </w:tr>
      <w:tr w:rsidR="00C71810" w:rsidRPr="00C71810" w:rsidTr="004E7D83">
        <w:trPr>
          <w:trHeight w:val="351"/>
        </w:trPr>
        <w:tc>
          <w:tcPr>
            <w:tcW w:w="1044" w:type="dxa"/>
            <w:vMerge/>
          </w:tcPr>
          <w:p w:rsidR="00C71810" w:rsidRPr="00C71810" w:rsidRDefault="00C71810" w:rsidP="00C71810">
            <w:pPr>
              <w:jc w:val="center"/>
              <w:rPr>
                <w:rFonts w:ascii="Arial" w:eastAsia="Calibri" w:hAnsi="Arial" w:cs="Arial"/>
                <w:sz w:val="24"/>
                <w:szCs w:val="24"/>
                <w:lang w:val="es-ES"/>
              </w:rPr>
            </w:pPr>
          </w:p>
        </w:tc>
        <w:tc>
          <w:tcPr>
            <w:tcW w:w="1224" w:type="dxa"/>
            <w:vMerge/>
          </w:tcPr>
          <w:p w:rsidR="00C71810" w:rsidRPr="00C71810" w:rsidRDefault="00C71810" w:rsidP="00C71810">
            <w:pPr>
              <w:jc w:val="center"/>
              <w:rPr>
                <w:rFonts w:ascii="Arial" w:eastAsia="Calibri" w:hAnsi="Arial" w:cs="Arial"/>
                <w:sz w:val="24"/>
                <w:szCs w:val="24"/>
                <w:lang w:val="es-ES"/>
              </w:rPr>
            </w:pPr>
          </w:p>
        </w:tc>
        <w:tc>
          <w:tcPr>
            <w:tcW w:w="1399" w:type="dxa"/>
            <w:vMerge/>
          </w:tcPr>
          <w:p w:rsidR="00C71810" w:rsidRPr="00C71810" w:rsidRDefault="00C71810" w:rsidP="00C71810">
            <w:pPr>
              <w:jc w:val="center"/>
              <w:rPr>
                <w:rFonts w:ascii="Arial" w:eastAsia="Calibri" w:hAnsi="Arial" w:cs="Arial"/>
                <w:sz w:val="24"/>
                <w:szCs w:val="24"/>
                <w:lang w:val="es-ES"/>
              </w:rPr>
            </w:pPr>
          </w:p>
        </w:tc>
        <w:tc>
          <w:tcPr>
            <w:tcW w:w="1924" w:type="dxa"/>
          </w:tcPr>
          <w:p w:rsidR="00C71810" w:rsidRPr="00C71810" w:rsidRDefault="00C71810" w:rsidP="00C71810">
            <w:pPr>
              <w:jc w:val="both"/>
              <w:rPr>
                <w:rFonts w:ascii="Arial" w:eastAsia="Calibri" w:hAnsi="Arial" w:cs="Arial"/>
                <w:b/>
                <w:sz w:val="24"/>
                <w:szCs w:val="24"/>
                <w:lang w:val="es-ES"/>
              </w:rPr>
            </w:pPr>
            <w:r w:rsidRPr="00C71810">
              <w:rPr>
                <w:rFonts w:ascii="Arial" w:eastAsia="Calibri" w:hAnsi="Arial" w:cs="Arial"/>
                <w:b/>
                <w:sz w:val="24"/>
                <w:szCs w:val="24"/>
                <w:lang w:val="es-ES"/>
              </w:rPr>
              <w:t>Estratégico/ Competente</w:t>
            </w:r>
          </w:p>
          <w:p w:rsidR="00C71810" w:rsidRPr="00C71810" w:rsidRDefault="00C71810" w:rsidP="00C71810">
            <w:pPr>
              <w:jc w:val="center"/>
              <w:rPr>
                <w:rFonts w:ascii="Arial" w:eastAsia="Calibri" w:hAnsi="Arial" w:cs="Arial"/>
                <w:sz w:val="24"/>
                <w:szCs w:val="24"/>
                <w:lang w:val="es-ES"/>
              </w:rPr>
            </w:pPr>
          </w:p>
        </w:tc>
        <w:tc>
          <w:tcPr>
            <w:tcW w:w="1574" w:type="dxa"/>
          </w:tcPr>
          <w:p w:rsidR="00C71810" w:rsidRPr="00C71810" w:rsidRDefault="00C71810" w:rsidP="00C71810">
            <w:pPr>
              <w:jc w:val="both"/>
              <w:rPr>
                <w:rFonts w:ascii="Arial" w:eastAsia="Calibri" w:hAnsi="Arial" w:cs="Arial"/>
                <w:b/>
                <w:sz w:val="24"/>
                <w:szCs w:val="24"/>
                <w:lang w:val="es-ES"/>
              </w:rPr>
            </w:pPr>
            <w:r w:rsidRPr="00C71810">
              <w:rPr>
                <w:rFonts w:ascii="Arial" w:eastAsia="Calibri" w:hAnsi="Arial" w:cs="Arial"/>
                <w:b/>
                <w:sz w:val="24"/>
                <w:szCs w:val="24"/>
                <w:lang w:val="es-ES"/>
              </w:rPr>
              <w:t>Autónomo/ Satisfactorio</w:t>
            </w:r>
          </w:p>
          <w:p w:rsidR="00C71810" w:rsidRPr="00C71810" w:rsidRDefault="00C71810" w:rsidP="00C71810">
            <w:pPr>
              <w:jc w:val="center"/>
              <w:rPr>
                <w:rFonts w:ascii="Arial" w:eastAsia="Calibri" w:hAnsi="Arial" w:cs="Arial"/>
                <w:sz w:val="24"/>
                <w:szCs w:val="24"/>
                <w:lang w:val="es-ES"/>
              </w:rPr>
            </w:pPr>
          </w:p>
        </w:tc>
        <w:tc>
          <w:tcPr>
            <w:tcW w:w="1574" w:type="dxa"/>
          </w:tcPr>
          <w:p w:rsidR="00C71810" w:rsidRPr="00C71810" w:rsidRDefault="00C71810" w:rsidP="00C71810">
            <w:pPr>
              <w:jc w:val="both"/>
              <w:rPr>
                <w:rFonts w:ascii="Arial" w:eastAsia="Calibri" w:hAnsi="Arial" w:cs="Arial"/>
                <w:b/>
                <w:sz w:val="24"/>
                <w:szCs w:val="24"/>
                <w:lang w:val="es-ES"/>
              </w:rPr>
            </w:pPr>
            <w:r w:rsidRPr="00C71810">
              <w:rPr>
                <w:rFonts w:ascii="Arial" w:eastAsia="Calibri" w:hAnsi="Arial" w:cs="Arial"/>
                <w:b/>
                <w:sz w:val="24"/>
                <w:szCs w:val="24"/>
                <w:lang w:val="es-ES"/>
              </w:rPr>
              <w:t>Resolutivo/</w:t>
            </w:r>
          </w:p>
          <w:p w:rsidR="00C71810" w:rsidRPr="00C71810" w:rsidRDefault="00C71810" w:rsidP="00C71810">
            <w:pPr>
              <w:jc w:val="both"/>
              <w:rPr>
                <w:rFonts w:ascii="Arial" w:eastAsia="Calibri" w:hAnsi="Arial" w:cs="Arial"/>
                <w:b/>
                <w:sz w:val="24"/>
                <w:szCs w:val="24"/>
                <w:lang w:val="es-ES"/>
              </w:rPr>
            </w:pPr>
            <w:r w:rsidRPr="00C71810">
              <w:rPr>
                <w:rFonts w:ascii="Arial" w:eastAsia="Calibri" w:hAnsi="Arial" w:cs="Arial"/>
                <w:b/>
                <w:sz w:val="24"/>
                <w:szCs w:val="24"/>
                <w:lang w:val="es-ES"/>
              </w:rPr>
              <w:t>suficiente</w:t>
            </w:r>
          </w:p>
          <w:p w:rsidR="00C71810" w:rsidRPr="00C71810" w:rsidRDefault="00C71810" w:rsidP="00C71810">
            <w:pPr>
              <w:jc w:val="center"/>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b/>
                <w:sz w:val="24"/>
                <w:szCs w:val="24"/>
                <w:lang w:val="es-ES"/>
              </w:rPr>
            </w:pPr>
            <w:r w:rsidRPr="00C71810">
              <w:rPr>
                <w:rFonts w:ascii="Arial" w:eastAsia="Calibri" w:hAnsi="Arial" w:cs="Arial"/>
                <w:b/>
                <w:sz w:val="24"/>
                <w:szCs w:val="24"/>
                <w:lang w:val="es-ES"/>
              </w:rPr>
              <w:t>Receptivo/</w:t>
            </w:r>
          </w:p>
          <w:p w:rsidR="00C71810" w:rsidRPr="00C71810" w:rsidRDefault="00C71810" w:rsidP="00C71810">
            <w:pPr>
              <w:jc w:val="both"/>
              <w:rPr>
                <w:rFonts w:ascii="Arial" w:eastAsia="Calibri" w:hAnsi="Arial" w:cs="Arial"/>
                <w:b/>
                <w:sz w:val="24"/>
                <w:szCs w:val="24"/>
                <w:lang w:val="es-ES"/>
              </w:rPr>
            </w:pPr>
            <w:r w:rsidRPr="00C71810">
              <w:rPr>
                <w:rFonts w:ascii="Arial" w:eastAsia="Calibri" w:hAnsi="Arial" w:cs="Arial"/>
                <w:b/>
                <w:sz w:val="24"/>
                <w:szCs w:val="24"/>
                <w:lang w:val="es-ES"/>
              </w:rPr>
              <w:t>regular</w:t>
            </w:r>
          </w:p>
        </w:tc>
        <w:tc>
          <w:tcPr>
            <w:tcW w:w="754" w:type="dxa"/>
          </w:tcPr>
          <w:p w:rsidR="00C71810" w:rsidRPr="00C71810" w:rsidRDefault="00C71810" w:rsidP="00C71810">
            <w:pPr>
              <w:jc w:val="center"/>
              <w:rPr>
                <w:rFonts w:ascii="Arial" w:eastAsia="Calibri" w:hAnsi="Arial" w:cs="Arial"/>
                <w:sz w:val="24"/>
                <w:szCs w:val="24"/>
                <w:lang w:val="es-ES"/>
              </w:rPr>
            </w:pPr>
            <w:r w:rsidRPr="00C71810">
              <w:rPr>
                <w:rFonts w:ascii="Arial" w:eastAsia="Calibri" w:hAnsi="Arial" w:cs="Arial"/>
                <w:sz w:val="24"/>
                <w:szCs w:val="24"/>
                <w:lang w:val="es-ES"/>
              </w:rPr>
              <w:t>Puntos</w:t>
            </w:r>
          </w:p>
        </w:tc>
      </w:tr>
      <w:tr w:rsidR="00C71810" w:rsidRPr="00C71810" w:rsidTr="004E7D83">
        <w:trPr>
          <w:trHeight w:val="1695"/>
        </w:trPr>
        <w:tc>
          <w:tcPr>
            <w:tcW w:w="1044" w:type="dxa"/>
            <w:vMerge w:val="restart"/>
          </w:tcPr>
          <w:p w:rsidR="00C71810" w:rsidRPr="00C71810" w:rsidRDefault="00C71810" w:rsidP="00C71810">
            <w:pPr>
              <w:jc w:val="both"/>
              <w:rPr>
                <w:rFonts w:ascii="Arial" w:eastAsia="Calibri" w:hAnsi="Arial" w:cs="Arial"/>
                <w:sz w:val="24"/>
                <w:szCs w:val="24"/>
                <w:lang w:val="es-ES"/>
              </w:rPr>
            </w:pPr>
          </w:p>
        </w:tc>
        <w:tc>
          <w:tcPr>
            <w:tcW w:w="1224" w:type="dxa"/>
            <w:vMerge w:val="restart"/>
          </w:tcPr>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r w:rsidRPr="00C71810">
              <w:rPr>
                <w:rFonts w:ascii="Arial" w:eastAsia="Calibri" w:hAnsi="Arial" w:cs="Arial"/>
                <w:sz w:val="24"/>
                <w:szCs w:val="24"/>
                <w:lang w:val="es-ES"/>
              </w:rPr>
              <w:t>1.Presentación</w:t>
            </w: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tc>
        <w:tc>
          <w:tcPr>
            <w:tcW w:w="192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presentan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muy    bien</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estructuradas,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alta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gran    dominio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lenguaje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Existe</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elevada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síntesis,  así</w:t>
            </w:r>
            <w:proofErr w:type="gramEnd"/>
            <w:r w:rsidRPr="00C71810">
              <w:rPr>
                <w:rFonts w:ascii="Arial" w:eastAsia="Times New Roman" w:hAnsi="Arial" w:cs="Arial"/>
                <w:sz w:val="24"/>
                <w:szCs w:val="24"/>
                <w:lang w:val="es-ES"/>
              </w:rPr>
              <w:t xml:space="preserv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corrección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gramatical.  </w:t>
            </w:r>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lenguaje  y</w:t>
            </w:r>
            <w:proofErr w:type="gramEnd"/>
            <w:r w:rsidRPr="00C71810">
              <w:rPr>
                <w:rFonts w:ascii="Arial" w:eastAsia="Times New Roman" w:hAnsi="Arial" w:cs="Arial"/>
                <w:sz w:val="24"/>
                <w:szCs w:val="24"/>
                <w:lang w:val="es-ES"/>
              </w:rPr>
              <w:t xml:space="preserve">,    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menudo,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Existe</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capacidad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síntesis,   </w:t>
            </w:r>
            <w:proofErr w:type="gramEnd"/>
            <w:r w:rsidRPr="00C71810">
              <w:rPr>
                <w:rFonts w:ascii="Arial" w:eastAsia="Times New Roman" w:hAnsi="Arial" w:cs="Arial"/>
                <w:sz w:val="24"/>
                <w:szCs w:val="24"/>
                <w:lang w:val="es-ES"/>
              </w:rPr>
              <w:t xml:space="preserve"> así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corrección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   </w:t>
            </w:r>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poco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estructuradas</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poco</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w:t>
            </w:r>
            <w:proofErr w:type="gramStart"/>
            <w:r w:rsidRPr="00C71810">
              <w:rPr>
                <w:rFonts w:ascii="Arial" w:eastAsia="Times New Roman" w:hAnsi="Arial" w:cs="Arial"/>
                <w:sz w:val="24"/>
                <w:szCs w:val="24"/>
                <w:lang w:val="es-ES"/>
              </w:rPr>
              <w:t xml:space="preserve">lenguaje,   </w:t>
            </w:r>
            <w:proofErr w:type="gramEnd"/>
            <w:r w:rsidRPr="00C71810">
              <w:rPr>
                <w:rFonts w:ascii="Arial" w:eastAsia="Times New Roman" w:hAnsi="Arial" w:cs="Arial"/>
                <w:sz w:val="24"/>
                <w:szCs w:val="24"/>
                <w:lang w:val="es-ES"/>
              </w:rPr>
              <w:t xml:space="preserve">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Se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aprecia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capacidad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síntesis    y    hay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una    o    dos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w:t>
            </w:r>
          </w:p>
          <w:p w:rsidR="00C71810" w:rsidRPr="00C71810" w:rsidRDefault="00C71810" w:rsidP="00C71810">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tructuración</w:t>
            </w:r>
            <w:proofErr w:type="spellEnd"/>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no    se    domina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    lenguaje    y    el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técnico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Hay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escasa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síntesis    y    más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dos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gramaticales.</w:t>
            </w:r>
          </w:p>
          <w:p w:rsidR="00C71810" w:rsidRPr="00C71810" w:rsidRDefault="00C71810" w:rsidP="00C71810">
            <w:pPr>
              <w:shd w:val="clear" w:color="auto" w:fill="FFFFFF"/>
              <w:rPr>
                <w:rFonts w:ascii="Arial" w:eastAsia="Calibri" w:hAnsi="Arial" w:cs="Arial"/>
                <w:sz w:val="24"/>
                <w:szCs w:val="24"/>
                <w:lang w:val="es-ES"/>
              </w:rPr>
            </w:pPr>
          </w:p>
        </w:tc>
        <w:tc>
          <w:tcPr>
            <w:tcW w:w="754" w:type="dxa"/>
            <w:vMerge w:val="restart"/>
          </w:tcPr>
          <w:p w:rsidR="00C71810" w:rsidRPr="00C71810" w:rsidRDefault="00C71810" w:rsidP="00C71810">
            <w:pPr>
              <w:jc w:val="both"/>
              <w:rPr>
                <w:rFonts w:ascii="Arial" w:eastAsia="Calibri" w:hAnsi="Arial" w:cs="Arial"/>
                <w:sz w:val="24"/>
                <w:szCs w:val="24"/>
                <w:lang w:val="es-ES"/>
              </w:rPr>
            </w:pPr>
          </w:p>
        </w:tc>
      </w:tr>
      <w:tr w:rsidR="00C71810" w:rsidRPr="00C71810" w:rsidTr="004E7D83">
        <w:trPr>
          <w:trHeight w:val="1504"/>
        </w:trPr>
        <w:tc>
          <w:tcPr>
            <w:tcW w:w="1044" w:type="dxa"/>
            <w:vMerge/>
          </w:tcPr>
          <w:p w:rsidR="00C71810" w:rsidRPr="00C71810" w:rsidRDefault="00C71810" w:rsidP="00C71810">
            <w:pPr>
              <w:jc w:val="both"/>
              <w:rPr>
                <w:rFonts w:ascii="Arial" w:eastAsia="Calibri" w:hAnsi="Arial" w:cs="Arial"/>
                <w:sz w:val="24"/>
                <w:szCs w:val="24"/>
                <w:lang w:val="es-ES"/>
              </w:rPr>
            </w:pPr>
          </w:p>
        </w:tc>
        <w:tc>
          <w:tcPr>
            <w:tcW w:w="1224" w:type="dxa"/>
            <w:vMerge/>
          </w:tcPr>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sz w:val="24"/>
                <w:szCs w:val="24"/>
                <w:lang w:val="es-ES"/>
              </w:rPr>
            </w:pPr>
            <w:r w:rsidRPr="00C71810">
              <w:rPr>
                <w:rFonts w:ascii="Arial" w:eastAsia="Calibri" w:hAnsi="Arial" w:cs="Arial"/>
                <w:sz w:val="24"/>
                <w:szCs w:val="24"/>
                <w:lang w:val="es-ES"/>
              </w:rPr>
              <w:t>2.Dominio de contenidos específicos</w:t>
            </w: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tc>
        <w:tc>
          <w:tcPr>
            <w:tcW w:w="192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total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precisión    de    su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correctamente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    la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ideas    están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bien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das    y    se    ha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realizado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r w:rsidRPr="00C71810">
              <w:rPr>
                <w:rFonts w:ascii="Cambria Math" w:eastAsia="Times New Roman" w:hAnsi="Cambria Math" w:cs="Cambria Math"/>
                <w:sz w:val="24"/>
                <w:szCs w:val="24"/>
                <w:lang w:val="es-ES"/>
              </w:rPr>
              <w:t>‐</w:t>
            </w:r>
          </w:p>
          <w:p w:rsidR="00C71810" w:rsidRPr="00C71810" w:rsidRDefault="00C71810" w:rsidP="00C71810">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mismas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explicitados    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guía    docente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explicados    en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clase</w:t>
            </w:r>
            <w:proofErr w:type="spellEnd"/>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utilización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de    la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mayor    parte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la    terminología.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Aunque    con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    las    ideas,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necesita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uno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dos    aspectos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lastRenderedPageBreak/>
              <w:t xml:space="preserve">relevantes,   </w:t>
            </w:r>
            <w:proofErr w:type="gramEnd"/>
            <w:r w:rsidRPr="00C71810">
              <w:rPr>
                <w:rFonts w:ascii="Arial" w:eastAsia="Times New Roman" w:hAnsi="Arial" w:cs="Arial"/>
                <w:sz w:val="24"/>
                <w:szCs w:val="24"/>
                <w:lang w:val="es-ES"/>
              </w:rPr>
              <w:t xml:space="preserve">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mismas</w:t>
            </w:r>
            <w:proofErr w:type="spellEnd"/>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parte    de    la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terminología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utilizada    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Se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forma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las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ideas,   </w:t>
            </w:r>
            <w:proofErr w:type="gramEnd"/>
            <w:r w:rsidRPr="00C71810">
              <w:rPr>
                <w:rFonts w:ascii="Arial" w:eastAsia="Times New Roman" w:hAnsi="Arial" w:cs="Arial"/>
                <w:sz w:val="24"/>
                <w:szCs w:val="24"/>
                <w:lang w:val="es-ES"/>
              </w:rPr>
              <w:t xml:space="preserve"> pero    se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necesita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    o    tres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o    cuatro    poco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C71810" w:rsidRPr="00C71810" w:rsidRDefault="00C71810" w:rsidP="00C71810">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mismas</w:t>
            </w:r>
          </w:p>
          <w:p w:rsidR="00C71810" w:rsidRPr="00C71810" w:rsidRDefault="00C71810" w:rsidP="00C71810">
            <w:pPr>
              <w:shd w:val="clear" w:color="auto" w:fill="FFFFFF"/>
              <w:rPr>
                <w:rFonts w:ascii="Arial" w:eastAsia="Calibri" w:hAnsi="Arial" w:cs="Arial"/>
                <w:sz w:val="24"/>
                <w:szCs w:val="24"/>
                <w:lang w:val="es-ES"/>
              </w:rPr>
            </w:pPr>
          </w:p>
        </w:tc>
        <w:tc>
          <w:tcPr>
            <w:tcW w:w="1399"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No    se    aprecia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    incorrecta    y    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ideas    se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fundamentan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poco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nada.    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necesario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más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cuatro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aspectos    poco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más    de    dos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C71810" w:rsidRPr="00C71810" w:rsidRDefault="00C71810" w:rsidP="00C71810">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mismas.    </w:t>
            </w:r>
          </w:p>
          <w:p w:rsidR="00C71810" w:rsidRPr="00C71810" w:rsidRDefault="00C71810" w:rsidP="00C71810">
            <w:pPr>
              <w:shd w:val="clear" w:color="auto" w:fill="FFFFFF"/>
              <w:rPr>
                <w:rFonts w:ascii="Arial" w:eastAsia="Times New Roman"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tc>
        <w:tc>
          <w:tcPr>
            <w:tcW w:w="754" w:type="dxa"/>
            <w:vMerge/>
          </w:tcPr>
          <w:p w:rsidR="00C71810" w:rsidRPr="00C71810" w:rsidRDefault="00C71810" w:rsidP="00C71810">
            <w:pPr>
              <w:jc w:val="both"/>
              <w:rPr>
                <w:rFonts w:ascii="Arial" w:eastAsia="Calibri" w:hAnsi="Arial" w:cs="Arial"/>
                <w:sz w:val="24"/>
                <w:szCs w:val="24"/>
                <w:lang w:val="es-ES"/>
              </w:rPr>
            </w:pPr>
          </w:p>
        </w:tc>
      </w:tr>
      <w:tr w:rsidR="00C71810" w:rsidRPr="00C71810" w:rsidTr="004E7D83">
        <w:trPr>
          <w:trHeight w:val="1504"/>
        </w:trPr>
        <w:tc>
          <w:tcPr>
            <w:tcW w:w="1044" w:type="dxa"/>
            <w:vMerge/>
          </w:tcPr>
          <w:p w:rsidR="00C71810" w:rsidRPr="00C71810" w:rsidRDefault="00C71810" w:rsidP="00C71810">
            <w:pPr>
              <w:jc w:val="both"/>
              <w:rPr>
                <w:rFonts w:ascii="Arial" w:eastAsia="Calibri" w:hAnsi="Arial" w:cs="Arial"/>
                <w:sz w:val="24"/>
                <w:szCs w:val="24"/>
                <w:lang w:val="es-ES"/>
              </w:rPr>
            </w:pPr>
          </w:p>
        </w:tc>
        <w:tc>
          <w:tcPr>
            <w:tcW w:w="1224" w:type="dxa"/>
            <w:vMerge/>
          </w:tcPr>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r w:rsidRPr="00C71810">
              <w:rPr>
                <w:rFonts w:ascii="Arial" w:eastAsia="Calibri" w:hAnsi="Arial" w:cs="Arial"/>
                <w:sz w:val="24"/>
                <w:szCs w:val="24"/>
                <w:lang w:val="es-ES"/>
              </w:rPr>
              <w:t>3.Expresión escrita</w:t>
            </w: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rPr>
                <w:rFonts w:ascii="Arial" w:eastAsia="Calibri" w:hAnsi="Arial" w:cs="Arial"/>
                <w:sz w:val="24"/>
                <w:szCs w:val="24"/>
                <w:lang w:val="es-ES"/>
              </w:rPr>
            </w:pPr>
          </w:p>
        </w:tc>
        <w:tc>
          <w:tcPr>
            <w:tcW w:w="192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están realizadas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mucha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altas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cotas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innovación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que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muy    </w:t>
            </w:r>
          </w:p>
          <w:p w:rsidR="00C71810" w:rsidRPr="00C71810" w:rsidRDefault="00C71810" w:rsidP="00C71810">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ales.    Son</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alto    espíritu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crítico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metodológica.</w:t>
            </w:r>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bastante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varios    detalles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roofErr w:type="spellStart"/>
            <w:r w:rsidRPr="00C71810">
              <w:rPr>
                <w:rFonts w:ascii="Arial" w:eastAsia="Times New Roman" w:hAnsi="Arial" w:cs="Arial"/>
                <w:sz w:val="24"/>
                <w:szCs w:val="24"/>
                <w:lang w:val="es-ES"/>
              </w:rPr>
              <w:t>hac</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originales</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Son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espíritu    crítico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metodológica.   </w:t>
            </w:r>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algunos    detalles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algo    </w:t>
            </w:r>
          </w:p>
          <w:p w:rsidR="00C71810" w:rsidRPr="00C71810" w:rsidRDefault="00C71810" w:rsidP="00C71810">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originale</w:t>
            </w:r>
            <w:proofErr w:type="spellEnd"/>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    Son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algo    de    espíritu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una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fundamentación</w:t>
            </w:r>
            <w:proofErr w:type="spellEnd"/>
            <w:r w:rsidRPr="00C71810">
              <w:rPr>
                <w:rFonts w:ascii="Arial" w:eastAsia="Times New Roman" w:hAnsi="Arial" w:cs="Arial"/>
                <w:sz w:val="24"/>
                <w:szCs w:val="24"/>
              </w:rPr>
              <w:t xml:space="preserve">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teórica</w:t>
            </w:r>
            <w:proofErr w:type="spellEnd"/>
            <w:r w:rsidRPr="00C71810">
              <w:rPr>
                <w:rFonts w:ascii="Arial" w:eastAsia="Times New Roman" w:hAnsi="Arial" w:cs="Arial"/>
                <w:sz w:val="24"/>
                <w:szCs w:val="24"/>
              </w:rPr>
              <w:t xml:space="preserve">    y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metodológica</w:t>
            </w:r>
            <w:proofErr w:type="spellEnd"/>
            <w:r w:rsidRPr="00C71810">
              <w:rPr>
                <w:rFonts w:ascii="Arial" w:eastAsia="Times New Roman" w:hAnsi="Arial" w:cs="Arial"/>
                <w:sz w:val="24"/>
                <w:szCs w:val="24"/>
              </w:rPr>
              <w:t xml:space="preserve">. </w:t>
            </w:r>
          </w:p>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creatividad,   </w:t>
            </w:r>
            <w:proofErr w:type="gramEnd"/>
            <w:r w:rsidRPr="00C71810">
              <w:rPr>
                <w:rFonts w:ascii="Arial" w:eastAsia="Times New Roman" w:hAnsi="Arial" w:cs="Arial"/>
                <w:sz w:val="24"/>
                <w:szCs w:val="24"/>
                <w:lang w:val="es-ES"/>
              </w:rPr>
              <w:t xml:space="preserve"> no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poseen    detalles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por    lo    </w:t>
            </w:r>
            <w:proofErr w:type="gramStart"/>
            <w:r w:rsidRPr="00C71810">
              <w:rPr>
                <w:rFonts w:ascii="Arial" w:eastAsia="Times New Roman" w:hAnsi="Arial" w:cs="Arial"/>
                <w:sz w:val="24"/>
                <w:szCs w:val="24"/>
                <w:lang w:val="es-ES"/>
              </w:rPr>
              <w:t xml:space="preserve">tanto,   </w:t>
            </w:r>
            <w:proofErr w:type="gramEnd"/>
            <w:r w:rsidRPr="00C71810">
              <w:rPr>
                <w:rFonts w:ascii="Arial" w:eastAsia="Times New Roman" w:hAnsi="Arial" w:cs="Arial"/>
                <w:sz w:val="24"/>
                <w:szCs w:val="24"/>
                <w:lang w:val="es-ES"/>
              </w:rPr>
              <w:t xml:space="preserve"> no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nada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originales.    Se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limitan    a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reproducir    lo</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explicado    en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clase.   </w:t>
            </w:r>
          </w:p>
          <w:p w:rsidR="00C71810" w:rsidRPr="00C71810" w:rsidRDefault="00C71810" w:rsidP="00C71810">
            <w:pPr>
              <w:jc w:val="both"/>
              <w:rPr>
                <w:rFonts w:ascii="Arial" w:eastAsia="Calibri" w:hAnsi="Arial" w:cs="Arial"/>
                <w:sz w:val="24"/>
                <w:szCs w:val="24"/>
                <w:lang w:val="es-ES"/>
              </w:rPr>
            </w:pPr>
          </w:p>
        </w:tc>
        <w:tc>
          <w:tcPr>
            <w:tcW w:w="754" w:type="dxa"/>
            <w:vMerge/>
          </w:tcPr>
          <w:p w:rsidR="00C71810" w:rsidRPr="00C71810" w:rsidRDefault="00C71810" w:rsidP="00C71810">
            <w:pPr>
              <w:jc w:val="both"/>
              <w:rPr>
                <w:rFonts w:ascii="Arial" w:eastAsia="Calibri" w:hAnsi="Arial" w:cs="Arial"/>
                <w:sz w:val="24"/>
                <w:szCs w:val="24"/>
                <w:lang w:val="es-ES"/>
              </w:rPr>
            </w:pPr>
          </w:p>
        </w:tc>
      </w:tr>
      <w:tr w:rsidR="00C71810" w:rsidRPr="00C71810" w:rsidTr="004E7D83">
        <w:trPr>
          <w:trHeight w:val="1504"/>
        </w:trPr>
        <w:tc>
          <w:tcPr>
            <w:tcW w:w="1044" w:type="dxa"/>
            <w:vMerge/>
          </w:tcPr>
          <w:p w:rsidR="00C71810" w:rsidRPr="00C71810" w:rsidRDefault="00C71810" w:rsidP="00C71810">
            <w:pPr>
              <w:jc w:val="both"/>
              <w:rPr>
                <w:rFonts w:ascii="Arial" w:eastAsia="Calibri" w:hAnsi="Arial" w:cs="Arial"/>
                <w:sz w:val="24"/>
                <w:szCs w:val="24"/>
                <w:lang w:val="es-ES"/>
              </w:rPr>
            </w:pPr>
          </w:p>
        </w:tc>
        <w:tc>
          <w:tcPr>
            <w:tcW w:w="1224" w:type="dxa"/>
            <w:vMerge/>
          </w:tcPr>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sz w:val="24"/>
                <w:szCs w:val="24"/>
                <w:lang w:val="es-ES"/>
              </w:rPr>
            </w:pPr>
            <w:r w:rsidRPr="00C71810">
              <w:rPr>
                <w:rFonts w:ascii="Arial" w:eastAsia="Calibri" w:hAnsi="Arial" w:cs="Arial"/>
                <w:sz w:val="24"/>
                <w:szCs w:val="24"/>
                <w:lang w:val="es-ES"/>
              </w:rPr>
              <w:t>4. Gestión de la información</w:t>
            </w:r>
          </w:p>
          <w:p w:rsidR="00C71810" w:rsidRPr="00C71810" w:rsidRDefault="00C71810" w:rsidP="00C71810">
            <w:pPr>
              <w:jc w:val="both"/>
              <w:rPr>
                <w:rFonts w:ascii="Arial" w:eastAsia="Calibri" w:hAnsi="Arial" w:cs="Arial"/>
                <w:sz w:val="24"/>
                <w:szCs w:val="24"/>
                <w:lang w:val="es-ES"/>
              </w:rPr>
            </w:pPr>
          </w:p>
          <w:p w:rsidR="00C71810" w:rsidRPr="00C71810" w:rsidRDefault="00C71810" w:rsidP="00C71810">
            <w:pPr>
              <w:jc w:val="both"/>
              <w:rPr>
                <w:rFonts w:ascii="Arial" w:eastAsia="Calibri" w:hAnsi="Arial" w:cs="Arial"/>
                <w:sz w:val="24"/>
                <w:szCs w:val="24"/>
                <w:lang w:val="es-ES"/>
              </w:rPr>
            </w:pPr>
          </w:p>
        </w:tc>
        <w:tc>
          <w:tcPr>
            <w:tcW w:w="192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Todas    las    citas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el    texto        y    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muy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mayoría    de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citas    en    el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texto        y    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son        relevantes</w:t>
            </w:r>
          </w:p>
          <w:p w:rsidR="00C71810" w:rsidRPr="00C71810" w:rsidRDefault="00C71810" w:rsidP="00C71810">
            <w:pPr>
              <w:shd w:val="clear" w:color="auto" w:fill="FFFFFF"/>
              <w:rPr>
                <w:rFonts w:ascii="Arial" w:eastAsia="Times New Roman" w:hAnsi="Arial" w:cs="Arial"/>
                <w:sz w:val="24"/>
                <w:szCs w:val="24"/>
              </w:rPr>
            </w:pPr>
            <w:proofErr w:type="gramStart"/>
            <w:r w:rsidRPr="00C71810">
              <w:rPr>
                <w:rFonts w:ascii="Arial" w:eastAsia="Times New Roman" w:hAnsi="Arial" w:cs="Arial"/>
                <w:sz w:val="24"/>
                <w:szCs w:val="24"/>
              </w:rPr>
              <w:t xml:space="preserve">,   </w:t>
            </w:r>
            <w:proofErr w:type="gramEnd"/>
            <w:r w:rsidRPr="00C71810">
              <w:rPr>
                <w:rFonts w:ascii="Arial" w:eastAsia="Times New Roman" w:hAnsi="Arial" w:cs="Arial"/>
                <w:sz w:val="24"/>
                <w:szCs w:val="24"/>
              </w:rPr>
              <w:t xml:space="preserve"> </w:t>
            </w: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algunas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en    el    texto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las    referencias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relevantes,    </w:t>
            </w:r>
          </w:p>
          <w:p w:rsidR="00C71810" w:rsidRPr="00C71810" w:rsidRDefault="00C71810" w:rsidP="00C71810">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Ninguna    o    casi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ninguna    de</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y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son    </w:t>
            </w:r>
          </w:p>
          <w:p w:rsidR="00C71810" w:rsidRPr="00C71810" w:rsidRDefault="00C71810" w:rsidP="00C71810">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actuales,   </w:t>
            </w:r>
            <w:proofErr w:type="gramEnd"/>
            <w:r w:rsidRPr="00C71810">
              <w:rPr>
                <w:rFonts w:ascii="Arial" w:eastAsia="Times New Roman" w:hAnsi="Arial" w:cs="Arial"/>
                <w:sz w:val="24"/>
                <w:szCs w:val="24"/>
                <w:lang w:val="es-ES"/>
              </w:rPr>
              <w:t xml:space="preserve"> ni    </w:t>
            </w:r>
          </w:p>
          <w:p w:rsidR="00C71810" w:rsidRPr="00C71810" w:rsidRDefault="00C71810" w:rsidP="00C71810">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relevantes</w:t>
            </w:r>
          </w:p>
          <w:p w:rsidR="00C71810" w:rsidRPr="00C71810" w:rsidRDefault="00C71810" w:rsidP="00C71810">
            <w:pPr>
              <w:jc w:val="both"/>
              <w:rPr>
                <w:rFonts w:ascii="Arial" w:eastAsia="Calibri" w:hAnsi="Arial" w:cs="Arial"/>
                <w:sz w:val="24"/>
                <w:szCs w:val="24"/>
                <w:lang w:val="es-ES"/>
              </w:rPr>
            </w:pPr>
          </w:p>
        </w:tc>
        <w:tc>
          <w:tcPr>
            <w:tcW w:w="754" w:type="dxa"/>
            <w:vMerge/>
          </w:tcPr>
          <w:p w:rsidR="00C71810" w:rsidRPr="00C71810" w:rsidRDefault="00C71810" w:rsidP="00C71810">
            <w:pPr>
              <w:jc w:val="both"/>
              <w:rPr>
                <w:rFonts w:ascii="Arial" w:eastAsia="Calibri" w:hAnsi="Arial" w:cs="Arial"/>
                <w:sz w:val="24"/>
                <w:szCs w:val="24"/>
                <w:lang w:val="es-ES"/>
              </w:rPr>
            </w:pPr>
          </w:p>
        </w:tc>
      </w:tr>
      <w:tr w:rsidR="00C71810" w:rsidRPr="00C71810" w:rsidTr="004E7D83">
        <w:trPr>
          <w:trHeight w:val="229"/>
        </w:trPr>
        <w:tc>
          <w:tcPr>
            <w:tcW w:w="2268" w:type="dxa"/>
            <w:gridSpan w:val="2"/>
          </w:tcPr>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sz w:val="24"/>
                <w:szCs w:val="24"/>
                <w:lang w:val="es-ES"/>
              </w:rPr>
            </w:pPr>
          </w:p>
        </w:tc>
        <w:tc>
          <w:tcPr>
            <w:tcW w:w="1924" w:type="dxa"/>
          </w:tcPr>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jc w:val="both"/>
              <w:rPr>
                <w:rFonts w:ascii="Arial" w:eastAsia="Calibri" w:hAnsi="Arial" w:cs="Arial"/>
                <w:sz w:val="24"/>
                <w:szCs w:val="24"/>
                <w:lang w:val="es-ES"/>
              </w:rPr>
            </w:pPr>
          </w:p>
        </w:tc>
        <w:tc>
          <w:tcPr>
            <w:tcW w:w="1574" w:type="dxa"/>
          </w:tcPr>
          <w:p w:rsidR="00C71810" w:rsidRPr="00C71810" w:rsidRDefault="00C71810" w:rsidP="00C71810">
            <w:pPr>
              <w:jc w:val="both"/>
              <w:rPr>
                <w:rFonts w:ascii="Arial" w:eastAsia="Calibri" w:hAnsi="Arial" w:cs="Arial"/>
                <w:sz w:val="24"/>
                <w:szCs w:val="24"/>
                <w:lang w:val="es-ES"/>
              </w:rPr>
            </w:pPr>
          </w:p>
        </w:tc>
        <w:tc>
          <w:tcPr>
            <w:tcW w:w="1399" w:type="dxa"/>
          </w:tcPr>
          <w:p w:rsidR="00C71810" w:rsidRPr="00C71810" w:rsidRDefault="00C71810" w:rsidP="00C71810">
            <w:pPr>
              <w:jc w:val="both"/>
              <w:rPr>
                <w:rFonts w:ascii="Arial" w:eastAsia="Calibri" w:hAnsi="Arial" w:cs="Arial"/>
                <w:sz w:val="24"/>
                <w:szCs w:val="24"/>
                <w:lang w:val="es-ES"/>
              </w:rPr>
            </w:pPr>
          </w:p>
        </w:tc>
        <w:tc>
          <w:tcPr>
            <w:tcW w:w="754" w:type="dxa"/>
          </w:tcPr>
          <w:p w:rsidR="00C71810" w:rsidRPr="00C71810" w:rsidRDefault="00C71810" w:rsidP="00C71810">
            <w:pPr>
              <w:jc w:val="both"/>
              <w:rPr>
                <w:rFonts w:ascii="Arial" w:eastAsia="Calibri" w:hAnsi="Arial" w:cs="Arial"/>
                <w:sz w:val="24"/>
                <w:szCs w:val="24"/>
                <w:lang w:val="es-ES"/>
              </w:rPr>
            </w:pPr>
          </w:p>
        </w:tc>
      </w:tr>
    </w:tbl>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Default="00C71810" w:rsidP="00B17BFA">
      <w:pPr>
        <w:rPr>
          <w:rFonts w:ascii="Arial" w:hAnsi="Arial" w:cs="Arial"/>
          <w:sz w:val="24"/>
        </w:rPr>
      </w:pPr>
    </w:p>
    <w:p w:rsidR="00C71810" w:rsidRPr="00CC4882" w:rsidRDefault="00CC4882" w:rsidP="00CC4882">
      <w:pPr>
        <w:jc w:val="center"/>
        <w:rPr>
          <w:rFonts w:ascii="Arial" w:hAnsi="Arial" w:cs="Arial"/>
          <w:b/>
          <w:sz w:val="24"/>
        </w:rPr>
      </w:pPr>
      <w:r w:rsidRPr="00CC4882">
        <w:rPr>
          <w:rFonts w:ascii="Arial" w:hAnsi="Arial" w:cs="Arial"/>
          <w:b/>
          <w:sz w:val="24"/>
        </w:rPr>
        <w:lastRenderedPageBreak/>
        <w:t>Crónica de un día de clases normales en modalidad virtual en la ENEP</w:t>
      </w:r>
    </w:p>
    <w:p w:rsidR="00CC4882" w:rsidRDefault="00CC4882" w:rsidP="0096778F">
      <w:pPr>
        <w:spacing w:line="360" w:lineRule="auto"/>
        <w:rPr>
          <w:rFonts w:ascii="Arial" w:hAnsi="Arial" w:cs="Arial"/>
          <w:sz w:val="24"/>
        </w:rPr>
      </w:pPr>
      <w:r>
        <w:rPr>
          <w:rFonts w:ascii="Arial" w:hAnsi="Arial" w:cs="Arial"/>
          <w:sz w:val="24"/>
        </w:rPr>
        <w:t xml:space="preserve">Se encienden las computadoras, así es como se da inicio a las clases, con la llegada del </w:t>
      </w:r>
      <w:proofErr w:type="spellStart"/>
      <w:r>
        <w:rPr>
          <w:rFonts w:ascii="Arial" w:hAnsi="Arial" w:cs="Arial"/>
          <w:sz w:val="24"/>
        </w:rPr>
        <w:t>covid</w:t>
      </w:r>
      <w:proofErr w:type="spellEnd"/>
      <w:r>
        <w:rPr>
          <w:rFonts w:ascii="Arial" w:hAnsi="Arial" w:cs="Arial"/>
          <w:sz w:val="24"/>
        </w:rPr>
        <w:t xml:space="preserve"> 19 la pandemia nos ha obligado a permanecer en casa</w:t>
      </w:r>
      <w:r w:rsidR="0096778F">
        <w:rPr>
          <w:rFonts w:ascii="Arial" w:hAnsi="Arial" w:cs="Arial"/>
          <w:sz w:val="24"/>
        </w:rPr>
        <w:t xml:space="preserve">, esto a afectado en gran medida muchos de los espacios que el ser humano frecuenta, reunirse en familia significaba un gran peligro ni pensar en asistir a la escuela por lo que se recurrió al uso de la tecnología para continuar con las clases, en la escuela normal de educación preescolar se hizo uso de la plataforma de </w:t>
      </w:r>
      <w:proofErr w:type="spellStart"/>
      <w:r w:rsidR="0096778F">
        <w:rPr>
          <w:rFonts w:ascii="Arial" w:hAnsi="Arial" w:cs="Arial"/>
          <w:sz w:val="24"/>
        </w:rPr>
        <w:t>teams</w:t>
      </w:r>
      <w:proofErr w:type="spellEnd"/>
      <w:r w:rsidR="0096778F">
        <w:rPr>
          <w:rFonts w:ascii="Arial" w:hAnsi="Arial" w:cs="Arial"/>
          <w:sz w:val="24"/>
        </w:rPr>
        <w:t xml:space="preserve"> a través de horarios proporcionados por la escuela, y es así como se da inicio a una jornada de clases normales con una nueva modalidad, desde casa.</w:t>
      </w:r>
    </w:p>
    <w:p w:rsidR="0096778F" w:rsidRDefault="0096778F" w:rsidP="0096778F">
      <w:pPr>
        <w:spacing w:line="360" w:lineRule="auto"/>
        <w:rPr>
          <w:rFonts w:ascii="Arial" w:hAnsi="Arial" w:cs="Arial"/>
          <w:sz w:val="24"/>
        </w:rPr>
      </w:pPr>
      <w:r>
        <w:rPr>
          <w:rFonts w:ascii="Arial" w:hAnsi="Arial" w:cs="Arial"/>
          <w:sz w:val="24"/>
        </w:rPr>
        <w:t>7:45 del día martes 23 de marzo, la primera clase da inicio</w:t>
      </w:r>
      <w:r w:rsidR="0084714D">
        <w:rPr>
          <w:rFonts w:ascii="Arial" w:hAnsi="Arial" w:cs="Arial"/>
          <w:sz w:val="24"/>
        </w:rPr>
        <w:t>, el profesor miguel comienza la clase con una canción para posteriormente pasar lista. Como es la primera clase las participaciones son muy pocas con respecto al tema que se presenta en esta ocasión la historia del teatro, se hace la interrogante sobre la evidencia de la materia ya que las fechas de evaluación se encentran muy próximas, luego de una lluvia de ideas y conforme a lo establecido en el programa de la materia se llega a la conclusión que la evidencia será un video y se suspenderá la elaboración de títeres, las alumnas comentaron que por el momento se les complicaba la realización</w:t>
      </w:r>
      <w:r w:rsidR="00FB3711">
        <w:rPr>
          <w:rFonts w:ascii="Arial" w:hAnsi="Arial" w:cs="Arial"/>
          <w:sz w:val="24"/>
        </w:rPr>
        <w:t xml:space="preserve"> de estos. Se da por terminada la clase y el profesor se despide nuevamente con una canción.</w:t>
      </w:r>
    </w:p>
    <w:p w:rsidR="00FB3711" w:rsidRDefault="00FB3711" w:rsidP="0096778F">
      <w:pPr>
        <w:spacing w:line="360" w:lineRule="auto"/>
        <w:rPr>
          <w:rFonts w:ascii="Arial" w:hAnsi="Arial" w:cs="Arial"/>
          <w:sz w:val="24"/>
        </w:rPr>
      </w:pPr>
      <w:r>
        <w:rPr>
          <w:rFonts w:ascii="Arial" w:hAnsi="Arial" w:cs="Arial"/>
          <w:sz w:val="24"/>
        </w:rPr>
        <w:t>9:15 se da comienzo a la segunda sesión</w:t>
      </w:r>
      <w:r w:rsidR="004E7D83">
        <w:rPr>
          <w:rFonts w:ascii="Arial" w:hAnsi="Arial" w:cs="Arial"/>
          <w:sz w:val="24"/>
        </w:rPr>
        <w:t>, estrategias de expresión corporal y danza en preescolar con el profesor Federico, anteriormente se había llegado al acuerdo de que los martes se vería la teoría, en esta clase se verían los conceptos de desplazamiento, que es un show, improvisación libre y guiada y trabajo con objetos, en la clase la dinámica que se maneja es la siguiente, las alunas dan respuesta a las preguntas para posteriormente explicarla con sus palabras, el profesor elige a otra alumna para que explique cómo aplicaría el s</w:t>
      </w:r>
      <w:r w:rsidR="009D5A6B">
        <w:rPr>
          <w:rFonts w:ascii="Arial" w:hAnsi="Arial" w:cs="Arial"/>
          <w:sz w:val="24"/>
        </w:rPr>
        <w:t xml:space="preserve">iguiente concepto en preescolar, </w:t>
      </w:r>
      <w:r w:rsidR="00FC3233">
        <w:rPr>
          <w:rFonts w:ascii="Arial" w:hAnsi="Arial" w:cs="Arial"/>
          <w:sz w:val="24"/>
        </w:rPr>
        <w:t>culmina explicando los temas que se abordaran la siguiente sesión y recordando la tarea.</w:t>
      </w:r>
    </w:p>
    <w:p w:rsidR="00FC3233" w:rsidRDefault="00FC3233" w:rsidP="0096778F">
      <w:pPr>
        <w:spacing w:line="360" w:lineRule="auto"/>
        <w:rPr>
          <w:rFonts w:ascii="Arial" w:hAnsi="Arial" w:cs="Arial"/>
          <w:sz w:val="24"/>
        </w:rPr>
      </w:pPr>
    </w:p>
    <w:p w:rsidR="00FC3233" w:rsidRDefault="00FC3233" w:rsidP="0096778F">
      <w:pPr>
        <w:spacing w:line="360" w:lineRule="auto"/>
        <w:rPr>
          <w:rFonts w:ascii="Arial" w:hAnsi="Arial" w:cs="Arial"/>
          <w:sz w:val="24"/>
        </w:rPr>
      </w:pPr>
    </w:p>
    <w:p w:rsidR="00FC3233" w:rsidRDefault="00FC3233" w:rsidP="0096778F">
      <w:pPr>
        <w:spacing w:line="360" w:lineRule="auto"/>
        <w:rPr>
          <w:rFonts w:ascii="Arial" w:hAnsi="Arial" w:cs="Arial"/>
          <w:sz w:val="24"/>
        </w:rPr>
      </w:pPr>
      <w:r>
        <w:rPr>
          <w:rFonts w:ascii="Arial" w:hAnsi="Arial" w:cs="Arial"/>
          <w:sz w:val="24"/>
        </w:rPr>
        <w:lastRenderedPageBreak/>
        <w:t xml:space="preserve">11:00 la clase con la maestra Silvia </w:t>
      </w:r>
      <w:proofErr w:type="spellStart"/>
      <w:r>
        <w:rPr>
          <w:rFonts w:ascii="Arial" w:hAnsi="Arial" w:cs="Arial"/>
          <w:sz w:val="24"/>
        </w:rPr>
        <w:t>Sagahon</w:t>
      </w:r>
      <w:proofErr w:type="spellEnd"/>
      <w:r>
        <w:rPr>
          <w:rFonts w:ascii="Arial" w:hAnsi="Arial" w:cs="Arial"/>
          <w:sz w:val="24"/>
        </w:rPr>
        <w:t xml:space="preserve"> se cancela debido a cuestiones personales sin embargo encarga tarea la de la semana.</w:t>
      </w:r>
    </w:p>
    <w:p w:rsidR="00FC3233" w:rsidRDefault="00FC3233" w:rsidP="0096778F">
      <w:pPr>
        <w:spacing w:line="360" w:lineRule="auto"/>
        <w:rPr>
          <w:rFonts w:ascii="Arial" w:hAnsi="Arial" w:cs="Arial"/>
          <w:sz w:val="24"/>
        </w:rPr>
      </w:pPr>
      <w:r>
        <w:rPr>
          <w:rFonts w:ascii="Arial" w:hAnsi="Arial" w:cs="Arial"/>
          <w:sz w:val="24"/>
        </w:rPr>
        <w:t xml:space="preserve">12:30 ultima clase, creación literaria con la maestra Silvia banda, hizo un recuento de las exposiciones que habían tenido lugar el pasado viernes y en las que ella no pudo estar presente, menciono las áreas de oportunidad y aciertos que las alumnas tuvieron al momento </w:t>
      </w:r>
      <w:r w:rsidR="00581E48">
        <w:rPr>
          <w:rFonts w:ascii="Arial" w:hAnsi="Arial" w:cs="Arial"/>
          <w:sz w:val="24"/>
        </w:rPr>
        <w:t xml:space="preserve">de exponer, por número de lista cada alumna menciono con que se había quedado de la lectura, que fue lo que más le llamo la atención y porque, posteriormente procedió a la aplicación de un video en donde se explicaba más a fondo el tema de la lectura antes vista, la clase termino con la participación en un </w:t>
      </w:r>
      <w:proofErr w:type="spellStart"/>
      <w:r w:rsidR="00581E48">
        <w:rPr>
          <w:rFonts w:ascii="Arial" w:hAnsi="Arial" w:cs="Arial"/>
          <w:sz w:val="24"/>
        </w:rPr>
        <w:t>padlet</w:t>
      </w:r>
      <w:proofErr w:type="spellEnd"/>
      <w:r w:rsidR="00581E48">
        <w:rPr>
          <w:rFonts w:ascii="Arial" w:hAnsi="Arial" w:cs="Arial"/>
          <w:sz w:val="24"/>
        </w:rPr>
        <w:t xml:space="preserve"> elaborado por la maestra.</w:t>
      </w:r>
    </w:p>
    <w:p w:rsidR="00581E48" w:rsidRDefault="00581E48" w:rsidP="0096778F">
      <w:pPr>
        <w:spacing w:line="360" w:lineRule="auto"/>
        <w:rPr>
          <w:rFonts w:ascii="Arial" w:hAnsi="Arial" w:cs="Arial"/>
          <w:sz w:val="24"/>
        </w:rPr>
      </w:pPr>
      <w:r>
        <w:rPr>
          <w:rFonts w:ascii="Arial" w:hAnsi="Arial" w:cs="Arial"/>
          <w:sz w:val="24"/>
        </w:rPr>
        <w:t>Y es así como se vivieron las jornadas de clases del día 23 de marzo de 2021.</w:t>
      </w:r>
    </w:p>
    <w:p w:rsidR="00581E48" w:rsidRPr="00B17BFA" w:rsidRDefault="00581E48" w:rsidP="0096778F">
      <w:pPr>
        <w:spacing w:line="360" w:lineRule="auto"/>
        <w:rPr>
          <w:rFonts w:ascii="Arial" w:hAnsi="Arial" w:cs="Arial"/>
          <w:sz w:val="24"/>
        </w:rPr>
      </w:pPr>
      <w:bookmarkStart w:id="0" w:name="_GoBack"/>
      <w:bookmarkEnd w:id="0"/>
    </w:p>
    <w:sectPr w:rsidR="00581E48" w:rsidRPr="00B17B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14ECF"/>
    <w:multiLevelType w:val="hybridMultilevel"/>
    <w:tmpl w:val="4C7A4D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FA"/>
    <w:rsid w:val="004E7D83"/>
    <w:rsid w:val="00581E48"/>
    <w:rsid w:val="00591A8C"/>
    <w:rsid w:val="0084714D"/>
    <w:rsid w:val="0096778F"/>
    <w:rsid w:val="009D5A6B"/>
    <w:rsid w:val="00B17BFA"/>
    <w:rsid w:val="00C71810"/>
    <w:rsid w:val="00CC4882"/>
    <w:rsid w:val="00DD700D"/>
    <w:rsid w:val="00FB3711"/>
    <w:rsid w:val="00FC3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A2E3"/>
  <w15:chartTrackingRefBased/>
  <w15:docId w15:val="{AA640353-80A7-4E78-8746-F89C7F9D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BFA"/>
    <w:pPr>
      <w:ind w:left="720"/>
      <w:contextualSpacing/>
    </w:pPr>
  </w:style>
  <w:style w:type="table" w:styleId="Tablaconcuadrcula">
    <w:name w:val="Table Grid"/>
    <w:basedOn w:val="Tablanormal"/>
    <w:uiPriority w:val="39"/>
    <w:rsid w:val="00C7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718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1444</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2021-03-27T05:20:00Z</dcterms:created>
  <dcterms:modified xsi:type="dcterms:W3CDTF">2021-03-28T00:43:00Z</dcterms:modified>
</cp:coreProperties>
</file>