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54989" w14:textId="77777777" w:rsidR="005A20FB" w:rsidRDefault="005A20FB" w:rsidP="005A20FB">
      <w:pPr>
        <w:spacing w:after="0" w:line="360" w:lineRule="auto"/>
        <w:jc w:val="center"/>
        <w:rPr>
          <w:rFonts w:ascii="Arial" w:eastAsia="Times New Roman" w:hAnsi="Arial" w:cs="Arial"/>
          <w:sz w:val="40"/>
          <w:szCs w:val="4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es-MX"/>
        </w:rPr>
        <w:t>Escuela Normal de Educación Preescolar</w:t>
      </w:r>
    </w:p>
    <w:p w14:paraId="4342EB41" w14:textId="77777777" w:rsidR="005A20FB" w:rsidRDefault="005A20FB" w:rsidP="005A20F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24"/>
          <w:lang w:eastAsia="es-MX"/>
        </w:rPr>
        <w:t>Ciclo escolar 2020-2021</w:t>
      </w:r>
    </w:p>
    <w:p w14:paraId="7947F853" w14:textId="21AC9E74" w:rsidR="005A20FB" w:rsidRDefault="005A20FB" w:rsidP="005A20FB">
      <w:pPr>
        <w:spacing w:after="0" w:line="360" w:lineRule="auto"/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noProof/>
          <w:sz w:val="32"/>
          <w:szCs w:val="32"/>
          <w:bdr w:val="none" w:sz="0" w:space="0" w:color="auto" w:frame="1"/>
          <w:lang w:eastAsia="es-MX"/>
        </w:rPr>
        <w:drawing>
          <wp:inline distT="0" distB="0" distL="0" distR="0" wp14:anchorId="1B057EFC" wp14:editId="66A34C22">
            <wp:extent cx="1209675" cy="904875"/>
            <wp:effectExtent l="0" t="0" r="9525" b="9525"/>
            <wp:docPr id="3" name="Imagen 3" descr="https://lh6.googleusercontent.com/lxBJPouVIr8j6_UO4XlU7NYbVW236x4mMOhobwsbwD5zLS8lNCfKLedIOy-vuxsuAVPp3PdXTOoTkQKjw5E3esO9DsUNLtNay-0QsK5qEwweduNapAegf5cBog8GGWc12m1sG9C7UoDn3KHW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s://lh6.googleusercontent.com/lxBJPouVIr8j6_UO4XlU7NYbVW236x4mMOhobwsbwD5zLS8lNCfKLedIOy-vuxsuAVPp3PdXTOoTkQKjw5E3esO9DsUNLtNay-0QsK5qEwweduNapAegf5cBog8GGWc12m1sG9C7UoDn3KHW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E6E94" w14:textId="77777777" w:rsidR="005A20FB" w:rsidRDefault="005A20FB" w:rsidP="005A20FB">
      <w:pPr>
        <w:spacing w:after="0" w:line="360" w:lineRule="auto"/>
        <w:jc w:val="center"/>
        <w:rPr>
          <w:rFonts w:ascii="Arial" w:eastAsia="Times New Roman" w:hAnsi="Arial" w:cs="Arial"/>
          <w:noProof/>
          <w:sz w:val="32"/>
          <w:szCs w:val="28"/>
          <w:bdr w:val="none" w:sz="0" w:space="0" w:color="auto" w:frame="1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8"/>
          <w:lang w:eastAsia="es-MX"/>
        </w:rPr>
        <w:t>Sexto Semestre Sección: “B”</w:t>
      </w:r>
    </w:p>
    <w:p w14:paraId="19B5094C" w14:textId="77777777" w:rsidR="005A20FB" w:rsidRDefault="005A20FB" w:rsidP="005A20FB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Curso: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Optativa</w:t>
      </w:r>
    </w:p>
    <w:p w14:paraId="513260CE" w14:textId="0AD2D2C6" w:rsidR="005A20FB" w:rsidRDefault="005A20FB" w:rsidP="005A20FB">
      <w:pPr>
        <w:jc w:val="center"/>
        <w:rPr>
          <w:rFonts w:ascii="Arial" w:hAnsi="Arial" w:cs="Arial"/>
          <w:szCs w:val="20"/>
          <w:lang w:eastAsia="es-MX"/>
        </w:rPr>
      </w:pPr>
      <w:r>
        <w:rPr>
          <w:rFonts w:ascii="Arial" w:hAnsi="Arial" w:cs="Arial"/>
          <w:b/>
          <w:bCs/>
          <w:sz w:val="28"/>
          <w:lang w:eastAsia="es-MX"/>
        </w:rPr>
        <w:t>Alumna:</w:t>
      </w:r>
      <w:r>
        <w:rPr>
          <w:rFonts w:ascii="Arial" w:hAnsi="Arial" w:cs="Arial"/>
          <w:b/>
          <w:bCs/>
          <w:sz w:val="24"/>
          <w:szCs w:val="20"/>
          <w:lang w:eastAsia="es-MX"/>
        </w:rPr>
        <w:t xml:space="preserve"> </w:t>
      </w:r>
      <w:r>
        <w:rPr>
          <w:rFonts w:ascii="Arial" w:hAnsi="Arial" w:cs="Arial"/>
          <w:sz w:val="28"/>
          <w:szCs w:val="28"/>
          <w:lang w:eastAsia="es-MX"/>
        </w:rPr>
        <w:t xml:space="preserve">Daniela </w:t>
      </w:r>
      <w:r>
        <w:rPr>
          <w:rFonts w:ascii="Arial" w:hAnsi="Arial" w:cs="Arial"/>
          <w:sz w:val="28"/>
          <w:szCs w:val="28"/>
          <w:lang w:eastAsia="es-MX"/>
        </w:rPr>
        <w:t>Jaquelin</w:t>
      </w:r>
      <w:r>
        <w:rPr>
          <w:rFonts w:ascii="Arial" w:hAnsi="Arial" w:cs="Arial"/>
          <w:sz w:val="28"/>
          <w:szCs w:val="28"/>
          <w:lang w:eastAsia="es-MX"/>
        </w:rPr>
        <w:t xml:space="preserve"> Ramírez Orejón.</w:t>
      </w:r>
      <w:r>
        <w:rPr>
          <w:rFonts w:ascii="Arial" w:hAnsi="Arial" w:cs="Arial"/>
          <w:sz w:val="28"/>
          <w:szCs w:val="24"/>
          <w:lang w:eastAsia="es-MX"/>
        </w:rPr>
        <w:t xml:space="preserve">  </w:t>
      </w:r>
      <w:r>
        <w:rPr>
          <w:rFonts w:ascii="Arial" w:hAnsi="Arial" w:cs="Arial"/>
          <w:b/>
          <w:sz w:val="28"/>
          <w:lang w:eastAsia="es-MX"/>
        </w:rPr>
        <w:t>No. Lista:</w:t>
      </w:r>
      <w:r>
        <w:rPr>
          <w:rFonts w:ascii="Arial" w:hAnsi="Arial" w:cs="Arial"/>
          <w:sz w:val="28"/>
          <w:lang w:eastAsia="es-MX"/>
        </w:rPr>
        <w:t xml:space="preserve"> </w:t>
      </w:r>
      <w:r>
        <w:rPr>
          <w:rFonts w:ascii="Arial" w:hAnsi="Arial" w:cs="Arial"/>
          <w:sz w:val="24"/>
          <w:lang w:eastAsia="es-MX"/>
        </w:rPr>
        <w:t>14</w:t>
      </w:r>
    </w:p>
    <w:p w14:paraId="14B8A185" w14:textId="77777777" w:rsidR="005A20FB" w:rsidRDefault="005A20FB" w:rsidP="005A20FB">
      <w:pPr>
        <w:jc w:val="center"/>
        <w:rPr>
          <w:rFonts w:ascii="Arial" w:hAnsi="Arial" w:cs="Arial"/>
          <w:sz w:val="28"/>
          <w:lang w:eastAsia="es-MX"/>
        </w:rPr>
      </w:pPr>
      <w:r>
        <w:rPr>
          <w:rFonts w:ascii="Arial" w:hAnsi="Arial" w:cs="Arial"/>
          <w:b/>
          <w:sz w:val="28"/>
          <w:lang w:eastAsia="es-MX"/>
        </w:rPr>
        <w:t>Maestra:</w:t>
      </w:r>
      <w:r>
        <w:rPr>
          <w:rFonts w:ascii="Arial" w:hAnsi="Arial" w:cs="Arial"/>
          <w:sz w:val="28"/>
          <w:lang w:eastAsia="es-MX"/>
        </w:rPr>
        <w:t xml:space="preserve"> Marlene Muzquiz Flores</w:t>
      </w:r>
    </w:p>
    <w:p w14:paraId="0A192743" w14:textId="77777777" w:rsidR="005A20FB" w:rsidRDefault="005A20FB" w:rsidP="005A20FB">
      <w:pPr>
        <w:jc w:val="center"/>
        <w:rPr>
          <w:rFonts w:ascii="Arial" w:hAnsi="Arial" w:cs="Arial"/>
          <w:sz w:val="28"/>
          <w:lang w:eastAsia="es-MX"/>
        </w:rPr>
      </w:pPr>
      <w:r>
        <w:rPr>
          <w:rFonts w:ascii="Arial" w:hAnsi="Arial" w:cs="Arial"/>
          <w:sz w:val="28"/>
          <w:lang w:eastAsia="es-MX"/>
        </w:rPr>
        <w:t>Unidad I.</w:t>
      </w:r>
      <w:r>
        <w:t xml:space="preserve"> </w:t>
      </w:r>
      <w:r>
        <w:rPr>
          <w:rFonts w:ascii="Arial" w:hAnsi="Arial" w:cs="Arial"/>
          <w:sz w:val="28"/>
          <w:lang w:eastAsia="es-MX"/>
        </w:rPr>
        <w:t>Géneros y tipo de textos narrativos y académicos-científicos</w:t>
      </w:r>
    </w:p>
    <w:p w14:paraId="0203F4CF" w14:textId="124E78A3" w:rsidR="005A20FB" w:rsidRDefault="005A20FB" w:rsidP="005A20FB">
      <w:pPr>
        <w:jc w:val="center"/>
        <w:rPr>
          <w:rFonts w:ascii="Arial" w:hAnsi="Arial" w:cs="Arial"/>
          <w:sz w:val="28"/>
          <w:u w:val="single"/>
          <w:lang w:eastAsia="es-MX"/>
        </w:rPr>
      </w:pPr>
      <w:r>
        <w:rPr>
          <w:rFonts w:ascii="Arial" w:hAnsi="Arial" w:cs="Arial"/>
          <w:sz w:val="28"/>
          <w:u w:val="single"/>
          <w:lang w:eastAsia="es-MX"/>
        </w:rPr>
        <w:t xml:space="preserve">Crónica </w:t>
      </w:r>
    </w:p>
    <w:p w14:paraId="6CD356E7" w14:textId="77777777" w:rsidR="005A20FB" w:rsidRDefault="005A20FB" w:rsidP="005A20FB">
      <w:pPr>
        <w:jc w:val="center"/>
        <w:rPr>
          <w:rFonts w:ascii="Arial" w:hAnsi="Arial" w:cs="Arial"/>
          <w:b/>
          <w:bCs/>
          <w:sz w:val="28"/>
          <w:lang w:eastAsia="es-MX"/>
        </w:rPr>
      </w:pPr>
      <w:r>
        <w:rPr>
          <w:rFonts w:ascii="Arial" w:hAnsi="Arial" w:cs="Arial"/>
          <w:b/>
          <w:bCs/>
          <w:sz w:val="28"/>
          <w:lang w:eastAsia="es-MX"/>
        </w:rPr>
        <w:t>Competencias</w:t>
      </w:r>
    </w:p>
    <w:p w14:paraId="02B9D47C" w14:textId="77777777" w:rsidR="005A20FB" w:rsidRDefault="005A20FB" w:rsidP="005A20FB">
      <w:pPr>
        <w:numPr>
          <w:ilvl w:val="0"/>
          <w:numId w:val="2"/>
        </w:numPr>
        <w:rPr>
          <w:rFonts w:ascii="Arial" w:hAnsi="Arial" w:cs="Arial"/>
          <w:sz w:val="28"/>
          <w:lang w:eastAsia="es-MX"/>
        </w:rPr>
      </w:pPr>
      <w:r>
        <w:rPr>
          <w:rFonts w:ascii="Arial" w:hAnsi="Arial" w:cs="Arial"/>
          <w:sz w:val="28"/>
          <w:lang w:val="es-ES" w:eastAsia="es-MX"/>
        </w:rPr>
        <w:t>Utiliza la comprensión lectora para ampliar sus conocimientos y como insumo para la producción de diversos textos.</w:t>
      </w:r>
    </w:p>
    <w:p w14:paraId="2E194721" w14:textId="77777777" w:rsidR="005A20FB" w:rsidRDefault="005A20FB" w:rsidP="005A20FB">
      <w:pPr>
        <w:numPr>
          <w:ilvl w:val="0"/>
          <w:numId w:val="2"/>
        </w:numPr>
        <w:rPr>
          <w:rFonts w:ascii="Arial" w:hAnsi="Arial" w:cs="Arial"/>
          <w:sz w:val="28"/>
          <w:lang w:eastAsia="es-MX"/>
        </w:rPr>
      </w:pPr>
      <w:r>
        <w:rPr>
          <w:rFonts w:ascii="Arial" w:hAnsi="Arial" w:cs="Arial"/>
          <w:sz w:val="28"/>
          <w:lang w:val="es-ES" w:eastAsia="es-MX"/>
        </w:rPr>
        <w:t>Diferencia las características particulares de los géneros discursivos que se utilizan en el ámbito de la actividad académica para orientar la elaboración de sus producciones escritas.</w:t>
      </w:r>
    </w:p>
    <w:p w14:paraId="1ACA8BAB" w14:textId="77777777" w:rsidR="005A20FB" w:rsidRDefault="005A20FB" w:rsidP="005A20FB">
      <w:pPr>
        <w:jc w:val="center"/>
        <w:rPr>
          <w:rFonts w:ascii="Arial" w:hAnsi="Arial" w:cs="Arial"/>
          <w:sz w:val="28"/>
          <w:lang w:eastAsia="es-MX"/>
        </w:rPr>
      </w:pPr>
    </w:p>
    <w:p w14:paraId="70E253EA" w14:textId="77777777" w:rsidR="005A20FB" w:rsidRDefault="005A20FB" w:rsidP="005A20FB"/>
    <w:p w14:paraId="35BA1BF7" w14:textId="77777777" w:rsidR="005A20FB" w:rsidRDefault="005A20FB" w:rsidP="005A20FB"/>
    <w:p w14:paraId="3FCF9232" w14:textId="77777777" w:rsidR="005A20FB" w:rsidRDefault="005A20FB" w:rsidP="005A20FB"/>
    <w:p w14:paraId="19285C3C" w14:textId="77777777" w:rsidR="005A20FB" w:rsidRDefault="005A20FB" w:rsidP="005A20FB">
      <w:pPr>
        <w:rPr>
          <w:rFonts w:ascii="Arial" w:hAnsi="Arial" w:cs="Arial"/>
          <w:b/>
          <w:bCs/>
          <w:sz w:val="24"/>
          <w:szCs w:val="24"/>
        </w:rPr>
      </w:pPr>
    </w:p>
    <w:p w14:paraId="3C673BFE" w14:textId="62E9395F" w:rsidR="005A20FB" w:rsidRDefault="005A20FB" w:rsidP="005A20F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Saltillo, Coahuila                                                                    Abril </w:t>
      </w:r>
      <w:r>
        <w:rPr>
          <w:rFonts w:ascii="Arial" w:hAnsi="Arial" w:cs="Arial"/>
          <w:b/>
          <w:bCs/>
          <w:sz w:val="24"/>
          <w:szCs w:val="24"/>
        </w:rPr>
        <w:t xml:space="preserve">del </w:t>
      </w:r>
      <w:r>
        <w:rPr>
          <w:rFonts w:ascii="Arial" w:hAnsi="Arial" w:cs="Arial"/>
          <w:b/>
          <w:bCs/>
          <w:sz w:val="24"/>
          <w:szCs w:val="24"/>
        </w:rPr>
        <w:t>2021</w:t>
      </w:r>
    </w:p>
    <w:p w14:paraId="284AE2CE" w14:textId="5BEBC4E3" w:rsidR="005A20FB" w:rsidRDefault="005A20FB" w:rsidP="005A20FB">
      <w:pPr>
        <w:rPr>
          <w:rFonts w:ascii="Arial" w:hAnsi="Arial" w:cs="Arial"/>
          <w:b/>
          <w:bCs/>
          <w:sz w:val="24"/>
          <w:szCs w:val="24"/>
        </w:rPr>
      </w:pPr>
    </w:p>
    <w:p w14:paraId="7EED2050" w14:textId="69FD93D2" w:rsidR="005A20FB" w:rsidRDefault="005A20FB" w:rsidP="005A20FB">
      <w:pPr>
        <w:rPr>
          <w:rFonts w:ascii="Arial" w:hAnsi="Arial" w:cs="Arial"/>
          <w:b/>
          <w:bCs/>
          <w:sz w:val="24"/>
          <w:szCs w:val="24"/>
        </w:rPr>
      </w:pPr>
    </w:p>
    <w:p w14:paraId="401CDBBF" w14:textId="2E26FCEA" w:rsidR="005A20FB" w:rsidRDefault="005A20FB" w:rsidP="005A20FB">
      <w:pPr>
        <w:rPr>
          <w:rFonts w:ascii="Arial" w:hAnsi="Arial" w:cs="Arial"/>
          <w:b/>
          <w:bCs/>
          <w:sz w:val="24"/>
          <w:szCs w:val="24"/>
        </w:rPr>
      </w:pPr>
    </w:p>
    <w:p w14:paraId="28C15E46" w14:textId="018FE7FA" w:rsidR="005A20FB" w:rsidRDefault="005A20FB" w:rsidP="005A20FB">
      <w:pPr>
        <w:rPr>
          <w:rFonts w:ascii="Arial" w:hAnsi="Arial" w:cs="Arial"/>
          <w:b/>
          <w:bCs/>
          <w:sz w:val="24"/>
          <w:szCs w:val="24"/>
        </w:rPr>
      </w:pPr>
    </w:p>
    <w:p w14:paraId="4928661D" w14:textId="0FC68082" w:rsidR="005A20FB" w:rsidRDefault="005A20FB" w:rsidP="005A20FB">
      <w:pPr>
        <w:rPr>
          <w:rFonts w:ascii="Arial" w:hAnsi="Arial" w:cs="Arial"/>
          <w:b/>
          <w:bCs/>
          <w:sz w:val="24"/>
          <w:szCs w:val="24"/>
        </w:rPr>
      </w:pPr>
    </w:p>
    <w:p w14:paraId="03DE7080" w14:textId="77777777" w:rsidR="00364F6E" w:rsidRDefault="00364F6E" w:rsidP="00745062"/>
    <w:p w14:paraId="02F61BD5" w14:textId="77777777" w:rsidR="00364F6E" w:rsidRDefault="00364F6E" w:rsidP="00745062"/>
    <w:p w14:paraId="047E19BB" w14:textId="77777777" w:rsidR="00364F6E" w:rsidRDefault="00364F6E" w:rsidP="00745062"/>
    <w:p w14:paraId="49493C98" w14:textId="77777777" w:rsidR="00364F6E" w:rsidRDefault="00364F6E" w:rsidP="00745062"/>
    <w:p w14:paraId="1E8AC2F4" w14:textId="5415AEB2" w:rsidR="00364F6E" w:rsidRDefault="00D47AA9" w:rsidP="00745062">
      <w:r w:rsidRPr="00D47AA9">
        <w:drawing>
          <wp:anchor distT="0" distB="0" distL="114300" distR="114300" simplePos="0" relativeHeight="251665408" behindDoc="1" locked="0" layoutInCell="1" allowOverlap="1" wp14:anchorId="1E74D7F1" wp14:editId="109B2988">
            <wp:simplePos x="0" y="0"/>
            <wp:positionH relativeFrom="column">
              <wp:posOffset>605790</wp:posOffset>
            </wp:positionH>
            <wp:positionV relativeFrom="paragraph">
              <wp:posOffset>7620</wp:posOffset>
            </wp:positionV>
            <wp:extent cx="2514600" cy="1819275"/>
            <wp:effectExtent l="0" t="0" r="0" b="9525"/>
            <wp:wrapTight wrapText="bothSides">
              <wp:wrapPolygon edited="0">
                <wp:start x="0" y="0"/>
                <wp:lineTo x="0" y="21487"/>
                <wp:lineTo x="21436" y="21487"/>
                <wp:lineTo x="2143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228600" distR="228600" simplePos="0" relativeHeight="251664384" behindDoc="1" locked="0" layoutInCell="1" allowOverlap="1" wp14:anchorId="7737F678" wp14:editId="780A0BA4">
                <wp:simplePos x="0" y="0"/>
                <wp:positionH relativeFrom="margin">
                  <wp:posOffset>3457575</wp:posOffset>
                </wp:positionH>
                <wp:positionV relativeFrom="margin">
                  <wp:posOffset>1712595</wp:posOffset>
                </wp:positionV>
                <wp:extent cx="2023745" cy="4324350"/>
                <wp:effectExtent l="0" t="0" r="0" b="0"/>
                <wp:wrapSquare wrapText="bothSides"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3745" cy="4324350"/>
                          <a:chOff x="-609601" y="695325"/>
                          <a:chExt cx="2023746" cy="4610100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-609601" y="695325"/>
                            <a:ext cx="2023745" cy="40617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ángulo 7"/>
                        <wps:cNvSpPr/>
                        <wps:spPr>
                          <a:xfrm>
                            <a:off x="-533400" y="1987310"/>
                            <a:ext cx="1947545" cy="331811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E56AD8" w14:textId="6EAFD344" w:rsidR="00364F6E" w:rsidRDefault="00364F6E" w:rsidP="00364F6E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64F6E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Reacción de activación fisiológica, emocional, cognitiva y conductual ante estímulos y eventos académicos</w:t>
                              </w:r>
                              <w:r w:rsidR="00D47AA9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14:paraId="6A48B85C" w14:textId="168BA18E" w:rsidR="00D47AA9" w:rsidRDefault="00D47AA9" w:rsidP="00364F6E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05C1742B" w14:textId="7787216A" w:rsidR="00D47AA9" w:rsidRPr="00364F6E" w:rsidRDefault="00D47AA9" w:rsidP="00364F6E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La adaptación a la vida universitaria por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línea,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es el proceso de ajuste que los estudiantes experimenten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uadro de texto 8"/>
                        <wps:cNvSpPr txBox="1"/>
                        <wps:spPr>
                          <a:xfrm>
                            <a:off x="-504825" y="1101501"/>
                            <a:ext cx="1828800" cy="7473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B17779" w14:textId="77777777" w:rsidR="00364F6E" w:rsidRPr="00364F6E" w:rsidRDefault="00364F6E" w:rsidP="00364F6E">
                              <w:pPr>
                                <w:pStyle w:val="Sinespaciad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4472C4" w:themeColor="accent1"/>
                                  <w:sz w:val="36"/>
                                  <w:szCs w:val="36"/>
                                </w:rPr>
                              </w:pPr>
                              <w:r w:rsidRPr="00364F6E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4472C4" w:themeColor="accent1"/>
                                  <w:sz w:val="36"/>
                                  <w:szCs w:val="36"/>
                                </w:rPr>
                                <w:t>estrés</w:t>
                              </w:r>
                            </w:p>
                            <w:p w14:paraId="19411694" w14:textId="77777777" w:rsidR="00364F6E" w:rsidRPr="00364F6E" w:rsidRDefault="00364F6E" w:rsidP="00364F6E">
                              <w:pPr>
                                <w:pStyle w:val="Sinespaciad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4472C4" w:themeColor="accent1"/>
                                  <w:sz w:val="36"/>
                                  <w:szCs w:val="36"/>
                                </w:rPr>
                              </w:pPr>
                              <w:r w:rsidRPr="00364F6E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4472C4" w:themeColor="accent1"/>
                                  <w:sz w:val="36"/>
                                  <w:szCs w:val="36"/>
                                </w:rPr>
                                <w:t>academico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37F678" id="Grupo 5" o:spid="_x0000_s1026" style="position:absolute;margin-left:272.25pt;margin-top:134.85pt;width:159.35pt;height:340.5pt;z-index:-251652096;mso-wrap-distance-left:18pt;mso-wrap-distance-right:18pt;mso-position-horizontal-relative:margin;mso-position-vertical-relative:margin;mso-width-relative:margin;mso-height-relative:margin" coordorigin="-6096,6953" coordsize="20237,46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">
                <v:rect id="Rectángulo 6" o:spid="_x0000_s1027" style="position:absolute;left:-6096;top:6953;width:20237;height:4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" fillcolor="#4472c4 [3204]" stroked="f" strokeweight="1pt"/>
                <v:rect id="Rectángulo 7" o:spid="_x0000_s1028" style="position:absolute;left:-5334;top:19873;width:19475;height:3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" fillcolor="#4472c4 [3204]" stroked="f" strokeweight="1pt">
                  <v:textbox inset=",14.4pt,8.64pt,18pt">
                    <w:txbxContent>
                      <w:p w14:paraId="0FE56AD8" w14:textId="6EAFD344" w:rsidR="00364F6E" w:rsidRDefault="00364F6E" w:rsidP="00364F6E">
                        <w:pP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364F6E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Reacción de activación fisiológica, emocional, cognitiva y conductual ante estímulos y eventos académicos</w:t>
                        </w:r>
                        <w:r w:rsidR="00D47AA9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.</w:t>
                        </w:r>
                      </w:p>
                      <w:p w14:paraId="6A48B85C" w14:textId="168BA18E" w:rsidR="00D47AA9" w:rsidRDefault="00D47AA9" w:rsidP="00364F6E">
                        <w:pP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05C1742B" w14:textId="7787216A" w:rsidR="00D47AA9" w:rsidRPr="00364F6E" w:rsidRDefault="00D47AA9" w:rsidP="00364F6E">
                        <w:pP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La adaptación a la vida universitaria por </w:t>
                        </w:r>
                        <w:proofErr w:type="gramStart"/>
                        <w: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línea,</w:t>
                        </w:r>
                        <w:proofErr w:type="gramEnd"/>
                        <w: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es el proceso de ajuste que los estudiantes experimenten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9" type="#_x0000_t202" style="position:absolute;left:-5048;top:11015;width:18287;height:7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" fillcolor="white [3212]" stroked="f" strokeweight=".5pt">
                  <v:textbox inset=",7.2pt,,7.2pt">
                    <w:txbxContent>
                      <w:p w14:paraId="1EB17779" w14:textId="77777777" w:rsidR="00364F6E" w:rsidRPr="00364F6E" w:rsidRDefault="00364F6E" w:rsidP="00364F6E">
                        <w:pPr>
                          <w:pStyle w:val="Sinespaciado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4472C4" w:themeColor="accent1"/>
                            <w:sz w:val="36"/>
                            <w:szCs w:val="36"/>
                          </w:rPr>
                        </w:pPr>
                        <w:r w:rsidRPr="00364F6E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4472C4" w:themeColor="accent1"/>
                            <w:sz w:val="36"/>
                            <w:szCs w:val="36"/>
                          </w:rPr>
                          <w:t>estrés</w:t>
                        </w:r>
                      </w:p>
                      <w:p w14:paraId="19411694" w14:textId="77777777" w:rsidR="00364F6E" w:rsidRPr="00364F6E" w:rsidRDefault="00364F6E" w:rsidP="00364F6E">
                        <w:pPr>
                          <w:pStyle w:val="Sinespaciado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4472C4" w:themeColor="accent1"/>
                            <w:sz w:val="36"/>
                            <w:szCs w:val="36"/>
                          </w:rPr>
                        </w:pPr>
                        <w:r w:rsidRPr="00364F6E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4472C4" w:themeColor="accent1"/>
                            <w:sz w:val="36"/>
                            <w:szCs w:val="36"/>
                          </w:rPr>
                          <w:t>academico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79C1EDF5" w14:textId="54A8CBCA" w:rsidR="00364F6E" w:rsidRDefault="00364F6E" w:rsidP="00745062"/>
    <w:p w14:paraId="7705C1ED" w14:textId="71EAB459" w:rsidR="00364F6E" w:rsidRDefault="00364F6E" w:rsidP="00745062"/>
    <w:p w14:paraId="61437970" w14:textId="77777777" w:rsidR="00364F6E" w:rsidRDefault="00364F6E" w:rsidP="00745062"/>
    <w:p w14:paraId="555BCCDF" w14:textId="5DDFE41F" w:rsidR="00364F6E" w:rsidRDefault="00364F6E" w:rsidP="00745062"/>
    <w:p w14:paraId="586A155D" w14:textId="670AB754" w:rsidR="00364F6E" w:rsidRDefault="00364F6E" w:rsidP="00745062"/>
    <w:p w14:paraId="59DC9B9E" w14:textId="6E4D61A7" w:rsidR="00364F6E" w:rsidRDefault="00D47AA9" w:rsidP="0074506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A8491E" wp14:editId="34B0B945">
                <wp:simplePos x="0" y="0"/>
                <wp:positionH relativeFrom="column">
                  <wp:posOffset>624840</wp:posOffset>
                </wp:positionH>
                <wp:positionV relativeFrom="paragraph">
                  <wp:posOffset>153670</wp:posOffset>
                </wp:positionV>
                <wp:extent cx="2628900" cy="1019175"/>
                <wp:effectExtent l="0" t="0" r="1905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019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24E2E" w14:textId="0D57C10C" w:rsidR="00D47AA9" w:rsidRPr="00577FC3" w:rsidRDefault="00D47AA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77FC3">
                              <w:rPr>
                                <w:b/>
                                <w:bCs/>
                              </w:rPr>
                              <w:t>Los estudiantes tienen la capacidad de planear y proyectar sus metas en torno a sus aptitudes</w:t>
                            </w:r>
                            <w:r w:rsidR="00577FC3" w:rsidRPr="00577FC3">
                              <w:rPr>
                                <w:b/>
                                <w:bCs/>
                              </w:rPr>
                              <w:t xml:space="preserve"> y limitaciones, y cuanto más sean claras las metas, mayor es la adaptación a la vida universitaria.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8491E" id="Cuadro de texto 9" o:spid="_x0000_s1030" type="#_x0000_t202" style="position:absolute;margin-left:49.2pt;margin-top:12.1pt;width:207pt;height:8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" fillcolor="white [3201]" strokecolor="black [3200]" strokeweight="1pt">
                <v:textbox>
                  <w:txbxContent>
                    <w:p w14:paraId="6AB24E2E" w14:textId="0D57C10C" w:rsidR="00D47AA9" w:rsidRPr="00577FC3" w:rsidRDefault="00D47AA9">
                      <w:pPr>
                        <w:rPr>
                          <w:b/>
                          <w:bCs/>
                        </w:rPr>
                      </w:pPr>
                      <w:r w:rsidRPr="00577FC3">
                        <w:rPr>
                          <w:b/>
                          <w:bCs/>
                        </w:rPr>
                        <w:t>Los estudiantes tienen la capacidad de planear y proyectar sus metas en torno a sus aptitudes</w:t>
                      </w:r>
                      <w:r w:rsidR="00577FC3" w:rsidRPr="00577FC3">
                        <w:rPr>
                          <w:b/>
                          <w:bCs/>
                        </w:rPr>
                        <w:t xml:space="preserve"> y limitaciones, y cuanto más sean claras las metas, mayor es la adaptación a la vida universitaria.</w:t>
                      </w:r>
                    </w:p>
                  </w:txbxContent>
                </v:textbox>
              </v:shape>
            </w:pict>
          </mc:Fallback>
        </mc:AlternateContent>
      </w:r>
    </w:p>
    <w:p w14:paraId="76D59F23" w14:textId="77777777" w:rsidR="00364F6E" w:rsidRDefault="00364F6E" w:rsidP="00745062"/>
    <w:p w14:paraId="4A01F30D" w14:textId="40DF4541" w:rsidR="00364F6E" w:rsidRDefault="00364F6E" w:rsidP="00745062"/>
    <w:p w14:paraId="7A3AD2AC" w14:textId="332C6201" w:rsidR="00364F6E" w:rsidRDefault="00364F6E" w:rsidP="00745062"/>
    <w:p w14:paraId="4B365491" w14:textId="6968673D" w:rsidR="00364F6E" w:rsidRDefault="00D47AA9" w:rsidP="00745062">
      <w:r w:rsidRPr="00364F6E">
        <w:drawing>
          <wp:anchor distT="0" distB="0" distL="114300" distR="114300" simplePos="0" relativeHeight="251662336" behindDoc="1" locked="0" layoutInCell="1" allowOverlap="1" wp14:anchorId="64673E6C" wp14:editId="338100F6">
            <wp:simplePos x="0" y="0"/>
            <wp:positionH relativeFrom="column">
              <wp:posOffset>438150</wp:posOffset>
            </wp:positionH>
            <wp:positionV relativeFrom="paragraph">
              <wp:posOffset>6350</wp:posOffset>
            </wp:positionV>
            <wp:extent cx="2847975" cy="1600200"/>
            <wp:effectExtent l="0" t="0" r="9525" b="0"/>
            <wp:wrapTight wrapText="bothSides">
              <wp:wrapPolygon edited="0">
                <wp:start x="0" y="0"/>
                <wp:lineTo x="0" y="21343"/>
                <wp:lineTo x="21528" y="21343"/>
                <wp:lineTo x="21528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7CBB52" w14:textId="5B3B1287" w:rsidR="00364F6E" w:rsidRDefault="00364F6E" w:rsidP="00745062"/>
    <w:p w14:paraId="467B36EB" w14:textId="77777777" w:rsidR="00364F6E" w:rsidRDefault="00364F6E" w:rsidP="00745062"/>
    <w:p w14:paraId="3353B752" w14:textId="17EC1B7E" w:rsidR="00364F6E" w:rsidRDefault="00364F6E" w:rsidP="00745062"/>
    <w:p w14:paraId="4F183D26" w14:textId="49E821E0" w:rsidR="00364F6E" w:rsidRDefault="00364F6E" w:rsidP="00745062"/>
    <w:p w14:paraId="31EB82C1" w14:textId="77777777" w:rsidR="00364F6E" w:rsidRDefault="00364F6E" w:rsidP="00745062"/>
    <w:p w14:paraId="3ADE0C8E" w14:textId="70840E6E" w:rsidR="00364F6E" w:rsidRDefault="00364F6E" w:rsidP="00745062"/>
    <w:p w14:paraId="2101B557" w14:textId="77777777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7E64124E" w14:textId="77777777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2843BB66" w14:textId="77777777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400D2546" w14:textId="77777777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05271956" w14:textId="77777777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4D41C1A6" w14:textId="77777777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449A56F3" w14:textId="1619DDEA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79631DF7" w14:textId="5267C449" w:rsidR="00D47AA9" w:rsidRPr="00D47AA9" w:rsidRDefault="00D47AA9" w:rsidP="00D47AA9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D47AA9">
        <w:rPr>
          <w:rFonts w:ascii="Arial" w:hAnsi="Arial" w:cs="Arial"/>
          <w:b/>
          <w:bCs/>
          <w:sz w:val="24"/>
          <w:szCs w:val="24"/>
          <w:lang w:val="es-ES"/>
        </w:rPr>
        <w:t xml:space="preserve">Referencias </w:t>
      </w:r>
    </w:p>
    <w:p w14:paraId="0595AF55" w14:textId="052749C3" w:rsidR="00D47AA9" w:rsidRPr="00D47AA9" w:rsidRDefault="00D47AA9" w:rsidP="00D47AA9">
      <w:pPr>
        <w:jc w:val="both"/>
        <w:rPr>
          <w:rFonts w:ascii="Arial" w:hAnsi="Arial" w:cs="Arial"/>
          <w:sz w:val="21"/>
          <w:szCs w:val="21"/>
          <w:lang w:val="es-ES"/>
        </w:rPr>
      </w:pPr>
      <w:r w:rsidRPr="00D47AA9">
        <w:rPr>
          <w:rFonts w:ascii="Arial" w:hAnsi="Arial" w:cs="Arial"/>
          <w:sz w:val="21"/>
          <w:szCs w:val="21"/>
          <w:lang w:val="es-ES"/>
        </w:rPr>
        <w:t>Orbegoso Villalba, J. A. (2019). Capital psicológico y adaptación a la vida universitaria en estudiantes del I ciclo de la Universidad Señor de Sipán.</w:t>
      </w:r>
    </w:p>
    <w:p w14:paraId="30E51DE5" w14:textId="60B8A09F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25F6EA13" w14:textId="0C7EAD7A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72D1DB3D" w14:textId="77D49CA8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328ACFA5" w14:textId="124CB51A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23CC56DA" w14:textId="712CA9B5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59776DA7" w14:textId="55B684E5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56152E3D" w14:textId="059BCD54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4520C9F6" w14:textId="15F0AFEC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4D99A422" w14:textId="1A3A9D6C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55B5EF61" w14:textId="3FAD5074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76F44169" w14:textId="137E6018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72393170" w14:textId="172A82C9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54E81E7A" w14:textId="67E616C5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0104655A" w14:textId="20B0E2BF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3CF783F1" w14:textId="7E8D8F9F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17CBD1D5" w14:textId="013D90A7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31E319F4" w14:textId="706783D3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4E39275B" w14:textId="01A7AD4C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18AFEAEB" w14:textId="2FD3F697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71A7CD31" w14:textId="4D77BA30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052E9C88" w14:textId="6837BFC2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3DC451B7" w14:textId="2F7FA3F6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4EC1DCF9" w14:textId="7E4716AB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083D92A3" w14:textId="3D2F3C13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6B65915B" w14:textId="77777777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4D4B3403" w14:textId="6EAED7D1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lastRenderedPageBreak/>
        <w:t>Rúbrica UNIDAD I</w:t>
      </w:r>
    </w:p>
    <w:p w14:paraId="59173F17" w14:textId="77777777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1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471"/>
        <w:gridCol w:w="1471"/>
        <w:gridCol w:w="2943"/>
        <w:gridCol w:w="2943"/>
      </w:tblGrid>
      <w:tr w:rsidR="00D47AA9" w14:paraId="79B7DB13" w14:textId="77777777" w:rsidTr="00D47AA9"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33B0" w14:textId="77777777" w:rsidR="00D47AA9" w:rsidRDefault="00D47AA9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escritos/evidencias</w:t>
            </w:r>
          </w:p>
        </w:tc>
      </w:tr>
      <w:tr w:rsidR="00D47AA9" w14:paraId="61170C14" w14:textId="77777777" w:rsidTr="00D47AA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56B9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  <w:proofErr w:type="gramStart"/>
            <w:r>
              <w:rPr>
                <w:lang w:val="es-ES"/>
              </w:rPr>
              <w:t>Competencia a evaluar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C38E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224F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1721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D47AA9" w14:paraId="1DEABFAD" w14:textId="77777777" w:rsidTr="00D47AA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32DB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E25B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C55B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1B0DF71F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14:paraId="01CE298C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14:paraId="5D1C85B2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  <w:p w14:paraId="2A41F375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884D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</w:tc>
      </w:tr>
    </w:tbl>
    <w:p w14:paraId="51C8112F" w14:textId="77777777" w:rsidR="00D47AA9" w:rsidRDefault="00D47AA9" w:rsidP="00D47AA9">
      <w:pPr>
        <w:jc w:val="both"/>
        <w:rPr>
          <w:lang w:val="es-ES"/>
        </w:rPr>
      </w:pPr>
    </w:p>
    <w:p w14:paraId="034820E7" w14:textId="77777777" w:rsidR="00D47AA9" w:rsidRDefault="00D47AA9" w:rsidP="00D47AA9">
      <w:pPr>
        <w:jc w:val="both"/>
        <w:rPr>
          <w:lang w:val="es-ES"/>
        </w:rPr>
      </w:pPr>
    </w:p>
    <w:p w14:paraId="0122F5D2" w14:textId="77777777" w:rsidR="00D47AA9" w:rsidRDefault="00D47AA9" w:rsidP="00D47AA9">
      <w:pPr>
        <w:jc w:val="both"/>
        <w:rPr>
          <w:lang w:val="es-ES"/>
        </w:rPr>
      </w:pPr>
    </w:p>
    <w:p w14:paraId="353D19BD" w14:textId="77777777" w:rsidR="00D47AA9" w:rsidRDefault="00D47AA9" w:rsidP="00D47AA9">
      <w:pPr>
        <w:jc w:val="both"/>
        <w:rPr>
          <w:lang w:val="es-ES"/>
        </w:rPr>
      </w:pPr>
    </w:p>
    <w:p w14:paraId="041124BA" w14:textId="77777777" w:rsidR="00D47AA9" w:rsidRDefault="00D47AA9" w:rsidP="00D47AA9">
      <w:pPr>
        <w:jc w:val="both"/>
        <w:rPr>
          <w:lang w:val="es-ES"/>
        </w:rPr>
      </w:pPr>
    </w:p>
    <w:p w14:paraId="20BA9554" w14:textId="77777777" w:rsidR="00D47AA9" w:rsidRDefault="00D47AA9" w:rsidP="00D47AA9">
      <w:pPr>
        <w:jc w:val="both"/>
        <w:rPr>
          <w:lang w:val="es-ES"/>
        </w:rPr>
      </w:pPr>
      <w:r>
        <w:rPr>
          <w:lang w:val="es-ES"/>
        </w:rPr>
        <w:t>Rúbrica 2</w:t>
      </w:r>
    </w:p>
    <w:tbl>
      <w:tblPr>
        <w:tblStyle w:val="Tablaconcuadrcul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D47AA9" w14:paraId="539CBE27" w14:textId="77777777" w:rsidTr="00D47AA9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779E" w14:textId="77777777" w:rsidR="00D47AA9" w:rsidRDefault="00D47AA9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D47AA9" w14:paraId="1A365D85" w14:textId="77777777" w:rsidTr="00D47AA9">
        <w:trPr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C6E1" w14:textId="77777777" w:rsidR="00D47AA9" w:rsidRDefault="00D47AA9">
            <w:pPr>
              <w:spacing w:line="240" w:lineRule="auto"/>
              <w:jc w:val="center"/>
              <w:rPr>
                <w:rFonts w:ascii="Arial" w:hAnsi="Arial" w:cs="Arial"/>
                <w:sz w:val="16"/>
                <w:lang w:val="es-ES"/>
              </w:rPr>
            </w:pPr>
            <w:proofErr w:type="spellStart"/>
            <w:r>
              <w:rPr>
                <w:rFonts w:ascii="Arial" w:hAnsi="Arial" w:cs="Arial"/>
                <w:sz w:val="16"/>
                <w:lang w:val="es-ES"/>
              </w:rPr>
              <w:t>Compe</w:t>
            </w:r>
            <w:proofErr w:type="spellEnd"/>
          </w:p>
          <w:p w14:paraId="59D58CB0" w14:textId="77777777" w:rsidR="00D47AA9" w:rsidRDefault="00D47AA9">
            <w:pPr>
              <w:spacing w:line="240" w:lineRule="auto"/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sz w:val="16"/>
                <w:lang w:val="es-ES"/>
              </w:rPr>
              <w:t>tencia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2BCE" w14:textId="77777777" w:rsidR="00D47AA9" w:rsidRDefault="00D47AA9">
            <w:pPr>
              <w:spacing w:line="240" w:lineRule="auto"/>
              <w:jc w:val="center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Unidad</w:t>
            </w:r>
          </w:p>
          <w:p w14:paraId="73345EF1" w14:textId="77777777" w:rsidR="00D47AA9" w:rsidRDefault="00D47AA9">
            <w:pPr>
              <w:spacing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16"/>
                <w:lang w:val="es-ES"/>
              </w:rPr>
              <w:t>compe-tencia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2CFA" w14:textId="77777777" w:rsidR="00D47AA9" w:rsidRDefault="00D47AA9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sz w:val="20"/>
                <w:lang w:val="es-ES"/>
              </w:rPr>
              <w:t>Criterios de calidad</w:t>
            </w:r>
          </w:p>
        </w:tc>
        <w:tc>
          <w:tcPr>
            <w:tcW w:w="5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3C2E" w14:textId="77777777" w:rsidR="00D47AA9" w:rsidRDefault="00D47AA9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D47AA9" w14:paraId="604E8545" w14:textId="77777777" w:rsidTr="00D47AA9">
        <w:trPr>
          <w:trHeight w:val="390"/>
        </w:trPr>
        <w:tc>
          <w:tcPr>
            <w:tcW w:w="8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829F" w14:textId="77777777" w:rsidR="00D47AA9" w:rsidRDefault="00D47AA9">
            <w:pPr>
              <w:spacing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ED4B" w14:textId="77777777" w:rsidR="00D47AA9" w:rsidRDefault="00D47AA9">
            <w:pPr>
              <w:spacing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46CB" w14:textId="77777777" w:rsidR="00D47AA9" w:rsidRDefault="00D47AA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86A0" w14:textId="77777777" w:rsidR="00D47AA9" w:rsidRDefault="00D47AA9">
            <w:pPr>
              <w:spacing w:line="240" w:lineRule="auto"/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14:paraId="24E6A0C3" w14:textId="77777777" w:rsidR="00D47AA9" w:rsidRDefault="00D47AA9">
            <w:pPr>
              <w:spacing w:line="240" w:lineRule="auto"/>
              <w:jc w:val="center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1D66" w14:textId="77777777" w:rsidR="00D47AA9" w:rsidRDefault="00D47AA9">
            <w:pPr>
              <w:spacing w:line="240" w:lineRule="auto"/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14:paraId="521EB39C" w14:textId="77777777" w:rsidR="00D47AA9" w:rsidRDefault="00D47AA9">
            <w:pPr>
              <w:spacing w:line="240" w:lineRule="auto"/>
              <w:jc w:val="center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548A" w14:textId="77777777" w:rsidR="00D47AA9" w:rsidRDefault="00D47AA9">
            <w:pPr>
              <w:spacing w:line="240" w:lineRule="auto"/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14:paraId="0C012F6B" w14:textId="77777777" w:rsidR="00D47AA9" w:rsidRDefault="00D47AA9">
            <w:pPr>
              <w:spacing w:line="240" w:lineRule="auto"/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14:paraId="2484C3F6" w14:textId="77777777" w:rsidR="00D47AA9" w:rsidRDefault="00D47AA9">
            <w:pPr>
              <w:spacing w:line="240" w:lineRule="auto"/>
              <w:jc w:val="center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6EAA" w14:textId="77777777" w:rsidR="00D47AA9" w:rsidRDefault="00D47AA9">
            <w:pPr>
              <w:spacing w:line="240" w:lineRule="auto"/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14:paraId="05C82F60" w14:textId="77777777" w:rsidR="00D47AA9" w:rsidRDefault="00D47AA9">
            <w:pPr>
              <w:spacing w:line="240" w:lineRule="auto"/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3184" w14:textId="77777777" w:rsidR="00D47AA9" w:rsidRDefault="00D47AA9">
            <w:pPr>
              <w:spacing w:line="240" w:lineRule="auto"/>
              <w:jc w:val="center"/>
              <w:rPr>
                <w:lang w:val="es-ES"/>
              </w:rPr>
            </w:pPr>
            <w:r>
              <w:rPr>
                <w:sz w:val="16"/>
                <w:lang w:val="es-ES"/>
              </w:rPr>
              <w:t>Puntos</w:t>
            </w:r>
          </w:p>
        </w:tc>
      </w:tr>
      <w:tr w:rsidR="00D47AA9" w14:paraId="215EB711" w14:textId="77777777" w:rsidTr="00D47AA9">
        <w:trPr>
          <w:trHeight w:val="188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8CB2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6055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644A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  <w:p w14:paraId="5D992254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  <w:p w14:paraId="56C6DA3D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25AF3B51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  <w:p w14:paraId="4E834E25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  <w:p w14:paraId="1E59B25E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  <w:p w14:paraId="721C7A37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  <w:p w14:paraId="4989876A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  <w:p w14:paraId="3C1CDC07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  <w:p w14:paraId="3A31CF50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  <w:p w14:paraId="23EAF094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  <w:p w14:paraId="071C204E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  <w:p w14:paraId="5D100F33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  <w:p w14:paraId="4C240094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  <w:p w14:paraId="1C36FA92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  <w:p w14:paraId="04376D7D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  <w:p w14:paraId="5D6FFB99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  <w:p w14:paraId="2C13F659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  <w:p w14:paraId="14DE7F0A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  <w:p w14:paraId="36BC59C8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  <w:p w14:paraId="72CD1B81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  <w:p w14:paraId="41A51980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  <w:p w14:paraId="75D0243B" w14:textId="77777777" w:rsidR="00D47AA9" w:rsidRDefault="00D47AA9">
            <w:pPr>
              <w:spacing w:line="240" w:lineRule="auto"/>
              <w:jc w:val="both"/>
              <w:rPr>
                <w:sz w:val="20"/>
                <w:lang w:val="es-ES"/>
              </w:rPr>
            </w:pPr>
          </w:p>
          <w:p w14:paraId="4D0AD861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DF46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14:paraId="2C5158B2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14:paraId="47C47D74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14:paraId="580DAE58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14:paraId="1FE652B1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14:paraId="61FF1947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1279B5DA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624225BD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14:paraId="1EAEB0AF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14:paraId="2EBCE811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201F9A63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77728301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7F18C2A8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73F0ACA0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731B713B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14:paraId="7ED3CF0E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1EBB3836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0F68274B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síntesis,  así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29B81A26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16CFFC99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441A366D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3CA6B9F5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gramatical.  </w:t>
            </w:r>
          </w:p>
          <w:p w14:paraId="6338B4FB" w14:textId="77777777" w:rsidR="00D47AA9" w:rsidRDefault="00D47AA9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FE3E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0FBD4A12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14:paraId="6BCF5B32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0CEA7205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14:paraId="1924F02D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14:paraId="391EB754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14:paraId="6A6BE835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48B81929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59AA26EA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6FA3C3DC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lenguaje  y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   a    </w:t>
            </w:r>
          </w:p>
          <w:p w14:paraId="789DBB7D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14:paraId="562EB241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58794D97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40A27BDD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3476973E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4494E3B7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1EF0B42E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133D143E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293E4599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análisis    y    </w:t>
            </w:r>
          </w:p>
          <w:p w14:paraId="5500C577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síntesis,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así    </w:t>
            </w:r>
          </w:p>
          <w:p w14:paraId="19A439A1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4C438F55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56DE9269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33A39A84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gramatical.   </w:t>
            </w:r>
          </w:p>
          <w:p w14:paraId="266B81A9" w14:textId="77777777" w:rsidR="00D47AA9" w:rsidRDefault="00D47AA9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03B8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14:paraId="694D5CB8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14:paraId="57EAE57F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14:paraId="69730D21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14:paraId="7DCB9C93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14:paraId="0742C1B2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270D7ABE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4B2AA3E3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14:paraId="3DDE25A4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14:paraId="0E56C6D1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lenguaje,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y    </w:t>
            </w:r>
          </w:p>
          <w:p w14:paraId="32160948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126EE254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42ED7BD2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preciso.    Se    </w:t>
            </w:r>
          </w:p>
          <w:p w14:paraId="2BB3EFD2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14:paraId="31041E89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14:paraId="0614400B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51E9AA68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0C3B2B68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14:paraId="54FCDD2B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una    o    dos    </w:t>
            </w:r>
          </w:p>
          <w:p w14:paraId="03BD90CB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14:paraId="1A686AE1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32D8F6E2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14:paraId="4883F7F8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09CCC3F5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relevantes.    </w:t>
            </w:r>
          </w:p>
          <w:p w14:paraId="0F863FD6" w14:textId="77777777" w:rsidR="00D47AA9" w:rsidRDefault="00D47AA9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A034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</w:t>
            </w:r>
          </w:p>
          <w:p w14:paraId="6C4DABDA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7AC6B68A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14:paraId="3455BF26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  <w:proofErr w:type="spellEnd"/>
          </w:p>
          <w:p w14:paraId="5892E7C0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no    se    domina    </w:t>
            </w:r>
          </w:p>
          <w:p w14:paraId="16D18D84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14:paraId="002EAF7D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14:paraId="1A0EFA2C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14:paraId="4BA02075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preciso.    Hay    </w:t>
            </w:r>
          </w:p>
          <w:p w14:paraId="590A12BB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14:paraId="727D875E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54BF0F84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40C32A39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14:paraId="1A379C6F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14:paraId="62790BFD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incorrecciones        </w:t>
            </w:r>
          </w:p>
          <w:p w14:paraId="58CDD58E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6B8690F5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14:paraId="2474082F" w14:textId="77777777" w:rsidR="00D47AA9" w:rsidRDefault="00D47AA9">
            <w:pPr>
              <w:shd w:val="clear" w:color="auto" w:fill="FFFFFF"/>
              <w:spacing w:line="240" w:lineRule="auto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AC3F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</w:tc>
      </w:tr>
      <w:tr w:rsidR="00D47AA9" w14:paraId="36230FA7" w14:textId="77777777" w:rsidTr="00D47AA9">
        <w:trPr>
          <w:trHeight w:val="1670"/>
        </w:trPr>
        <w:tc>
          <w:tcPr>
            <w:tcW w:w="8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DA45" w14:textId="77777777" w:rsidR="00D47AA9" w:rsidRDefault="00D47AA9">
            <w:pPr>
              <w:spacing w:line="240" w:lineRule="auto"/>
              <w:rPr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73C3" w14:textId="77777777" w:rsidR="00D47AA9" w:rsidRDefault="00D47AA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F2DA" w14:textId="77777777" w:rsidR="00D47AA9" w:rsidRDefault="00D47AA9">
            <w:pPr>
              <w:spacing w:line="240" w:lineRule="auto"/>
              <w:jc w:val="both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2.Dominio de contenidos específicos</w:t>
            </w:r>
          </w:p>
          <w:p w14:paraId="3B998E6E" w14:textId="77777777" w:rsidR="00D47AA9" w:rsidRDefault="00D47AA9">
            <w:pPr>
              <w:spacing w:line="240" w:lineRule="auto"/>
              <w:jc w:val="both"/>
              <w:rPr>
                <w:sz w:val="20"/>
                <w:lang w:val="es-ES"/>
              </w:rPr>
            </w:pPr>
          </w:p>
          <w:p w14:paraId="0CF9E7C2" w14:textId="77777777" w:rsidR="00D47AA9" w:rsidRDefault="00D47AA9">
            <w:pPr>
              <w:spacing w:line="240" w:lineRule="auto"/>
              <w:jc w:val="both"/>
              <w:rPr>
                <w:sz w:val="20"/>
                <w:lang w:val="es-ES"/>
              </w:rPr>
            </w:pPr>
          </w:p>
          <w:p w14:paraId="6A3CB020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B3BC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</w:t>
            </w:r>
          </w:p>
          <w:p w14:paraId="1B2513A8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786FDE22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14:paraId="76A9B0D7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14:paraId="66F216EC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14:paraId="70664E72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14:paraId="1FDC6F24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14:paraId="66A07824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14:paraId="352DE288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14:paraId="3C5852FF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14:paraId="2374E771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14:paraId="56DF959E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14:paraId="5A7BB7BF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14:paraId="5745030F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14:paraId="0D934D24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14:paraId="670306C3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14:paraId="7A2758E1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52899B1C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  <w:proofErr w:type="gramEnd"/>
          </w:p>
          <w:p w14:paraId="04106641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14:paraId="042F805E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14:paraId="2D5C44D5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47C95913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14:paraId="126B0280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14:paraId="2E4B9EC0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14:paraId="2615F2B6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14:paraId="330CE41E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clase</w:t>
            </w:r>
            <w:proofErr w:type="spellEnd"/>
          </w:p>
          <w:p w14:paraId="10982EFD" w14:textId="77777777" w:rsidR="00D47AA9" w:rsidRDefault="00D47AA9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5C74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 </w:t>
            </w:r>
          </w:p>
          <w:p w14:paraId="349A9EFD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2AD22960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14:paraId="5B8A1D11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14:paraId="5C8A032B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14:paraId="35A87B56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14:paraId="1B906F9B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14:paraId="0F164D3A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659D5B39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14:paraId="60C1798A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7960892F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-do    las    ideas,    </w:t>
            </w:r>
          </w:p>
          <w:p w14:paraId="077BB90D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14:paraId="3076EDA2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14:paraId="5D872562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24B21006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14:paraId="5E1D6D7A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14:paraId="29FDBD1C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064CA235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44F78639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66E510AC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  <w:proofErr w:type="gramEnd"/>
          </w:p>
          <w:p w14:paraId="7CBD79C3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14:paraId="0BF52188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56142344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mismas</w:t>
            </w:r>
            <w:proofErr w:type="spellEnd"/>
          </w:p>
          <w:p w14:paraId="5D99BEC5" w14:textId="77777777" w:rsidR="00D47AA9" w:rsidRDefault="00D47AA9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67F3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 </w:t>
            </w:r>
          </w:p>
          <w:p w14:paraId="04F8D40F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58EC03D0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14:paraId="715B1D86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4F888B26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14:paraId="444F192E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14:paraId="2985D487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14:paraId="0E36F837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14:paraId="6DDD2028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14:paraId="572797FD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14:paraId="24FEAFAF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59A6A031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14:paraId="685C6CE9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14:paraId="3CCB232D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ideas,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pero    se    </w:t>
            </w:r>
          </w:p>
          <w:p w14:paraId="58114AD7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14:paraId="2A70FD9D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4BBE2BE7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14:paraId="59A71BC7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14:paraId="7AE1797B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14:paraId="36FE5BDF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14:paraId="57173AF9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313E4ECE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3E620157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14:paraId="50DA2B8A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5CC52B2B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1315E8E4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14:paraId="4A942541" w14:textId="77777777" w:rsidR="00D47AA9" w:rsidRDefault="00D47AA9">
            <w:pPr>
              <w:shd w:val="clear" w:color="auto" w:fill="FFFFFF"/>
              <w:spacing w:line="240" w:lineRule="auto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11D2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No    se    aprecia    </w:t>
            </w:r>
          </w:p>
          <w:p w14:paraId="56C66BA5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151C884A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14:paraId="02A52F37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evidencias.    </w:t>
            </w:r>
          </w:p>
          <w:p w14:paraId="16110A87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14:paraId="26CDA3B4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14:paraId="3A0E05E2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14:paraId="4704929B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14:paraId="1579268B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14:paraId="63C85AFD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14:paraId="18579A77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14:paraId="73CD990D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14:paraId="31756F0D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01320BC9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14:paraId="77FACB20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14:paraId="6B4F71CD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14:paraId="61CDAF7F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14:paraId="2AD275E0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14:paraId="6700EAF0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2941EDDA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614E96EA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14:paraId="1F007D3B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70D0FB53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1C469684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14:paraId="5B090711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14:paraId="0460EB19" w14:textId="77777777" w:rsidR="00D47AA9" w:rsidRDefault="00D47AA9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E258" w14:textId="77777777" w:rsidR="00D47AA9" w:rsidRDefault="00D47AA9">
            <w:pPr>
              <w:spacing w:line="240" w:lineRule="auto"/>
              <w:rPr>
                <w:lang w:val="es-ES"/>
              </w:rPr>
            </w:pPr>
          </w:p>
        </w:tc>
      </w:tr>
      <w:tr w:rsidR="00D47AA9" w14:paraId="4DE9771B" w14:textId="77777777" w:rsidTr="00D47AA9">
        <w:trPr>
          <w:trHeight w:val="1670"/>
        </w:trPr>
        <w:tc>
          <w:tcPr>
            <w:tcW w:w="8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50A8" w14:textId="77777777" w:rsidR="00D47AA9" w:rsidRDefault="00D47AA9">
            <w:pPr>
              <w:spacing w:line="240" w:lineRule="auto"/>
              <w:rPr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38D0" w14:textId="77777777" w:rsidR="00D47AA9" w:rsidRDefault="00D47AA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601A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  <w:p w14:paraId="48CA856F" w14:textId="77777777" w:rsidR="00D47AA9" w:rsidRDefault="00D47AA9">
            <w:pPr>
              <w:spacing w:line="240" w:lineRule="auto"/>
              <w:jc w:val="both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3.Expresión escrita</w:t>
            </w:r>
          </w:p>
          <w:p w14:paraId="1C6DD1D0" w14:textId="77777777" w:rsidR="00D47AA9" w:rsidRDefault="00D47AA9">
            <w:pPr>
              <w:spacing w:line="240" w:lineRule="auto"/>
              <w:jc w:val="both"/>
              <w:rPr>
                <w:sz w:val="20"/>
                <w:lang w:val="es-ES"/>
              </w:rPr>
            </w:pPr>
          </w:p>
          <w:p w14:paraId="3C16CDE9" w14:textId="77777777" w:rsidR="00D47AA9" w:rsidRDefault="00D47AA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4A12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están realizadas    </w:t>
            </w:r>
          </w:p>
          <w:p w14:paraId="0AB479FF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14:paraId="48B8DCDD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76FDF115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14:paraId="0716BAED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14:paraId="0E0DD929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14:paraId="4450C32D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que    </w:t>
            </w:r>
          </w:p>
          <w:p w14:paraId="695C618C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muy    </w:t>
            </w:r>
          </w:p>
          <w:p w14:paraId="18172DA6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  <w:proofErr w:type="spellEnd"/>
          </w:p>
          <w:p w14:paraId="4C3F0176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ales.    Son</w:t>
            </w:r>
          </w:p>
          <w:p w14:paraId="2827E2A3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1D2E47BB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14:paraId="13829379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14:paraId="136047D3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6FB02C56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54A1D268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5F11C0A9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47190E47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14:paraId="27458F70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metodológica.</w:t>
            </w:r>
          </w:p>
          <w:p w14:paraId="329C86C4" w14:textId="77777777" w:rsidR="00D47AA9" w:rsidRDefault="00D47AA9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731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evidencias   </w:t>
            </w:r>
          </w:p>
          <w:p w14:paraId="03B4226A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3098E74B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14:paraId="74EDF738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68320A6A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introducen    </w:t>
            </w:r>
          </w:p>
          <w:p w14:paraId="62C67413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varios    detalles    </w:t>
            </w:r>
          </w:p>
          <w:p w14:paraId="725FE87F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64674A0B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hac</w:t>
            </w:r>
            <w:proofErr w:type="spellEnd"/>
          </w:p>
          <w:p w14:paraId="69907637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14:paraId="6613FD3C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14:paraId="27E6DE29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14:paraId="5EE58BEE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27361CC7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14:paraId="61FAC6AC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6CA4A027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02A0F90C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14:paraId="747F0504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47F06B7B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14:paraId="6D58365B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14:paraId="6C2A37BE" w14:textId="77777777" w:rsidR="00D47AA9" w:rsidRDefault="00D47AA9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6970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evidencias    </w:t>
            </w:r>
          </w:p>
          <w:p w14:paraId="403EB971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415CF007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14:paraId="25711D6D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7F82B31D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introducen    </w:t>
            </w:r>
          </w:p>
          <w:p w14:paraId="541E5B8A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algunos    detalles    </w:t>
            </w:r>
          </w:p>
          <w:p w14:paraId="2BAAAEA7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4DFAF743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14:paraId="2FECA0D4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  <w:proofErr w:type="spellEnd"/>
          </w:p>
          <w:p w14:paraId="23E2B68A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14:paraId="4B819796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45A12BF6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14:paraId="5320475F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185EDA89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09F27724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35D14A7D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14:paraId="39236FE8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fundamentación</w:t>
            </w:r>
            <w:proofErr w:type="spellEnd"/>
            <w:r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14:paraId="1F88F099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teórica</w:t>
            </w:r>
            <w:proofErr w:type="spellEnd"/>
            <w:r>
              <w:rPr>
                <w:rFonts w:ascii="Arial" w:eastAsia="Times New Roman" w:hAnsi="Arial" w:cs="Arial"/>
                <w:sz w:val="18"/>
              </w:rPr>
              <w:t xml:space="preserve">    y    </w:t>
            </w:r>
          </w:p>
          <w:p w14:paraId="6382E4D6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</w:rPr>
              <w:t>metodológica</w:t>
            </w:r>
            <w:proofErr w:type="spellEnd"/>
            <w:r>
              <w:rPr>
                <w:rFonts w:ascii="Arial" w:eastAsia="Times New Roman" w:hAnsi="Arial" w:cs="Arial"/>
                <w:sz w:val="18"/>
              </w:rPr>
              <w:t xml:space="preserve">. </w:t>
            </w:r>
          </w:p>
          <w:p w14:paraId="2F91DBFB" w14:textId="77777777" w:rsidR="00D47AA9" w:rsidRDefault="00D47AA9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F7CA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evidencias    </w:t>
            </w:r>
          </w:p>
          <w:p w14:paraId="651EBE6C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677C1E5B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creatividad,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14:paraId="1FA58332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14:paraId="2BA6CB7D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innovadores    y,    </w:t>
            </w:r>
          </w:p>
          <w:p w14:paraId="38D94856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por    lo    </w:t>
            </w: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tanto,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14:paraId="02B8E17D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14:paraId="09AF2E83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Se    </w:t>
            </w:r>
          </w:p>
          <w:p w14:paraId="2098109D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14:paraId="04C22A46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14:paraId="27DC8274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14:paraId="5185751E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14:paraId="07EAE159" w14:textId="77777777" w:rsidR="00D47AA9" w:rsidRDefault="00D47AA9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BC3E" w14:textId="77777777" w:rsidR="00D47AA9" w:rsidRDefault="00D47AA9">
            <w:pPr>
              <w:spacing w:line="240" w:lineRule="auto"/>
              <w:rPr>
                <w:lang w:val="es-ES"/>
              </w:rPr>
            </w:pPr>
          </w:p>
        </w:tc>
      </w:tr>
      <w:tr w:rsidR="00D47AA9" w14:paraId="20B5E293" w14:textId="77777777" w:rsidTr="00D47AA9">
        <w:trPr>
          <w:trHeight w:val="1670"/>
        </w:trPr>
        <w:tc>
          <w:tcPr>
            <w:tcW w:w="8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25D2" w14:textId="77777777" w:rsidR="00D47AA9" w:rsidRDefault="00D47AA9">
            <w:pPr>
              <w:spacing w:line="240" w:lineRule="auto"/>
              <w:rPr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A90E" w14:textId="77777777" w:rsidR="00D47AA9" w:rsidRDefault="00D47AA9">
            <w:pPr>
              <w:spacing w:line="240" w:lineRule="auto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47AA" w14:textId="77777777" w:rsidR="00D47AA9" w:rsidRDefault="00D47AA9">
            <w:pPr>
              <w:spacing w:line="240" w:lineRule="auto"/>
              <w:jc w:val="both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4. Gestión de la información</w:t>
            </w:r>
          </w:p>
          <w:p w14:paraId="6ECA2CD5" w14:textId="77777777" w:rsidR="00D47AA9" w:rsidRDefault="00D47AA9">
            <w:pPr>
              <w:spacing w:line="240" w:lineRule="auto"/>
              <w:jc w:val="both"/>
              <w:rPr>
                <w:sz w:val="20"/>
                <w:lang w:val="es-ES"/>
              </w:rPr>
            </w:pPr>
          </w:p>
          <w:p w14:paraId="5D26CCAE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1F3B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14:paraId="3EC5E31D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14:paraId="48A6B0B8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14:paraId="3DD64CE0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614FF288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14:paraId="53183E58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14:paraId="641CA83C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14:paraId="3A6EDFB6" w14:textId="77777777" w:rsidR="00D47AA9" w:rsidRDefault="00D47AA9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21C2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14:paraId="09E0E4C0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14:paraId="13B441FD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14:paraId="05544F25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14:paraId="0E6CF5D1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14:paraId="051F0F52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14:paraId="139B7FB4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</w:rPr>
              <w:t xml:space="preserve">,   </w:t>
            </w:r>
            <w:proofErr w:type="gramEnd"/>
            <w:r>
              <w:rPr>
                <w:rFonts w:ascii="Arial" w:eastAsia="Times New Roman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</w:rPr>
              <w:t>actuales</w:t>
            </w:r>
            <w:proofErr w:type="spellEnd"/>
            <w:r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14:paraId="4F7ED7BC" w14:textId="77777777" w:rsidR="00D47AA9" w:rsidRDefault="00D47AA9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1BBE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14:paraId="076016B4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14:paraId="0C53A03B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14:paraId="7F36AAAE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6F3EDEB4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14:paraId="59F28538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14:paraId="47ED897D" w14:textId="77777777" w:rsidR="00D47AA9" w:rsidRDefault="00D47AA9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5992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14:paraId="34393C16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14:paraId="12C2F030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14:paraId="5B850CE5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14:paraId="1A4C9485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14:paraId="06EA784E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actuales,   </w:t>
            </w:r>
            <w:proofErr w:type="gramEnd"/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 ni    </w:t>
            </w:r>
          </w:p>
          <w:p w14:paraId="6C15EE79" w14:textId="77777777" w:rsidR="00D47AA9" w:rsidRDefault="00D47AA9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14:paraId="206A8342" w14:textId="77777777" w:rsidR="00D47AA9" w:rsidRDefault="00D47AA9">
            <w:pPr>
              <w:spacing w:line="240" w:lineRule="auto"/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32A6" w14:textId="77777777" w:rsidR="00D47AA9" w:rsidRDefault="00D47AA9">
            <w:pPr>
              <w:spacing w:line="240" w:lineRule="auto"/>
              <w:rPr>
                <w:lang w:val="es-ES"/>
              </w:rPr>
            </w:pPr>
          </w:p>
        </w:tc>
      </w:tr>
      <w:tr w:rsidR="00D47AA9" w14:paraId="452C9DF0" w14:textId="77777777" w:rsidTr="00D47AA9"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D3D3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4F39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0411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C929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DA39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9C9E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200F" w14:textId="77777777" w:rsidR="00D47AA9" w:rsidRDefault="00D47AA9">
            <w:pPr>
              <w:spacing w:line="240" w:lineRule="auto"/>
              <w:jc w:val="both"/>
              <w:rPr>
                <w:lang w:val="es-ES"/>
              </w:rPr>
            </w:pPr>
          </w:p>
        </w:tc>
      </w:tr>
    </w:tbl>
    <w:p w14:paraId="5BB3ECC2" w14:textId="77777777" w:rsidR="00D47AA9" w:rsidRDefault="00D47AA9" w:rsidP="00D47AA9">
      <w:pPr>
        <w:jc w:val="both"/>
        <w:rPr>
          <w:lang w:val="es-ES"/>
        </w:rPr>
      </w:pPr>
    </w:p>
    <w:p w14:paraId="208EBB5A" w14:textId="77777777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1EB61C40" w14:textId="77777777" w:rsidR="00D47AA9" w:rsidRDefault="00D47AA9" w:rsidP="00D47AA9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4B6691B3" w14:textId="77777777" w:rsidR="00D47AA9" w:rsidRDefault="00D47AA9" w:rsidP="00D47AA9">
      <w:pPr>
        <w:rPr>
          <w:lang w:val="en-US"/>
        </w:rPr>
      </w:pPr>
    </w:p>
    <w:p w14:paraId="422BD8E0" w14:textId="70068303" w:rsidR="002B56BE" w:rsidRDefault="002B56BE" w:rsidP="00745062"/>
    <w:sectPr w:rsidR="002B56BE" w:rsidSect="00E93E55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A6D50"/>
    <w:multiLevelType w:val="hybridMultilevel"/>
    <w:tmpl w:val="EE26C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34B45"/>
    <w:multiLevelType w:val="hybridMultilevel"/>
    <w:tmpl w:val="B8900F5E"/>
    <w:lvl w:ilvl="0" w:tplc="E8909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2627A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20CD4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586AE9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B1097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9B434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640E70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4CE36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1B8A8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BE"/>
    <w:rsid w:val="002B56BE"/>
    <w:rsid w:val="00364F6E"/>
    <w:rsid w:val="003B5591"/>
    <w:rsid w:val="00577FC3"/>
    <w:rsid w:val="005A20FB"/>
    <w:rsid w:val="00745062"/>
    <w:rsid w:val="00D47AA9"/>
    <w:rsid w:val="00E9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76ECC"/>
  <w15:chartTrackingRefBased/>
  <w15:docId w15:val="{0661F919-364B-4999-BC86-00CCFFDE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062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50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506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5062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364F6E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64F6E"/>
    <w:rPr>
      <w:rFonts w:eastAsiaTheme="minorEastAsia"/>
      <w:lang w:eastAsia="es-MX"/>
    </w:rPr>
  </w:style>
  <w:style w:type="table" w:styleId="Tablaconcuadrcula">
    <w:name w:val="Table Grid"/>
    <w:basedOn w:val="Tablanormal"/>
    <w:uiPriority w:val="39"/>
    <w:rsid w:val="00D47AA9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1038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 RAMIREZ OREJON</dc:creator>
  <cp:keywords/>
  <dc:description/>
  <cp:lastModifiedBy>DANIELA JAQUELIN RAMIREZ OREJON</cp:lastModifiedBy>
  <cp:revision>8</cp:revision>
  <dcterms:created xsi:type="dcterms:W3CDTF">2021-04-26T04:11:00Z</dcterms:created>
  <dcterms:modified xsi:type="dcterms:W3CDTF">2021-04-26T04:57:00Z</dcterms:modified>
</cp:coreProperties>
</file>