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20" w:rsidRDefault="00262220" w:rsidP="0026222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-504825</wp:posOffset>
            </wp:positionV>
            <wp:extent cx="1428115" cy="1071245"/>
            <wp:effectExtent l="0" t="0" r="0" b="0"/>
            <wp:wrapSquare wrapText="bothSides"/>
            <wp:docPr id="2" name="Imagen 2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262220" w:rsidRDefault="00262220" w:rsidP="00262220">
      <w:pPr>
        <w:tabs>
          <w:tab w:val="left" w:pos="5880"/>
          <w:tab w:val="left" w:pos="6336"/>
          <w:tab w:val="center" w:pos="1110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 en educación preescolar</w:t>
      </w:r>
    </w:p>
    <w:p w:rsidR="00262220" w:rsidRDefault="00262220" w:rsidP="002622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:rsidR="00262220" w:rsidRDefault="00262220" w:rsidP="002622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Unidad 1</w:t>
      </w:r>
    </w:p>
    <w:p w:rsidR="00262220" w:rsidRDefault="00262220" w:rsidP="002622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Curso: Forma, Espacio y Medida</w:t>
      </w:r>
    </w:p>
    <w:p w:rsidR="00262220" w:rsidRDefault="00262220" w:rsidP="00262220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bCs/>
        </w:rPr>
        <w:t xml:space="preserve">Maestra: </w:t>
      </w:r>
      <w:hyperlink r:id="rId8" w:history="1">
        <w:r>
          <w:rPr>
            <w:rStyle w:val="Hipervnculo"/>
            <w:rFonts w:ascii="Arial" w:hAnsi="Arial" w:cs="Arial"/>
            <w:b w:val="0"/>
            <w:bCs/>
            <w:color w:val="000000"/>
          </w:rPr>
          <w:t>Oralia Gabriela Palmares Villarreal</w:t>
        </w:r>
      </w:hyperlink>
    </w:p>
    <w:p w:rsidR="00262220" w:rsidRDefault="00262220" w:rsidP="00262220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  <w:b w:val="0"/>
          <w:bCs/>
          <w:color w:val="000000"/>
        </w:rPr>
        <w:t xml:space="preserve">Alumna: </w:t>
      </w:r>
      <w:r>
        <w:rPr>
          <w:rFonts w:ascii="Arial" w:hAnsi="Arial" w:cs="Arial"/>
          <w:b w:val="0"/>
          <w:bCs/>
          <w:color w:val="000000"/>
        </w:rPr>
        <w:t>Fabiola Denisse Escobedo García #5</w:t>
      </w:r>
    </w:p>
    <w:p w:rsidR="00262220" w:rsidRDefault="00262220" w:rsidP="00262220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bCs/>
          <w:color w:val="000000"/>
        </w:rPr>
      </w:pPr>
    </w:p>
    <w:p w:rsidR="00262220" w:rsidRPr="00262220" w:rsidRDefault="00262220" w:rsidP="00262220">
      <w:pPr>
        <w:jc w:val="center"/>
      </w:pPr>
    </w:p>
    <w:p w:rsidR="00262220" w:rsidRDefault="00262220" w:rsidP="00262220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  <w:b w:val="0"/>
          <w:bCs/>
          <w:color w:val="000000"/>
        </w:rPr>
        <w:t>Competencias del curso:</w:t>
      </w:r>
    </w:p>
    <w:p w:rsidR="00262220" w:rsidRDefault="00262220" w:rsidP="00262220">
      <w:pPr>
        <w:pStyle w:val="Ttulo3"/>
        <w:keepNext w:val="0"/>
        <w:keepLines w:val="0"/>
        <w:numPr>
          <w:ilvl w:val="0"/>
          <w:numId w:val="1"/>
        </w:numPr>
        <w:spacing w:before="30" w:after="30" w:line="240" w:lineRule="auto"/>
        <w:rPr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  <w:b w:val="0"/>
          <w:bCs/>
          <w:color w:val="000000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262220" w:rsidRDefault="00262220" w:rsidP="00262220">
      <w:pPr>
        <w:pStyle w:val="Ttulo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  <w:b w:val="0"/>
          <w:bCs/>
          <w:color w:val="000000"/>
        </w:rPr>
        <w:t>Diseña escenarios y experiencias de aprendizaje de las matemáticas utilizando diversos recursos metodológicos y tecnológicos para favorecer la educación inclusiva</w:t>
      </w:r>
    </w:p>
    <w:p w:rsidR="00262220" w:rsidRDefault="00262220" w:rsidP="00262220">
      <w:pPr>
        <w:pStyle w:val="Ttulo3"/>
        <w:keepNext w:val="0"/>
        <w:keepLines w:val="0"/>
        <w:numPr>
          <w:ilvl w:val="0"/>
          <w:numId w:val="1"/>
        </w:numPr>
        <w:spacing w:before="30" w:after="30" w:line="240" w:lineRule="auto"/>
        <w:jc w:val="both"/>
        <w:rPr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  <w:b w:val="0"/>
          <w:bCs/>
          <w:color w:val="000000"/>
        </w:rPr>
        <w:t>Diseña y utiliza recursos y medios didácticos pertinentes para desarrollar el sentido numérico en el aprendizaje de las matemáticas, acorde con los procesos de desarrollo cognitivo y socioemocional de los alumnos</w:t>
      </w:r>
    </w:p>
    <w:p w:rsidR="00262220" w:rsidRDefault="00262220" w:rsidP="0026222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262220" w:rsidRDefault="00262220" w:rsidP="00262220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Saltill</w:t>
      </w:r>
      <w:r>
        <w:rPr>
          <w:rFonts w:ascii="Arial" w:hAnsi="Arial" w:cs="Arial"/>
          <w:b/>
          <w:bCs/>
          <w:sz w:val="28"/>
          <w:szCs w:val="28"/>
        </w:rPr>
        <w:t xml:space="preserve">o, Coahuila </w:t>
      </w:r>
    </w:p>
    <w:p w:rsidR="00262220" w:rsidRDefault="00262220" w:rsidP="00262220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Marzo 2021</w:t>
      </w:r>
    </w:p>
    <w:tbl>
      <w:tblPr>
        <w:tblStyle w:val="Tablaconcuadrcula"/>
        <w:tblpPr w:leftFromText="141" w:rightFromText="141" w:vertAnchor="page" w:horzAnchor="margin" w:tblpXSpec="center" w:tblpY="1741"/>
        <w:tblW w:w="15134" w:type="dxa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91"/>
        <w:gridCol w:w="844"/>
        <w:gridCol w:w="925"/>
        <w:gridCol w:w="1453"/>
        <w:gridCol w:w="2269"/>
        <w:gridCol w:w="2515"/>
        <w:gridCol w:w="2410"/>
      </w:tblGrid>
      <w:tr w:rsidR="00FC78B1" w:rsidTr="000A2987">
        <w:trPr>
          <w:trHeight w:val="52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lastRenderedPageBreak/>
              <w:t>Aprendizajes clave: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Aprendizajes esperados: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Nivel de profundidad: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Que deben saber: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Que deben saber hacer:</w:t>
            </w:r>
          </w:p>
        </w:tc>
        <w:tc>
          <w:tcPr>
            <w:tcW w:w="2410" w:type="dxa"/>
            <w:vMerge w:val="restart"/>
            <w:shd w:val="clear" w:color="auto" w:fill="C4BC96" w:themeFill="background2" w:themeFillShade="BF"/>
          </w:tcPr>
          <w:p w:rsidR="00FC78B1" w:rsidRPr="00FC78B1" w:rsidRDefault="00FC78B1" w:rsidP="00FC78B1">
            <w:pPr>
              <w:rPr>
                <w:rFonts w:ascii="Arial" w:hAnsi="Arial" w:cs="Arial"/>
                <w:sz w:val="28"/>
                <w:szCs w:val="28"/>
                <w:lang w:eastAsia="es-MX"/>
              </w:rPr>
            </w:pPr>
            <w:r w:rsidRPr="00FC78B1">
              <w:rPr>
                <w:rFonts w:ascii="Arial" w:hAnsi="Arial" w:cs="Arial"/>
                <w:sz w:val="28"/>
                <w:szCs w:val="28"/>
                <w:lang w:eastAsia="es-MX"/>
              </w:rPr>
              <w:t>Actividad que favorece al aprendizaje</w:t>
            </w:r>
          </w:p>
        </w:tc>
      </w:tr>
      <w:tr w:rsidR="00FC78B1" w:rsidTr="000A2987">
        <w:trPr>
          <w:trHeight w:val="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Eje: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Tema: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1er año: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2do año: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C78B1" w:rsidRPr="00FC78B1" w:rsidRDefault="00FC78B1" w:rsidP="00FC78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78B1">
              <w:rPr>
                <w:rFonts w:ascii="Arial" w:hAnsi="Arial" w:cs="Arial"/>
                <w:sz w:val="28"/>
                <w:szCs w:val="28"/>
              </w:rPr>
              <w:t>3er año: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C78B1" w:rsidRPr="00FC78B1" w:rsidRDefault="00FC78B1" w:rsidP="00FC78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C78B1" w:rsidRPr="00FC78B1" w:rsidRDefault="00FC78B1" w:rsidP="00FC78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C78B1" w:rsidRPr="00FC78B1" w:rsidRDefault="00FC78B1" w:rsidP="00FC78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C4BC96" w:themeFill="background2" w:themeFillShade="BF"/>
          </w:tcPr>
          <w:p w:rsidR="00FC78B1" w:rsidRPr="00FC78B1" w:rsidRDefault="00FC78B1" w:rsidP="00FC78B1">
            <w:pPr>
              <w:rPr>
                <w:rFonts w:ascii="Arial" w:hAnsi="Arial" w:cs="Arial"/>
                <w:sz w:val="28"/>
                <w:szCs w:val="28"/>
                <w:lang w:eastAsia="es-MX"/>
              </w:rPr>
            </w:pPr>
          </w:p>
        </w:tc>
      </w:tr>
      <w:tr w:rsidR="00FC78B1" w:rsidRPr="00FC78B1" w:rsidTr="000A2987">
        <w:trPr>
          <w:trHeight w:val="144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</w:p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Forma, espacio y  medida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Ubicación espacial: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Ubicar objetos y lugares cuya ubicación se desconoce, todo mediante la interpretación de relaciones espaciales y puntos de referencia.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62A4" w:rsidRDefault="001262A4" w:rsidP="00FC7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Favorecer </w:t>
            </w:r>
            <w:r>
              <w:rPr>
                <w:rFonts w:ascii="Arial" w:hAnsi="Arial" w:cs="Arial"/>
                <w:sz w:val="24"/>
                <w:szCs w:val="24"/>
              </w:rPr>
              <w:t>la construcción de sistemas de referencia r</w:t>
            </w:r>
            <w:r>
              <w:rPr>
                <w:rFonts w:ascii="Arial" w:hAnsi="Arial" w:cs="Arial"/>
                <w:sz w:val="24"/>
                <w:szCs w:val="24"/>
              </w:rPr>
              <w:t>especto a la ubicación espacial.</w:t>
            </w:r>
            <w:bookmarkStart w:id="0" w:name="_GoBack"/>
            <w:bookmarkEnd w:id="0"/>
          </w:p>
          <w:p w:rsidR="00FC78B1" w:rsidRPr="001262A4" w:rsidRDefault="00FC78B1" w:rsidP="00FC78B1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Encontrar  distintos objetos, los cuales se desconoce su localidad e interpretarlos por el lugar y espacio donde se representan.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Comentar el lugar donde se encuentran los distintos objetos  usando referencias.</w:t>
            </w:r>
          </w:p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Seguir instrucciones que se pidan y reconocer las relaciones espaciales y sus puntos.</w:t>
            </w:r>
          </w:p>
        </w:tc>
        <w:tc>
          <w:tcPr>
            <w:tcW w:w="2410" w:type="dxa"/>
            <w:shd w:val="clear" w:color="auto" w:fill="auto"/>
          </w:tcPr>
          <w:p w:rsidR="00FC78B1" w:rsidRPr="000A2987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2987">
              <w:rPr>
                <w:rFonts w:ascii="Arial" w:hAnsi="Arial" w:cs="Arial"/>
                <w:sz w:val="24"/>
                <w:szCs w:val="20"/>
                <w:lang w:eastAsia="es-MX"/>
              </w:rPr>
              <w:t>Simón dice.</w:t>
            </w:r>
          </w:p>
          <w:p w:rsidR="00FC78B1" w:rsidRPr="00FC78B1" w:rsidRDefault="000A2987" w:rsidP="00FC78B1">
            <w:pPr>
              <w:pStyle w:val="Prrafodelista"/>
              <w:spacing w:after="0" w:line="240" w:lineRule="auto"/>
              <w:rPr>
                <w:sz w:val="20"/>
                <w:szCs w:val="20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695D76CD" wp14:editId="41A38D16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458470</wp:posOffset>
                  </wp:positionV>
                  <wp:extent cx="1511300" cy="1133475"/>
                  <wp:effectExtent l="0" t="0" r="0" b="9525"/>
                  <wp:wrapSquare wrapText="bothSides"/>
                  <wp:docPr id="3" name="Imagen 3" descr="Cómo jugar Simón dice: 10 Pasos (con imágenes) - wikiH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jugar Simón dice: 10 Pasos (con imágenes) - wikiH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78B1" w:rsidTr="000A2987">
        <w:trPr>
          <w:trHeight w:val="347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78B1" w:rsidRDefault="00FC78B1" w:rsidP="00FC78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Figuras y cuerpos geométricos.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Reproducir modelos con formas y figuras geométricas.</w:t>
            </w:r>
          </w:p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Construir configuración es con formas y figuras geométricas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1262A4" w:rsidP="00FC7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Desarrollar </w:t>
            </w:r>
            <w:r>
              <w:rPr>
                <w:rFonts w:ascii="Arial" w:hAnsi="Arial" w:cs="Arial"/>
                <w:sz w:val="24"/>
                <w:szCs w:val="24"/>
              </w:rPr>
              <w:t>su percepción geométrica al interactuar con algunas características que tienen diversos objetos, y que establezcan semejanzas y diferencias entre figuras geométricas al trabajar con configuraciones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Reconocer las distintas formas y figuras de los objetos, ya sean círculos, cuadrados o rectángulos, entre otros…</w:t>
            </w:r>
          </w:p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Identificar las referencias que los caracterizan para memorizarlos y clasificarlos.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 crear figuras a partir de las iniciales.</w:t>
            </w:r>
          </w:p>
        </w:tc>
        <w:tc>
          <w:tcPr>
            <w:tcW w:w="2410" w:type="dxa"/>
            <w:shd w:val="clear" w:color="auto" w:fill="auto"/>
          </w:tcPr>
          <w:p w:rsidR="00FC78B1" w:rsidRPr="001262A4" w:rsidRDefault="000A2987" w:rsidP="000A298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0A2987">
              <w:rPr>
                <w:rFonts w:ascii="Arial" w:hAnsi="Arial" w:cs="Arial"/>
                <w:sz w:val="24"/>
                <w:szCs w:val="20"/>
                <w:lang w:eastAsia="es-MX"/>
              </w:rPr>
              <w:t>Origami</w:t>
            </w:r>
            <w:proofErr w:type="spellEnd"/>
          </w:p>
          <w:p w:rsidR="001262A4" w:rsidRPr="001262A4" w:rsidRDefault="001262A4" w:rsidP="001262A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58364508" wp14:editId="350328C3">
                  <wp:simplePos x="0" y="0"/>
                  <wp:positionH relativeFrom="margin">
                    <wp:posOffset>-54610</wp:posOffset>
                  </wp:positionH>
                  <wp:positionV relativeFrom="margin">
                    <wp:posOffset>318135</wp:posOffset>
                  </wp:positionV>
                  <wp:extent cx="1514475" cy="1191895"/>
                  <wp:effectExtent l="0" t="0" r="9525" b="8255"/>
                  <wp:wrapSquare wrapText="bothSides"/>
                  <wp:docPr id="10" name="Imagen 10" descr="Origami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rigami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62A4" w:rsidRPr="000A2987" w:rsidRDefault="001262A4" w:rsidP="001262A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A2987" w:rsidRPr="000A2987" w:rsidRDefault="000A2987" w:rsidP="000A2987">
            <w:pPr>
              <w:pStyle w:val="Prrafodelista"/>
              <w:spacing w:after="0" w:line="240" w:lineRule="auto"/>
              <w:rPr>
                <w:sz w:val="20"/>
                <w:szCs w:val="20"/>
                <w:lang w:eastAsia="es-MX"/>
              </w:rPr>
            </w:pPr>
          </w:p>
        </w:tc>
      </w:tr>
      <w:tr w:rsidR="00FC78B1" w:rsidTr="000A2987">
        <w:trPr>
          <w:trHeight w:val="49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78B1" w:rsidRDefault="00FC78B1" w:rsidP="00FC78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Magnitudes y medidas.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Identificar la longitud de varios objetos a través de la comparación directa o mediante el uso determinado.</w:t>
            </w:r>
          </w:p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Compara distancias mediante el uso de un intermediario.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1262A4" w:rsidP="001262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Promover </w:t>
            </w:r>
            <w:r>
              <w:rPr>
                <w:rFonts w:ascii="Arial" w:hAnsi="Arial" w:cs="Arial"/>
                <w:sz w:val="24"/>
                <w:szCs w:val="24"/>
              </w:rPr>
              <w:t>en niños la comparación, estimación y la medición con unidades no convencionales.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Entender y saber expresar las longitudes para referenciar los objetos unos de otros mediante su uso.</w:t>
            </w:r>
          </w:p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Agregar al vocabulario palabras nuevas como longitud y magnitud.</w:t>
            </w:r>
          </w:p>
          <w:p w:rsidR="00FC78B1" w:rsidRDefault="00FC78B1" w:rsidP="00FC78B1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Comprender las latitudes de los objetos.</w:t>
            </w:r>
          </w:p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Utilizar unidades de medida y números mayores a 10.</w:t>
            </w:r>
          </w:p>
          <w:p w:rsidR="00FC78B1" w:rsidRDefault="00FC78B1" w:rsidP="00FC78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Verificar las longitudes que los objetos pueden llegar a utilizar mediante las unidades de medida.</w:t>
            </w:r>
          </w:p>
        </w:tc>
        <w:tc>
          <w:tcPr>
            <w:tcW w:w="2410" w:type="dxa"/>
            <w:shd w:val="clear" w:color="auto" w:fill="auto"/>
          </w:tcPr>
          <w:p w:rsidR="00FC78B1" w:rsidRPr="000A2987" w:rsidRDefault="000A2987" w:rsidP="000A298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2987">
              <w:rPr>
                <w:rFonts w:ascii="Arial" w:hAnsi="Arial" w:cs="Arial"/>
                <w:sz w:val="24"/>
                <w:szCs w:val="20"/>
                <w:lang w:eastAsia="es-MX"/>
              </w:rPr>
              <w:t>Más grande que</w:t>
            </w:r>
            <w:proofErr w:type="gramStart"/>
            <w:r w:rsidRPr="000A2987">
              <w:rPr>
                <w:rFonts w:ascii="Arial" w:hAnsi="Arial" w:cs="Arial"/>
                <w:sz w:val="24"/>
                <w:szCs w:val="20"/>
                <w:lang w:eastAsia="es-MX"/>
              </w:rPr>
              <w:t>..</w:t>
            </w:r>
            <w:proofErr w:type="gramEnd"/>
          </w:p>
          <w:p w:rsidR="000A2987" w:rsidRPr="000A2987" w:rsidRDefault="000A2987" w:rsidP="000A2987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ángulo 7" descr="4 formas de usar una regla - wikiHo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7" o:spid="_x0000_s1026" alt="Descripción: 4 formas de usar una regla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M+mOTYAgAA5g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647825" cy="1235869"/>
                  <wp:effectExtent l="0" t="0" r="0" b="2540"/>
                  <wp:docPr id="9" name="Imagen 9" descr="4 formas de usar una regla - wikiH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 formas de usar una regla - wikiH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53799" cy="124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2981325" cy="2981325"/>
                      <wp:effectExtent l="0" t="0" r="0" b="9525"/>
                      <wp:docPr id="8" name="Rectángulo 8" descr="4 formas de usar una regla - wikiHo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81325" cy="298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8" o:spid="_x0000_s1026" alt="Descripción: 4 formas de usar una regla - wikiHow" style="width:234.75pt;height:2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76A74" w:rsidRDefault="00276A74" w:rsidP="00FC78B1"/>
    <w:p w:rsidR="00843DF6" w:rsidRPr="00FC78B1" w:rsidRDefault="00276A74" w:rsidP="00FC78B1">
      <w:r>
        <w:rPr>
          <w:noProof/>
          <w:lang w:eastAsia="es-MX"/>
        </w:rPr>
        <w:drawing>
          <wp:inline distT="0" distB="0" distL="0" distR="0" wp14:anchorId="261FC8AA" wp14:editId="2C61E366">
            <wp:extent cx="7915275" cy="5194500"/>
            <wp:effectExtent l="0" t="0" r="0" b="635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3DF6" w:rsidRPr="00FC78B1" w:rsidSect="00276A74"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49A4"/>
    <w:multiLevelType w:val="hybridMultilevel"/>
    <w:tmpl w:val="E814C4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8B4E7F"/>
    <w:multiLevelType w:val="hybridMultilevel"/>
    <w:tmpl w:val="4B22E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F6"/>
    <w:rsid w:val="000A2987"/>
    <w:rsid w:val="001262A4"/>
    <w:rsid w:val="00262220"/>
    <w:rsid w:val="00276A74"/>
    <w:rsid w:val="00741EBE"/>
    <w:rsid w:val="00843DF6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622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2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622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2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6BA3619B7M61M133723126675&amp;idMateria=6117&amp;idMateria=6117&amp;a=M37&amp;an=ORALIA%20GABRIELA%20PALMARES%20VILLARRE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B7098E35-B3FC-4D9B-B3C3-1486532C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PALMARES</dc:creator>
  <cp:lastModifiedBy>Luffi</cp:lastModifiedBy>
  <cp:revision>2</cp:revision>
  <dcterms:created xsi:type="dcterms:W3CDTF">2021-04-14T21:40:00Z</dcterms:created>
  <dcterms:modified xsi:type="dcterms:W3CDTF">2021-04-14T21:40:00Z</dcterms:modified>
</cp:coreProperties>
</file>