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85F51" w14:textId="3E07E811" w:rsidR="00D96DE8" w:rsidRDefault="00D96DE8" w:rsidP="0076045A">
      <w:pPr>
        <w:jc w:val="center"/>
      </w:pPr>
    </w:p>
    <w:p w14:paraId="505E9D88" w14:textId="6C70E91B" w:rsidR="00484020" w:rsidRDefault="007833DA" w:rsidP="0076045A">
      <w:pPr>
        <w:jc w:val="center"/>
      </w:pPr>
      <w:r>
        <w:t>ESCUELA NORMAL DE EDUCACION PREESCOLAR</w:t>
      </w:r>
    </w:p>
    <w:p w14:paraId="42AB9EBB" w14:textId="320192F2" w:rsidR="007833DA" w:rsidRDefault="007833DA" w:rsidP="0076045A">
      <w:pPr>
        <w:jc w:val="center"/>
      </w:pPr>
      <w:r>
        <w:t>CICLO 2020-2021</w:t>
      </w:r>
    </w:p>
    <w:p w14:paraId="016F1EB1" w14:textId="1EF91870" w:rsidR="007833DA" w:rsidRDefault="007833DA" w:rsidP="0076045A">
      <w:pPr>
        <w:jc w:val="center"/>
      </w:pPr>
    </w:p>
    <w:p w14:paraId="552B33A4" w14:textId="764562F4" w:rsidR="007833DA" w:rsidRDefault="0076045A" w:rsidP="0076045A">
      <w:pPr>
        <w:jc w:val="center"/>
      </w:pPr>
      <w:r w:rsidRPr="0076045A">
        <w:drawing>
          <wp:inline distT="0" distB="0" distL="0" distR="0" wp14:anchorId="0BC3C65F" wp14:editId="709DF177">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14:paraId="5EF22D3D" w14:textId="77777777" w:rsidR="0076045A" w:rsidRDefault="0076045A" w:rsidP="0076045A">
      <w:pPr>
        <w:jc w:val="center"/>
      </w:pPr>
    </w:p>
    <w:p w14:paraId="5565DACD" w14:textId="27F94642" w:rsidR="007833DA" w:rsidRDefault="007833DA" w:rsidP="0076045A">
      <w:pPr>
        <w:jc w:val="center"/>
      </w:pPr>
      <w:r>
        <w:t>OPTATIVO</w:t>
      </w:r>
    </w:p>
    <w:p w14:paraId="21092932" w14:textId="777E271F" w:rsidR="007833DA" w:rsidRDefault="007833DA" w:rsidP="0076045A">
      <w:pPr>
        <w:jc w:val="center"/>
      </w:pPr>
    </w:p>
    <w:p w14:paraId="3DAFC6CC" w14:textId="523974BF" w:rsidR="007833DA" w:rsidRDefault="007833DA" w:rsidP="0076045A">
      <w:pPr>
        <w:jc w:val="center"/>
      </w:pPr>
      <w:r>
        <w:t xml:space="preserve">Docente: Joel </w:t>
      </w:r>
      <w:proofErr w:type="spellStart"/>
      <w:r>
        <w:t>Rodriguez</w:t>
      </w:r>
      <w:proofErr w:type="spellEnd"/>
      <w:r>
        <w:t xml:space="preserve"> Pinal</w:t>
      </w:r>
    </w:p>
    <w:p w14:paraId="0140AD0A" w14:textId="66EF031C" w:rsidR="007833DA" w:rsidRDefault="007833DA" w:rsidP="0076045A">
      <w:pPr>
        <w:jc w:val="center"/>
      </w:pPr>
      <w:r>
        <w:t xml:space="preserve">Alumna: </w:t>
      </w:r>
      <w:proofErr w:type="spellStart"/>
      <w:r>
        <w:t>Yenifer</w:t>
      </w:r>
      <w:proofErr w:type="spellEnd"/>
      <w:r>
        <w:t xml:space="preserve"> </w:t>
      </w:r>
      <w:proofErr w:type="spellStart"/>
      <w:r>
        <w:t>cort</w:t>
      </w:r>
      <w:r w:rsidR="0076045A">
        <w:t>ez</w:t>
      </w:r>
      <w:proofErr w:type="spellEnd"/>
      <w:r w:rsidR="0076045A">
        <w:t xml:space="preserve"> </w:t>
      </w:r>
      <w:proofErr w:type="spellStart"/>
      <w:r w:rsidR="0076045A">
        <w:t>olgjuin</w:t>
      </w:r>
      <w:proofErr w:type="spellEnd"/>
    </w:p>
    <w:p w14:paraId="7A57422E" w14:textId="77777777" w:rsidR="0076045A" w:rsidRDefault="0076045A" w:rsidP="0076045A">
      <w:pPr>
        <w:jc w:val="center"/>
      </w:pPr>
    </w:p>
    <w:p w14:paraId="71AD6D0D" w14:textId="253D735A" w:rsidR="0076045A" w:rsidRDefault="0076045A" w:rsidP="0076045A">
      <w:pPr>
        <w:jc w:val="center"/>
      </w:pPr>
    </w:p>
    <w:p w14:paraId="65C7C1E6" w14:textId="77777777" w:rsidR="0076045A" w:rsidRDefault="0076045A" w:rsidP="0076045A">
      <w:pPr>
        <w:jc w:val="center"/>
      </w:pPr>
      <w:r>
        <w:t>UNIDAD DE APRENDIZAJE I. INTRODUCCIÓN Y CONCEPTOS BÁSICOS DE FILOSOFÍA DE LA EDUCACIÓN.</w:t>
      </w:r>
    </w:p>
    <w:p w14:paraId="3B669342" w14:textId="77777777" w:rsidR="0076045A" w:rsidRDefault="0076045A" w:rsidP="0076045A">
      <w:pPr>
        <w:jc w:val="center"/>
      </w:pPr>
      <w:r>
        <w:tab/>
      </w:r>
    </w:p>
    <w:p w14:paraId="5E704D61" w14:textId="1EBA2A21" w:rsidR="0076045A" w:rsidRDefault="0076045A" w:rsidP="0076045A">
      <w:pPr>
        <w:pStyle w:val="Prrafodelista"/>
        <w:numPr>
          <w:ilvl w:val="0"/>
          <w:numId w:val="1"/>
        </w:numPr>
        <w:jc w:val="center"/>
      </w:pPr>
      <w:r>
        <w:t>Actúa de manera ética ante la diversidad de situaciones que se presentan en la práctica profesional.</w:t>
      </w:r>
    </w:p>
    <w:p w14:paraId="417EFF43" w14:textId="15556F56" w:rsidR="0076045A" w:rsidRDefault="0076045A" w:rsidP="0076045A">
      <w:pPr>
        <w:pStyle w:val="Prrafodelista"/>
        <w:numPr>
          <w:ilvl w:val="0"/>
          <w:numId w:val="1"/>
        </w:numPr>
        <w:jc w:val="center"/>
      </w:pPr>
      <w:r>
        <w:t>Integra recursos de la investigación educativa para enriquecer su práctica profesional, expresando su interés por el conocimiento, la ciencia y la mejora de la educación</w:t>
      </w:r>
    </w:p>
    <w:p w14:paraId="2813EB1B" w14:textId="1F2F397C" w:rsidR="0076045A" w:rsidRDefault="0076045A"/>
    <w:p w14:paraId="71BD193E" w14:textId="77777777" w:rsidR="0076045A" w:rsidRDefault="0076045A"/>
    <w:p w14:paraId="7B1D2211" w14:textId="27B0D512" w:rsidR="00484020" w:rsidRDefault="00484020"/>
    <w:p w14:paraId="45EAE6C9" w14:textId="51CE4426" w:rsidR="00484020" w:rsidRDefault="0076045A">
      <w:r>
        <w:t>Saltillo Coahuila                                                                                                            26/03/21</w:t>
      </w:r>
    </w:p>
    <w:p w14:paraId="44B424A8" w14:textId="4DEF14A7" w:rsidR="00484020" w:rsidRDefault="00484020"/>
    <w:p w14:paraId="67F8196A" w14:textId="33F3F40A" w:rsidR="00484020" w:rsidRDefault="00484020"/>
    <w:p w14:paraId="7B8F2635" w14:textId="3DB9BEEF" w:rsidR="00484020" w:rsidRDefault="00484020"/>
    <w:p w14:paraId="5ABA2F77" w14:textId="1F42234C" w:rsidR="00484020" w:rsidRPr="00010E8D" w:rsidRDefault="00484020" w:rsidP="00F6302F">
      <w:pPr>
        <w:jc w:val="center"/>
        <w:rPr>
          <w:rFonts w:ascii="Arial" w:hAnsi="Arial" w:cs="Arial"/>
          <w:b/>
          <w:bCs/>
          <w:sz w:val="24"/>
          <w:szCs w:val="24"/>
        </w:rPr>
      </w:pPr>
      <w:r w:rsidRPr="00010E8D">
        <w:rPr>
          <w:rFonts w:ascii="Arial" w:hAnsi="Arial" w:cs="Arial"/>
          <w:b/>
          <w:bCs/>
          <w:sz w:val="24"/>
          <w:szCs w:val="24"/>
        </w:rPr>
        <w:lastRenderedPageBreak/>
        <w:t>Educación</w:t>
      </w:r>
    </w:p>
    <w:p w14:paraId="65D6FA4B" w14:textId="38504C17" w:rsidR="00484020" w:rsidRPr="00010E8D" w:rsidRDefault="00484020">
      <w:pPr>
        <w:rPr>
          <w:rFonts w:ascii="Arial" w:hAnsi="Arial" w:cs="Arial"/>
          <w:sz w:val="24"/>
          <w:szCs w:val="24"/>
        </w:rPr>
      </w:pPr>
      <w:r w:rsidRPr="00010E8D">
        <w:rPr>
          <w:rFonts w:ascii="Arial" w:hAnsi="Arial" w:cs="Arial"/>
          <w:sz w:val="24"/>
          <w:szCs w:val="24"/>
        </w:rPr>
        <w:t>Formación destinada a desarrollar la capacidad intelectual, moral y afectiva de las personas de acuerdo con la cultura y las normas de convivencia de la sociedad a la que pertenecen.</w:t>
      </w:r>
    </w:p>
    <w:p w14:paraId="7B83D05D" w14:textId="24139B86" w:rsidR="00F6302F" w:rsidRPr="00010E8D" w:rsidRDefault="00F6302F" w:rsidP="00F6302F">
      <w:pPr>
        <w:jc w:val="center"/>
        <w:rPr>
          <w:rFonts w:ascii="Arial" w:hAnsi="Arial" w:cs="Arial"/>
          <w:b/>
          <w:bCs/>
          <w:sz w:val="24"/>
          <w:szCs w:val="24"/>
        </w:rPr>
      </w:pPr>
      <w:r w:rsidRPr="00010E8D">
        <w:rPr>
          <w:rFonts w:ascii="Arial" w:hAnsi="Arial" w:cs="Arial"/>
          <w:b/>
          <w:bCs/>
          <w:sz w:val="24"/>
          <w:szCs w:val="24"/>
        </w:rPr>
        <w:t>TIPOS DE EDUCACION</w:t>
      </w:r>
    </w:p>
    <w:p w14:paraId="5033F02C" w14:textId="0CC4E061" w:rsidR="00484020" w:rsidRPr="00010E8D" w:rsidRDefault="00484020">
      <w:pPr>
        <w:rPr>
          <w:rFonts w:ascii="Arial" w:hAnsi="Arial" w:cs="Arial"/>
          <w:b/>
          <w:bCs/>
          <w:sz w:val="24"/>
          <w:szCs w:val="24"/>
          <w:u w:val="single"/>
        </w:rPr>
      </w:pPr>
      <w:r w:rsidRPr="00010E8D">
        <w:rPr>
          <w:rFonts w:ascii="Arial" w:hAnsi="Arial" w:cs="Arial"/>
          <w:b/>
          <w:bCs/>
          <w:sz w:val="24"/>
          <w:szCs w:val="24"/>
          <w:u w:val="single"/>
        </w:rPr>
        <w:t>Educación informal:</w:t>
      </w:r>
    </w:p>
    <w:p w14:paraId="77E0B1EA" w14:textId="4CC2F95E" w:rsidR="00484020" w:rsidRPr="00010E8D" w:rsidRDefault="00484020">
      <w:pPr>
        <w:rPr>
          <w:rFonts w:ascii="Arial" w:hAnsi="Arial" w:cs="Arial"/>
          <w:sz w:val="24"/>
          <w:szCs w:val="24"/>
        </w:rPr>
      </w:pPr>
      <w:r w:rsidRPr="00010E8D">
        <w:rPr>
          <w:rFonts w:ascii="Arial" w:hAnsi="Arial" w:cs="Arial"/>
          <w:sz w:val="24"/>
          <w:szCs w:val="24"/>
        </w:rPr>
        <w:t xml:space="preserve">Es un proceso que dura toda la vida y se da sin ninguna intención y sucede en el ámbito social, no se establece un proceso graduado en niveles, ni requiere aprobación de materias o cursos, no hay currículum </w:t>
      </w:r>
      <w:proofErr w:type="gramStart"/>
      <w:r w:rsidRPr="00010E8D">
        <w:rPr>
          <w:rFonts w:ascii="Arial" w:hAnsi="Arial" w:cs="Arial"/>
          <w:sz w:val="24"/>
          <w:szCs w:val="24"/>
        </w:rPr>
        <w:t>pre elaborados</w:t>
      </w:r>
      <w:proofErr w:type="gramEnd"/>
      <w:r w:rsidRPr="00010E8D">
        <w:rPr>
          <w:rFonts w:ascii="Arial" w:hAnsi="Arial" w:cs="Arial"/>
          <w:sz w:val="24"/>
          <w:szCs w:val="24"/>
        </w:rPr>
        <w:t>.</w:t>
      </w:r>
    </w:p>
    <w:p w14:paraId="6EE5776B" w14:textId="6E173715" w:rsidR="00484020" w:rsidRPr="00010E8D" w:rsidRDefault="00484020">
      <w:pPr>
        <w:rPr>
          <w:rFonts w:ascii="Arial" w:hAnsi="Arial" w:cs="Arial"/>
          <w:b/>
          <w:bCs/>
          <w:sz w:val="24"/>
          <w:szCs w:val="24"/>
          <w:u w:val="single"/>
        </w:rPr>
      </w:pPr>
      <w:r w:rsidRPr="00010E8D">
        <w:rPr>
          <w:rFonts w:ascii="Arial" w:hAnsi="Arial" w:cs="Arial"/>
          <w:b/>
          <w:bCs/>
          <w:sz w:val="24"/>
          <w:szCs w:val="24"/>
          <w:u w:val="single"/>
        </w:rPr>
        <w:t>Educación no formal:</w:t>
      </w:r>
    </w:p>
    <w:p w14:paraId="0BA91080" w14:textId="0CBCAF22" w:rsidR="00484020" w:rsidRPr="00010E8D" w:rsidRDefault="00484020">
      <w:pPr>
        <w:rPr>
          <w:rFonts w:ascii="Arial" w:hAnsi="Arial" w:cs="Arial"/>
          <w:sz w:val="24"/>
          <w:szCs w:val="24"/>
        </w:rPr>
      </w:pPr>
      <w:r w:rsidRPr="00010E8D">
        <w:rPr>
          <w:rFonts w:ascii="Arial" w:hAnsi="Arial" w:cs="Arial"/>
          <w:sz w:val="24"/>
          <w:szCs w:val="24"/>
        </w:rPr>
        <w:t>Este tipo de educación se promueve en la sociedad por lo que se encuentra alejada del sistema educativo por lo que los educadores son toda la población y se trata de una intervención educativa intencional</w:t>
      </w:r>
      <w:r w:rsidR="007833DA" w:rsidRPr="00010E8D">
        <w:rPr>
          <w:rFonts w:ascii="Arial" w:hAnsi="Arial" w:cs="Arial"/>
          <w:sz w:val="24"/>
          <w:szCs w:val="24"/>
        </w:rPr>
        <w:t>.</w:t>
      </w:r>
    </w:p>
    <w:p w14:paraId="3D9756CF" w14:textId="1052103B" w:rsidR="007833DA" w:rsidRPr="00010E8D" w:rsidRDefault="007833DA">
      <w:pPr>
        <w:rPr>
          <w:rFonts w:ascii="Arial" w:hAnsi="Arial" w:cs="Arial"/>
          <w:b/>
          <w:bCs/>
          <w:sz w:val="24"/>
          <w:szCs w:val="24"/>
          <w:u w:val="single"/>
        </w:rPr>
      </w:pPr>
      <w:r w:rsidRPr="00010E8D">
        <w:rPr>
          <w:rFonts w:ascii="Arial" w:hAnsi="Arial" w:cs="Arial"/>
          <w:b/>
          <w:bCs/>
          <w:sz w:val="24"/>
          <w:szCs w:val="24"/>
          <w:u w:val="single"/>
        </w:rPr>
        <w:t>Educación formal:</w:t>
      </w:r>
    </w:p>
    <w:p w14:paraId="374569BF" w14:textId="4750D641" w:rsidR="007833DA" w:rsidRPr="00010E8D" w:rsidRDefault="007833DA">
      <w:pPr>
        <w:rPr>
          <w:rFonts w:ascii="Arial" w:hAnsi="Arial" w:cs="Arial"/>
          <w:sz w:val="24"/>
          <w:szCs w:val="24"/>
        </w:rPr>
      </w:pPr>
      <w:r w:rsidRPr="00010E8D">
        <w:rPr>
          <w:rFonts w:ascii="Arial" w:hAnsi="Arial" w:cs="Arial"/>
          <w:sz w:val="24"/>
          <w:szCs w:val="24"/>
        </w:rPr>
        <w:t>Es aquella que se realiza en un sistema educativo institucionalizado, cronológicamente graduado y jerárquicamente estructurado.</w:t>
      </w:r>
    </w:p>
    <w:p w14:paraId="03384592" w14:textId="20D1B03B" w:rsidR="00F6302F" w:rsidRPr="00010E8D" w:rsidRDefault="00F6302F">
      <w:pPr>
        <w:rPr>
          <w:rFonts w:ascii="Arial" w:hAnsi="Arial" w:cs="Arial"/>
          <w:sz w:val="24"/>
          <w:szCs w:val="24"/>
        </w:rPr>
      </w:pPr>
    </w:p>
    <w:p w14:paraId="27629823" w14:textId="12571884" w:rsidR="00F6302F" w:rsidRPr="00010E8D" w:rsidRDefault="00F6302F">
      <w:pPr>
        <w:rPr>
          <w:rFonts w:ascii="Arial" w:hAnsi="Arial" w:cs="Arial"/>
          <w:b/>
          <w:bCs/>
          <w:sz w:val="24"/>
          <w:szCs w:val="24"/>
        </w:rPr>
      </w:pPr>
      <w:r w:rsidRPr="00010E8D">
        <w:rPr>
          <w:rFonts w:ascii="Arial" w:hAnsi="Arial" w:cs="Arial"/>
          <w:b/>
          <w:bCs/>
          <w:sz w:val="24"/>
          <w:szCs w:val="24"/>
        </w:rPr>
        <w:t>EDUCACION OPRIENTAL</w:t>
      </w:r>
    </w:p>
    <w:p w14:paraId="49ED9248" w14:textId="7D8C7023" w:rsidR="00F6302F" w:rsidRPr="00F6302F" w:rsidRDefault="00F6302F" w:rsidP="00F6302F">
      <w:pPr>
        <w:rPr>
          <w:rFonts w:ascii="Arial" w:hAnsi="Arial" w:cs="Arial"/>
          <w:b/>
          <w:bCs/>
          <w:sz w:val="24"/>
          <w:szCs w:val="24"/>
        </w:rPr>
      </w:pPr>
      <w:r w:rsidRPr="00F6302F">
        <w:rPr>
          <w:rFonts w:ascii="Arial" w:hAnsi="Arial" w:cs="Arial"/>
          <w:b/>
          <w:bCs/>
          <w:sz w:val="24"/>
          <w:szCs w:val="24"/>
        </w:rPr>
        <w:t>Educación en la Antigua China</w:t>
      </w:r>
    </w:p>
    <w:p w14:paraId="3A119F63" w14:textId="77777777" w:rsidR="00F6302F" w:rsidRPr="00F6302F" w:rsidRDefault="00F6302F" w:rsidP="00F6302F">
      <w:pPr>
        <w:rPr>
          <w:rFonts w:ascii="Arial" w:hAnsi="Arial" w:cs="Arial"/>
          <w:sz w:val="24"/>
          <w:szCs w:val="24"/>
        </w:rPr>
      </w:pPr>
      <w:r w:rsidRPr="00F6302F">
        <w:rPr>
          <w:rFonts w:ascii="Arial" w:hAnsi="Arial" w:cs="Arial"/>
          <w:sz w:val="24"/>
          <w:szCs w:val="24"/>
        </w:rPr>
        <w:t>La educación era algo raro en la antigua sociedad china. Esto se debe a que los niños no eran enviados a las escuelas. Los padres preferían tener a sus hijos trabajando en los campos, cultivando arroz, mijo, vegetales, cuidando el ganado y atendiendo a sus hermanos, que perdiendo el tiempo en la escuela. A veces se permitía que los niños asistieran a la escuela, pero las niñas no eran tan afortunadas</w:t>
      </w:r>
    </w:p>
    <w:p w14:paraId="511C5A87" w14:textId="77777777" w:rsidR="00F6302F" w:rsidRPr="00F6302F" w:rsidRDefault="00F6302F" w:rsidP="00F6302F">
      <w:pPr>
        <w:rPr>
          <w:rFonts w:ascii="Arial" w:hAnsi="Arial" w:cs="Arial"/>
          <w:sz w:val="24"/>
          <w:szCs w:val="24"/>
        </w:rPr>
      </w:pPr>
      <w:r w:rsidRPr="00F6302F">
        <w:rPr>
          <w:rFonts w:ascii="Arial" w:hAnsi="Arial" w:cs="Arial"/>
          <w:sz w:val="24"/>
          <w:szCs w:val="24"/>
        </w:rPr>
        <w:t>. Las escuelas se localizaban principalmente en las ciudades y rara vez en las aldeas. Por lo tanto, si un niño tenía que asistir a la escuela, debía mudarse a la ciudad y quedarse con parientes hasta completar su educación.</w:t>
      </w:r>
    </w:p>
    <w:p w14:paraId="32543B13" w14:textId="47C9C469" w:rsidR="00F6302F" w:rsidRPr="00010E8D" w:rsidRDefault="00F6302F" w:rsidP="00F6302F">
      <w:pPr>
        <w:rPr>
          <w:rFonts w:ascii="Arial" w:hAnsi="Arial" w:cs="Arial"/>
          <w:sz w:val="24"/>
          <w:szCs w:val="24"/>
        </w:rPr>
      </w:pPr>
      <w:r w:rsidRPr="00010E8D">
        <w:rPr>
          <w:rFonts w:ascii="Arial" w:hAnsi="Arial" w:cs="Arial"/>
          <w:sz w:val="24"/>
          <w:szCs w:val="24"/>
        </w:rPr>
        <w:t>Los gobernantes de la Dinastía Han promovieron la educación en la antigua sociedad china. Dieron inicio al sistema de escuelas gratuitas en todo el país. El emperador mismo pagaba la educación de los niños en estas escuelas.</w:t>
      </w:r>
    </w:p>
    <w:p w14:paraId="037A2CD6" w14:textId="77777777" w:rsidR="00F6302F" w:rsidRPr="00010E8D" w:rsidRDefault="00F6302F">
      <w:pPr>
        <w:rPr>
          <w:rFonts w:ascii="Arial" w:hAnsi="Arial" w:cs="Arial"/>
          <w:b/>
          <w:bCs/>
          <w:sz w:val="24"/>
          <w:szCs w:val="24"/>
        </w:rPr>
      </w:pPr>
      <w:r w:rsidRPr="00010E8D">
        <w:rPr>
          <w:rFonts w:ascii="Arial" w:hAnsi="Arial" w:cs="Arial"/>
          <w:b/>
          <w:bCs/>
          <w:sz w:val="24"/>
          <w:szCs w:val="24"/>
        </w:rPr>
        <w:t xml:space="preserve">India </w:t>
      </w:r>
    </w:p>
    <w:p w14:paraId="60E5742E" w14:textId="03DB552C" w:rsidR="00F6302F" w:rsidRPr="00010E8D" w:rsidRDefault="00F6302F">
      <w:pPr>
        <w:rPr>
          <w:rFonts w:ascii="Arial" w:hAnsi="Arial" w:cs="Arial"/>
          <w:sz w:val="24"/>
          <w:szCs w:val="24"/>
        </w:rPr>
      </w:pPr>
      <w:r w:rsidRPr="00010E8D">
        <w:rPr>
          <w:rFonts w:ascii="Arial" w:hAnsi="Arial" w:cs="Arial"/>
          <w:sz w:val="24"/>
          <w:szCs w:val="24"/>
        </w:rPr>
        <w:t xml:space="preserve">En la antigua India, la educación se basaba en el sistema de educación </w:t>
      </w:r>
      <w:proofErr w:type="spellStart"/>
      <w:r w:rsidRPr="00010E8D">
        <w:rPr>
          <w:rFonts w:ascii="Arial" w:hAnsi="Arial" w:cs="Arial"/>
          <w:sz w:val="24"/>
          <w:szCs w:val="24"/>
        </w:rPr>
        <w:t>Gurukulaa</w:t>
      </w:r>
      <w:proofErr w:type="spellEnd"/>
      <w:r w:rsidRPr="00010E8D">
        <w:rPr>
          <w:rFonts w:ascii="Arial" w:hAnsi="Arial" w:cs="Arial"/>
          <w:sz w:val="24"/>
          <w:szCs w:val="24"/>
        </w:rPr>
        <w:t xml:space="preserve">. Quien quería estudiar se dirigía a la casa de un maestro (gurú) para </w:t>
      </w:r>
      <w:r w:rsidRPr="00010E8D">
        <w:rPr>
          <w:rFonts w:ascii="Arial" w:hAnsi="Arial" w:cs="Arial"/>
          <w:sz w:val="24"/>
          <w:szCs w:val="24"/>
        </w:rPr>
        <w:lastRenderedPageBreak/>
        <w:t>pedirle que lo admitiera como discípulo. Si el gurú lo aceptaba, el aspirante se quedaba en la casa y ayudaba en todas las tareas domésticas</w:t>
      </w:r>
      <w:r w:rsidR="004F5DCC" w:rsidRPr="00010E8D">
        <w:rPr>
          <w:rFonts w:ascii="Arial" w:hAnsi="Arial" w:cs="Arial"/>
          <w:sz w:val="24"/>
          <w:szCs w:val="24"/>
        </w:rPr>
        <w:t>.</w:t>
      </w:r>
    </w:p>
    <w:p w14:paraId="105F2558" w14:textId="2D2868D4" w:rsidR="004F5DCC" w:rsidRPr="00010E8D" w:rsidRDefault="004F5DCC">
      <w:pPr>
        <w:rPr>
          <w:rFonts w:ascii="Arial" w:hAnsi="Arial" w:cs="Arial"/>
          <w:sz w:val="24"/>
          <w:szCs w:val="24"/>
        </w:rPr>
      </w:pPr>
    </w:p>
    <w:p w14:paraId="024A47EA" w14:textId="77777777" w:rsidR="004F5DCC" w:rsidRPr="00010E8D" w:rsidRDefault="004F5DCC">
      <w:pPr>
        <w:rPr>
          <w:rFonts w:ascii="Arial" w:hAnsi="Arial" w:cs="Arial"/>
          <w:sz w:val="24"/>
          <w:szCs w:val="24"/>
        </w:rPr>
      </w:pPr>
    </w:p>
    <w:p w14:paraId="73BC1AA5" w14:textId="18768017" w:rsidR="00F6302F" w:rsidRPr="00010E8D" w:rsidRDefault="00F6302F">
      <w:pPr>
        <w:rPr>
          <w:rFonts w:ascii="Arial" w:hAnsi="Arial" w:cs="Arial"/>
          <w:b/>
          <w:bCs/>
          <w:sz w:val="24"/>
          <w:szCs w:val="24"/>
        </w:rPr>
      </w:pPr>
      <w:r w:rsidRPr="00010E8D">
        <w:rPr>
          <w:rFonts w:ascii="Arial" w:hAnsi="Arial" w:cs="Arial"/>
          <w:b/>
          <w:bCs/>
          <w:sz w:val="24"/>
          <w:szCs w:val="24"/>
        </w:rPr>
        <w:t xml:space="preserve"> Egipcia</w:t>
      </w:r>
    </w:p>
    <w:p w14:paraId="151CAB3B" w14:textId="555DD1E1" w:rsidR="00F6302F" w:rsidRPr="00010E8D" w:rsidRDefault="004F5DCC">
      <w:pPr>
        <w:rPr>
          <w:rFonts w:ascii="Arial" w:hAnsi="Arial" w:cs="Arial"/>
          <w:sz w:val="24"/>
          <w:szCs w:val="24"/>
        </w:rPr>
      </w:pPr>
      <w:r w:rsidRPr="00010E8D">
        <w:rPr>
          <w:rFonts w:ascii="Arial" w:hAnsi="Arial" w:cs="Arial"/>
          <w:sz w:val="24"/>
          <w:szCs w:val="24"/>
        </w:rPr>
        <w:t>Está reconocido que en el Antiguo Egipto es donde comenzó la cultura y la educación por “profesores”. Antes de esto eran los padres o tutores quienes se ocupaban de que los pequeños aprendieran todo lo necesario para desenvolverse en la vida. Los niños aprendían la profesión de sus padres. Era en casa donde empezaba la educación.</w:t>
      </w:r>
    </w:p>
    <w:p w14:paraId="0B499762" w14:textId="77777777" w:rsidR="004F5DCC" w:rsidRPr="00010E8D" w:rsidRDefault="004F5DCC">
      <w:pPr>
        <w:rPr>
          <w:rFonts w:ascii="Arial" w:hAnsi="Arial" w:cs="Arial"/>
          <w:sz w:val="24"/>
          <w:szCs w:val="24"/>
        </w:rPr>
      </w:pPr>
    </w:p>
    <w:p w14:paraId="63B99870" w14:textId="2A77FDCE" w:rsidR="007833DA" w:rsidRPr="00010E8D" w:rsidRDefault="004F5DCC">
      <w:pPr>
        <w:rPr>
          <w:rFonts w:ascii="Arial" w:hAnsi="Arial" w:cs="Arial"/>
          <w:b/>
          <w:bCs/>
          <w:sz w:val="24"/>
          <w:szCs w:val="24"/>
        </w:rPr>
      </w:pPr>
      <w:r w:rsidRPr="00010E8D">
        <w:rPr>
          <w:rFonts w:ascii="Arial" w:hAnsi="Arial" w:cs="Arial"/>
          <w:b/>
          <w:bCs/>
          <w:sz w:val="24"/>
          <w:szCs w:val="24"/>
        </w:rPr>
        <w:t>GRIEGA</w:t>
      </w:r>
    </w:p>
    <w:p w14:paraId="58509DC7" w14:textId="0C4BDF52" w:rsidR="004F5DCC" w:rsidRPr="00010E8D" w:rsidRDefault="004F5DCC">
      <w:pPr>
        <w:rPr>
          <w:rFonts w:ascii="Arial" w:hAnsi="Arial" w:cs="Arial"/>
          <w:sz w:val="24"/>
          <w:szCs w:val="24"/>
        </w:rPr>
      </w:pPr>
      <w:r w:rsidRPr="00010E8D">
        <w:rPr>
          <w:rFonts w:ascii="Arial" w:hAnsi="Arial" w:cs="Arial"/>
          <w:sz w:val="24"/>
          <w:szCs w:val="24"/>
        </w:rPr>
        <w:t>Historia de la educación en la Antigua Grecia La educación se transmitía a través de la tradición oral y escrita. De esta época destacan grandes pensadores como Sócrates, Platón o Aristóteles. Además de ser grandes pensadores también inventaron sistemas educativos trascendentales</w:t>
      </w:r>
    </w:p>
    <w:p w14:paraId="3AB4A7CC" w14:textId="3F960B1C" w:rsidR="004F5DCC" w:rsidRPr="00010E8D" w:rsidRDefault="004F5DCC">
      <w:pPr>
        <w:rPr>
          <w:rFonts w:ascii="Arial" w:hAnsi="Arial" w:cs="Arial"/>
          <w:sz w:val="24"/>
          <w:szCs w:val="24"/>
        </w:rPr>
      </w:pPr>
    </w:p>
    <w:p w14:paraId="7A350E61" w14:textId="23A0F3F0" w:rsidR="004F5DCC" w:rsidRPr="00010E8D" w:rsidRDefault="004F5DCC">
      <w:pPr>
        <w:rPr>
          <w:rFonts w:ascii="Arial" w:hAnsi="Arial" w:cs="Arial"/>
          <w:b/>
          <w:bCs/>
          <w:sz w:val="24"/>
          <w:szCs w:val="24"/>
        </w:rPr>
      </w:pPr>
      <w:r w:rsidRPr="00010E8D">
        <w:rPr>
          <w:rFonts w:ascii="Arial" w:hAnsi="Arial" w:cs="Arial"/>
          <w:b/>
          <w:bCs/>
          <w:sz w:val="24"/>
          <w:szCs w:val="24"/>
        </w:rPr>
        <w:t>ROMANA</w:t>
      </w:r>
    </w:p>
    <w:p w14:paraId="70BAF867" w14:textId="427FFD00" w:rsidR="004F5DCC" w:rsidRPr="00010E8D" w:rsidRDefault="004F5DCC">
      <w:pPr>
        <w:rPr>
          <w:rFonts w:ascii="Arial" w:hAnsi="Arial" w:cs="Arial"/>
          <w:sz w:val="24"/>
          <w:szCs w:val="24"/>
        </w:rPr>
      </w:pPr>
      <w:r w:rsidRPr="00010E8D">
        <w:rPr>
          <w:rFonts w:ascii="Arial" w:hAnsi="Arial" w:cs="Arial"/>
          <w:sz w:val="24"/>
          <w:szCs w:val="24"/>
        </w:rPr>
        <w:t>La educación en la Antigua Roma, desde los últimos siglos de la República romana, era un mecanismo vinculado a los patricios que proporcionaba a sus hijos una educación al modo griego.</w:t>
      </w:r>
    </w:p>
    <w:p w14:paraId="673076D2" w14:textId="494B445C" w:rsidR="004F5DCC" w:rsidRPr="00010E8D" w:rsidRDefault="004F5DCC">
      <w:pPr>
        <w:rPr>
          <w:rFonts w:ascii="Arial" w:hAnsi="Arial" w:cs="Arial"/>
          <w:sz w:val="24"/>
          <w:szCs w:val="24"/>
        </w:rPr>
      </w:pPr>
      <w:r w:rsidRPr="00010E8D">
        <w:rPr>
          <w:rFonts w:ascii="Arial" w:hAnsi="Arial" w:cs="Arial"/>
          <w:sz w:val="24"/>
          <w:szCs w:val="24"/>
        </w:rPr>
        <w:t>Entre las mujeres nobles era práctica común delegar esta responsabilidad en las nodrizas, esclavas de confianza o mujeres libres al servicio de la familia. Al acompañar a los niños en casi todas sus actividades durante su primera infancia, era normal que estos desarrollaran una relación más estrecha con sus nodrizas que con sus madres biológicas y se ocuparan de ellas en su vejez como si fueran su propia familia.</w:t>
      </w:r>
    </w:p>
    <w:p w14:paraId="419E0783" w14:textId="6692F62B" w:rsidR="004F5DCC" w:rsidRPr="00010E8D" w:rsidRDefault="004F5DCC">
      <w:pPr>
        <w:rPr>
          <w:rFonts w:ascii="Arial" w:hAnsi="Arial" w:cs="Arial"/>
          <w:sz w:val="24"/>
          <w:szCs w:val="24"/>
        </w:rPr>
      </w:pPr>
    </w:p>
    <w:p w14:paraId="61570644" w14:textId="77777777" w:rsidR="004F5DCC" w:rsidRPr="00010E8D" w:rsidRDefault="004F5DCC">
      <w:pPr>
        <w:rPr>
          <w:rFonts w:ascii="Arial" w:hAnsi="Arial" w:cs="Arial"/>
          <w:b/>
          <w:bCs/>
          <w:sz w:val="24"/>
          <w:szCs w:val="24"/>
        </w:rPr>
      </w:pPr>
      <w:r w:rsidRPr="00010E8D">
        <w:rPr>
          <w:rFonts w:ascii="Arial" w:hAnsi="Arial" w:cs="Arial"/>
          <w:b/>
          <w:bCs/>
          <w:sz w:val="24"/>
          <w:szCs w:val="24"/>
        </w:rPr>
        <w:t xml:space="preserve">OLMECAS </w:t>
      </w:r>
    </w:p>
    <w:p w14:paraId="084D352D" w14:textId="614731B6" w:rsidR="004F5DCC" w:rsidRPr="00010E8D" w:rsidRDefault="004F5DCC">
      <w:pPr>
        <w:rPr>
          <w:rFonts w:ascii="Arial" w:hAnsi="Arial" w:cs="Arial"/>
          <w:sz w:val="24"/>
          <w:szCs w:val="24"/>
        </w:rPr>
      </w:pPr>
      <w:r w:rsidRPr="00010E8D">
        <w:rPr>
          <w:rFonts w:ascii="Arial" w:hAnsi="Arial" w:cs="Arial"/>
          <w:sz w:val="24"/>
          <w:szCs w:val="24"/>
        </w:rPr>
        <w:t>La cultura olmeca fue una civilización que se desarrolló durante el periodo preclásico de Mesoamérica. Aunque se han encontrado vestigios de su presencia en amplias zonas de Mesoamérica, se considera que el área cultural olmeca —zona metropolitana— abarca la parte sureste del estado de Veracruz y el oeste de Tabasco.</w:t>
      </w:r>
    </w:p>
    <w:p w14:paraId="71651526" w14:textId="77777777" w:rsidR="004F5DCC" w:rsidRPr="00010E8D" w:rsidRDefault="004F5DCC">
      <w:pPr>
        <w:rPr>
          <w:rFonts w:ascii="Arial" w:hAnsi="Arial" w:cs="Arial"/>
          <w:sz w:val="24"/>
          <w:szCs w:val="24"/>
        </w:rPr>
      </w:pPr>
      <w:r w:rsidRPr="00010E8D">
        <w:rPr>
          <w:rFonts w:ascii="Arial" w:hAnsi="Arial" w:cs="Arial"/>
          <w:sz w:val="24"/>
          <w:szCs w:val="24"/>
        </w:rPr>
        <w:t xml:space="preserve"> MAYAS </w:t>
      </w:r>
    </w:p>
    <w:p w14:paraId="4BB4569D" w14:textId="1F0DA2C5" w:rsidR="004F5DCC" w:rsidRPr="00010E8D" w:rsidRDefault="004F5DCC" w:rsidP="004F5DCC">
      <w:pPr>
        <w:rPr>
          <w:rFonts w:ascii="Arial" w:hAnsi="Arial" w:cs="Arial"/>
          <w:sz w:val="24"/>
          <w:szCs w:val="24"/>
        </w:rPr>
      </w:pPr>
      <w:r w:rsidRPr="00010E8D">
        <w:rPr>
          <w:rFonts w:ascii="Arial" w:hAnsi="Arial" w:cs="Arial"/>
          <w:sz w:val="24"/>
          <w:szCs w:val="24"/>
        </w:rPr>
        <w:lastRenderedPageBreak/>
        <w:t>A la gran variedad geográfica del área corresponde una notable diversidad cultural e histórica, pues los mayas no son un grupo homogéneo, sino un conjunto de etnias con distintas lenguas -aunque todas provenientes de una lengua madre-, costumbres y formas de vinculación con su área.</w:t>
      </w:r>
    </w:p>
    <w:p w14:paraId="078A6EDD" w14:textId="61C9B9D7" w:rsidR="004F5DCC" w:rsidRPr="00010E8D" w:rsidRDefault="004F5DCC" w:rsidP="004F5DCC">
      <w:pPr>
        <w:rPr>
          <w:rFonts w:ascii="Arial" w:hAnsi="Arial" w:cs="Arial"/>
          <w:sz w:val="24"/>
          <w:szCs w:val="24"/>
        </w:rPr>
      </w:pPr>
      <w:r w:rsidRPr="00010E8D">
        <w:rPr>
          <w:rFonts w:ascii="Arial" w:hAnsi="Arial" w:cs="Arial"/>
          <w:sz w:val="24"/>
          <w:szCs w:val="24"/>
        </w:rPr>
        <w:t xml:space="preserve">Pero la economía, la organización sociopolítica, las construcciones y las obras escultóricas y pictóricas, así como </w:t>
      </w:r>
      <w:proofErr w:type="spellStart"/>
      <w:r w:rsidRPr="00010E8D">
        <w:rPr>
          <w:rFonts w:ascii="Arial" w:hAnsi="Arial" w:cs="Arial"/>
          <w:sz w:val="24"/>
          <w:szCs w:val="24"/>
        </w:rPr>
        <w:t>Ios</w:t>
      </w:r>
      <w:proofErr w:type="spellEnd"/>
      <w:r w:rsidRPr="00010E8D">
        <w:rPr>
          <w:rFonts w:ascii="Arial" w:hAnsi="Arial" w:cs="Arial"/>
          <w:sz w:val="24"/>
          <w:szCs w:val="24"/>
        </w:rPr>
        <w:t xml:space="preserve"> conocimientos científicos y la religión de los grupos </w:t>
      </w:r>
      <w:proofErr w:type="spellStart"/>
      <w:r w:rsidRPr="00010E8D">
        <w:rPr>
          <w:rFonts w:ascii="Arial" w:hAnsi="Arial" w:cs="Arial"/>
          <w:sz w:val="24"/>
          <w:szCs w:val="24"/>
        </w:rPr>
        <w:t>mayances</w:t>
      </w:r>
      <w:proofErr w:type="spellEnd"/>
      <w:r w:rsidRPr="00010E8D">
        <w:rPr>
          <w:rFonts w:ascii="Arial" w:hAnsi="Arial" w:cs="Arial"/>
          <w:sz w:val="24"/>
          <w:szCs w:val="24"/>
        </w:rPr>
        <w:t>, presentan semejanzas que permiten considerarlas como producto de una misma cultura.</w:t>
      </w:r>
    </w:p>
    <w:p w14:paraId="12EB4706" w14:textId="77777777" w:rsidR="00153C27" w:rsidRPr="00010E8D" w:rsidRDefault="00153C27" w:rsidP="004F5DCC">
      <w:pPr>
        <w:rPr>
          <w:rFonts w:ascii="Arial" w:hAnsi="Arial" w:cs="Arial"/>
          <w:sz w:val="24"/>
          <w:szCs w:val="24"/>
        </w:rPr>
      </w:pPr>
    </w:p>
    <w:p w14:paraId="761D93A4" w14:textId="77777777" w:rsidR="004F5DCC" w:rsidRPr="00010E8D" w:rsidRDefault="004F5DCC">
      <w:pPr>
        <w:rPr>
          <w:rFonts w:ascii="Arial" w:hAnsi="Arial" w:cs="Arial"/>
          <w:sz w:val="24"/>
          <w:szCs w:val="24"/>
        </w:rPr>
      </w:pPr>
    </w:p>
    <w:p w14:paraId="2EFAB7B3" w14:textId="64CBB64D" w:rsidR="004F5DCC" w:rsidRPr="00010E8D" w:rsidRDefault="004F5DCC">
      <w:pPr>
        <w:rPr>
          <w:rFonts w:ascii="Arial" w:hAnsi="Arial" w:cs="Arial"/>
          <w:b/>
          <w:bCs/>
          <w:sz w:val="24"/>
          <w:szCs w:val="24"/>
        </w:rPr>
      </w:pPr>
      <w:r w:rsidRPr="00010E8D">
        <w:rPr>
          <w:rFonts w:ascii="Arial" w:hAnsi="Arial" w:cs="Arial"/>
          <w:b/>
          <w:bCs/>
          <w:sz w:val="24"/>
          <w:szCs w:val="24"/>
        </w:rPr>
        <w:t xml:space="preserve"> AZTECAS</w:t>
      </w:r>
    </w:p>
    <w:p w14:paraId="7EAF69BA" w14:textId="72C3366E" w:rsidR="004F5DCC" w:rsidRPr="00010E8D" w:rsidRDefault="00153C27">
      <w:pPr>
        <w:rPr>
          <w:rFonts w:ascii="Arial" w:hAnsi="Arial" w:cs="Arial"/>
          <w:color w:val="000000"/>
          <w:sz w:val="24"/>
          <w:szCs w:val="24"/>
        </w:rPr>
      </w:pPr>
      <w:r w:rsidRPr="00010E8D">
        <w:rPr>
          <w:rFonts w:ascii="Arial" w:hAnsi="Arial" w:cs="Arial"/>
          <w:color w:val="000000"/>
          <w:sz w:val="24"/>
          <w:szCs w:val="24"/>
          <w:shd w:val="clear" w:color="auto" w:fill="FFFFFF"/>
        </w:rPr>
        <w:t xml:space="preserve">Se conoce como los aztecas, </w:t>
      </w:r>
      <w:proofErr w:type="spellStart"/>
      <w:r w:rsidRPr="00010E8D">
        <w:rPr>
          <w:rFonts w:ascii="Arial" w:hAnsi="Arial" w:cs="Arial"/>
          <w:color w:val="000000"/>
          <w:sz w:val="24"/>
          <w:szCs w:val="24"/>
          <w:shd w:val="clear" w:color="auto" w:fill="FFFFFF"/>
        </w:rPr>
        <w:t>tenochcas</w:t>
      </w:r>
      <w:proofErr w:type="spellEnd"/>
      <w:r w:rsidRPr="00010E8D">
        <w:rPr>
          <w:rFonts w:ascii="Arial" w:hAnsi="Arial" w:cs="Arial"/>
          <w:color w:val="000000"/>
          <w:sz w:val="24"/>
          <w:szCs w:val="24"/>
          <w:shd w:val="clear" w:color="auto" w:fill="FFFFFF"/>
        </w:rPr>
        <w:t xml:space="preserve"> o mexicas a uno de los más conocidos pueblos </w:t>
      </w:r>
      <w:hyperlink r:id="rId6" w:history="1">
        <w:r w:rsidRPr="00010E8D">
          <w:rPr>
            <w:rStyle w:val="Hipervnculo"/>
            <w:rFonts w:ascii="Arial" w:hAnsi="Arial" w:cs="Arial"/>
            <w:color w:val="000000"/>
            <w:sz w:val="24"/>
            <w:szCs w:val="24"/>
            <w:u w:val="none"/>
          </w:rPr>
          <w:t>mesoamericanos</w:t>
        </w:r>
      </w:hyperlink>
      <w:r w:rsidRPr="00010E8D">
        <w:rPr>
          <w:rFonts w:ascii="Arial" w:hAnsi="Arial" w:cs="Arial"/>
          <w:color w:val="000000"/>
          <w:sz w:val="24"/>
          <w:szCs w:val="24"/>
          <w:shd w:val="clear" w:color="auto" w:fill="FFFFFF"/>
        </w:rPr>
        <w:t> de la época precolombina. </w:t>
      </w:r>
      <w:r w:rsidRPr="00010E8D">
        <w:rPr>
          <w:rStyle w:val="Textoennegrita"/>
          <w:rFonts w:ascii="Arial" w:hAnsi="Arial" w:cs="Arial"/>
          <w:color w:val="000000"/>
          <w:sz w:val="24"/>
          <w:szCs w:val="24"/>
        </w:rPr>
        <w:t>Fueron los fundadores de la entidad político-territorial más grande y poderosa de la </w:t>
      </w:r>
      <w:hyperlink r:id="rId7" w:history="1">
        <w:r w:rsidRPr="00010E8D">
          <w:rPr>
            <w:rStyle w:val="Hipervnculo"/>
            <w:rFonts w:ascii="Arial" w:hAnsi="Arial" w:cs="Arial"/>
            <w:b/>
            <w:bCs/>
            <w:color w:val="000000"/>
            <w:sz w:val="24"/>
            <w:szCs w:val="24"/>
            <w:u w:val="none"/>
          </w:rPr>
          <w:t>región</w:t>
        </w:r>
      </w:hyperlink>
      <w:r w:rsidRPr="00010E8D">
        <w:rPr>
          <w:rFonts w:ascii="Arial" w:hAnsi="Arial" w:cs="Arial"/>
          <w:color w:val="000000"/>
          <w:sz w:val="24"/>
          <w:szCs w:val="24"/>
          <w:shd w:val="clear" w:color="auto" w:fill="FFFFFF"/>
        </w:rPr>
        <w:t> hasta la llegada de los conquistadores españoles en el siglo XV: el Imperio azteca, ubicado en la región centro-sur del actual territorio mexicano</w:t>
      </w:r>
      <w:r w:rsidRPr="00010E8D">
        <w:rPr>
          <w:rFonts w:ascii="Arial" w:hAnsi="Arial" w:cs="Arial"/>
          <w:color w:val="000000"/>
          <w:sz w:val="24"/>
          <w:szCs w:val="24"/>
        </w:rPr>
        <w:t>.</w:t>
      </w:r>
    </w:p>
    <w:p w14:paraId="63252AEC" w14:textId="1B1A4B83" w:rsidR="00153C27" w:rsidRPr="00010E8D" w:rsidRDefault="00153C27" w:rsidP="00153C27">
      <w:pPr>
        <w:rPr>
          <w:rFonts w:ascii="Arial" w:hAnsi="Arial" w:cs="Arial"/>
          <w:sz w:val="24"/>
          <w:szCs w:val="24"/>
        </w:rPr>
      </w:pPr>
      <w:r w:rsidRPr="00010E8D">
        <w:rPr>
          <w:rFonts w:ascii="Arial" w:hAnsi="Arial" w:cs="Arial"/>
          <w:sz w:val="24"/>
          <w:szCs w:val="24"/>
        </w:rPr>
        <w:t xml:space="preserve">El Imperio azteca surgió en apenas 200 años, gobernó y colonizó la región central mesoamericana en una triple alianza entre los pueblos de Texcoco (acolhuas), </w:t>
      </w:r>
      <w:proofErr w:type="spellStart"/>
      <w:r w:rsidRPr="00010E8D">
        <w:rPr>
          <w:rFonts w:ascii="Arial" w:hAnsi="Arial" w:cs="Arial"/>
          <w:sz w:val="24"/>
          <w:szCs w:val="24"/>
        </w:rPr>
        <w:t>Tlacopan</w:t>
      </w:r>
      <w:proofErr w:type="spellEnd"/>
      <w:r w:rsidRPr="00010E8D">
        <w:rPr>
          <w:rFonts w:ascii="Arial" w:hAnsi="Arial" w:cs="Arial"/>
          <w:sz w:val="24"/>
          <w:szCs w:val="24"/>
        </w:rPr>
        <w:t xml:space="preserve"> (</w:t>
      </w:r>
      <w:proofErr w:type="spellStart"/>
      <w:r w:rsidRPr="00010E8D">
        <w:rPr>
          <w:rFonts w:ascii="Arial" w:hAnsi="Arial" w:cs="Arial"/>
          <w:sz w:val="24"/>
          <w:szCs w:val="24"/>
        </w:rPr>
        <w:t>tepanecas</w:t>
      </w:r>
      <w:proofErr w:type="spellEnd"/>
      <w:r w:rsidRPr="00010E8D">
        <w:rPr>
          <w:rFonts w:ascii="Arial" w:hAnsi="Arial" w:cs="Arial"/>
          <w:sz w:val="24"/>
          <w:szCs w:val="24"/>
        </w:rPr>
        <w:t>) y México-Tenochtitlán. De hecho, Tenochtitlán fue la capital del Imperio completo</w:t>
      </w:r>
      <w:r w:rsidRPr="00010E8D">
        <w:rPr>
          <w:rFonts w:ascii="Arial" w:hAnsi="Arial" w:cs="Arial"/>
          <w:sz w:val="24"/>
          <w:szCs w:val="24"/>
        </w:rPr>
        <w:t>.</w:t>
      </w:r>
    </w:p>
    <w:p w14:paraId="5ACF9E8E" w14:textId="77777777" w:rsidR="00153C27" w:rsidRPr="00010E8D" w:rsidRDefault="00153C27" w:rsidP="00153C27">
      <w:pPr>
        <w:rPr>
          <w:rFonts w:ascii="Arial" w:hAnsi="Arial" w:cs="Arial"/>
          <w:sz w:val="24"/>
          <w:szCs w:val="24"/>
        </w:rPr>
      </w:pPr>
    </w:p>
    <w:p w14:paraId="23EC9034" w14:textId="6DC0DE3A" w:rsidR="00153C27" w:rsidRPr="00010E8D" w:rsidRDefault="00153C27" w:rsidP="00153C27">
      <w:pPr>
        <w:rPr>
          <w:rFonts w:ascii="Arial" w:hAnsi="Arial" w:cs="Arial"/>
          <w:b/>
          <w:bCs/>
          <w:sz w:val="24"/>
          <w:szCs w:val="24"/>
        </w:rPr>
      </w:pPr>
      <w:r w:rsidRPr="00010E8D">
        <w:rPr>
          <w:rFonts w:ascii="Arial" w:hAnsi="Arial" w:cs="Arial"/>
          <w:b/>
          <w:bCs/>
          <w:sz w:val="24"/>
          <w:szCs w:val="24"/>
        </w:rPr>
        <w:t>EDUCACION DURANTE EL VIRREINATO</w:t>
      </w:r>
    </w:p>
    <w:p w14:paraId="460C0017" w14:textId="6A028FBD" w:rsidR="00153C27" w:rsidRPr="00010E8D" w:rsidRDefault="00153C27" w:rsidP="00153C27">
      <w:pPr>
        <w:rPr>
          <w:rFonts w:ascii="Arial" w:hAnsi="Arial" w:cs="Arial"/>
          <w:sz w:val="24"/>
          <w:szCs w:val="24"/>
        </w:rPr>
      </w:pPr>
      <w:r w:rsidRPr="00010E8D">
        <w:rPr>
          <w:rFonts w:ascii="Arial" w:hAnsi="Arial" w:cs="Arial"/>
          <w:sz w:val="24"/>
          <w:szCs w:val="24"/>
        </w:rPr>
        <w:t xml:space="preserve">Una de las cosas que nos pareció interesante fue el papel que desempeñarlos las diferentes órdenes religiosas, es especial la Compañía de </w:t>
      </w:r>
      <w:proofErr w:type="gramStart"/>
      <w:r w:rsidRPr="00010E8D">
        <w:rPr>
          <w:rFonts w:ascii="Arial" w:hAnsi="Arial" w:cs="Arial"/>
          <w:sz w:val="24"/>
          <w:szCs w:val="24"/>
        </w:rPr>
        <w:t>Jesús,  las</w:t>
      </w:r>
      <w:proofErr w:type="gramEnd"/>
      <w:r w:rsidRPr="00010E8D">
        <w:rPr>
          <w:rFonts w:ascii="Arial" w:hAnsi="Arial" w:cs="Arial"/>
          <w:sz w:val="24"/>
          <w:szCs w:val="24"/>
        </w:rPr>
        <w:t xml:space="preserve"> cuales fueron indispensables para lograr la dominación y el control sobre los pueblos indígenas de la Nueva España. No obstante, es importante recordar que fueron ellos quienes crearon e incentivaron la propuesta de crear una sociedad más y mejor “educada” – entendido como una persona que sabe sobre iglesia y tiene conocimientos validados por esta institución—creando universidades, escuelas y talleres.</w:t>
      </w:r>
    </w:p>
    <w:p w14:paraId="7F5143E9" w14:textId="6BA74451" w:rsidR="00153C27" w:rsidRPr="00010E8D" w:rsidRDefault="00153C27" w:rsidP="00153C27">
      <w:pPr>
        <w:rPr>
          <w:rFonts w:ascii="Arial" w:hAnsi="Arial" w:cs="Arial"/>
          <w:sz w:val="24"/>
          <w:szCs w:val="24"/>
        </w:rPr>
      </w:pPr>
    </w:p>
    <w:p w14:paraId="0AF4CF3D" w14:textId="0B48524D" w:rsidR="00153C27" w:rsidRPr="00010E8D" w:rsidRDefault="00010E8D" w:rsidP="00153C27">
      <w:pPr>
        <w:rPr>
          <w:rFonts w:ascii="Arial" w:hAnsi="Arial" w:cs="Arial"/>
          <w:b/>
          <w:bCs/>
          <w:sz w:val="24"/>
          <w:szCs w:val="24"/>
        </w:rPr>
      </w:pPr>
      <w:r w:rsidRPr="00010E8D">
        <w:rPr>
          <w:rFonts w:ascii="Arial" w:hAnsi="Arial" w:cs="Arial"/>
          <w:b/>
          <w:bCs/>
          <w:sz w:val="24"/>
          <w:szCs w:val="24"/>
        </w:rPr>
        <w:t>ESCOLARIZACION</w:t>
      </w:r>
    </w:p>
    <w:p w14:paraId="637B795A" w14:textId="6A781903" w:rsidR="00010E8D" w:rsidRPr="00010E8D" w:rsidRDefault="00010E8D" w:rsidP="00010E8D">
      <w:pPr>
        <w:rPr>
          <w:rFonts w:ascii="Arial" w:hAnsi="Arial" w:cs="Arial"/>
          <w:sz w:val="24"/>
          <w:szCs w:val="24"/>
        </w:rPr>
      </w:pPr>
      <w:r w:rsidRPr="00010E8D">
        <w:rPr>
          <w:rFonts w:ascii="Arial" w:hAnsi="Arial" w:cs="Arial"/>
          <w:sz w:val="24"/>
          <w:szCs w:val="24"/>
        </w:rPr>
        <w:t>La escolarización, por lo tanto, consiste en lograr que aquellos que están en edad escolar asistan a los centros educativos y completen los estudios que el Estado fija como obligatorios. Tanto las autoridades estatales como los padres o tutores tienen que asegurar que los chicos acudan a las escuelas, teniendo en cuenta además que la educación es un derecho.</w:t>
      </w:r>
    </w:p>
    <w:p w14:paraId="27829272" w14:textId="77777777" w:rsidR="00010E8D" w:rsidRPr="00010E8D" w:rsidRDefault="00010E8D" w:rsidP="00010E8D">
      <w:pPr>
        <w:rPr>
          <w:rFonts w:ascii="Arial" w:hAnsi="Arial" w:cs="Arial"/>
          <w:sz w:val="24"/>
          <w:szCs w:val="24"/>
        </w:rPr>
      </w:pPr>
      <w:r w:rsidRPr="00010E8D">
        <w:rPr>
          <w:rFonts w:ascii="Arial" w:hAnsi="Arial" w:cs="Arial"/>
          <w:sz w:val="24"/>
          <w:szCs w:val="24"/>
        </w:rPr>
        <w:lastRenderedPageBreak/>
        <w:t>Muchas veces se confunde la noción de escolarización con la idea de educación. La escolarización está directamente vinculada a la escuela, una institución pública donde se instruye a los niños.</w:t>
      </w:r>
    </w:p>
    <w:p w14:paraId="3F96C619" w14:textId="77777777" w:rsidR="00010E8D" w:rsidRPr="00010E8D" w:rsidRDefault="00010E8D" w:rsidP="00010E8D">
      <w:pPr>
        <w:rPr>
          <w:rFonts w:ascii="Arial" w:hAnsi="Arial" w:cs="Arial"/>
          <w:b/>
          <w:bCs/>
          <w:sz w:val="24"/>
          <w:szCs w:val="24"/>
        </w:rPr>
      </w:pPr>
    </w:p>
    <w:p w14:paraId="05D9011B" w14:textId="163A7371" w:rsidR="00010E8D" w:rsidRPr="00010E8D" w:rsidRDefault="00010E8D" w:rsidP="00010E8D">
      <w:pPr>
        <w:rPr>
          <w:rFonts w:ascii="Arial" w:hAnsi="Arial" w:cs="Arial"/>
          <w:b/>
          <w:bCs/>
          <w:sz w:val="24"/>
          <w:szCs w:val="24"/>
        </w:rPr>
      </w:pPr>
      <w:r w:rsidRPr="00010E8D">
        <w:rPr>
          <w:rFonts w:ascii="Arial" w:hAnsi="Arial" w:cs="Arial"/>
          <w:b/>
          <w:bCs/>
          <w:sz w:val="24"/>
          <w:szCs w:val="24"/>
        </w:rPr>
        <w:t>FORMACION</w:t>
      </w:r>
    </w:p>
    <w:p w14:paraId="6C9580F8" w14:textId="0BEE1FB6" w:rsidR="00010E8D" w:rsidRPr="00010E8D" w:rsidRDefault="00010E8D" w:rsidP="00010E8D">
      <w:pPr>
        <w:rPr>
          <w:rFonts w:ascii="Arial" w:hAnsi="Arial" w:cs="Arial"/>
          <w:sz w:val="24"/>
          <w:szCs w:val="24"/>
        </w:rPr>
      </w:pPr>
      <w:r w:rsidRPr="00010E8D">
        <w:rPr>
          <w:rFonts w:ascii="Arial" w:hAnsi="Arial" w:cs="Arial"/>
          <w:sz w:val="24"/>
          <w:szCs w:val="24"/>
        </w:rPr>
        <w:t>Desarrollo intelectual, afectivo, social o moral de las personas como resultado de la adquisición de enseñanzas o conocimientos.</w:t>
      </w:r>
    </w:p>
    <w:p w14:paraId="49433087" w14:textId="303ED5C4" w:rsidR="00010E8D" w:rsidRPr="00010E8D" w:rsidRDefault="00010E8D" w:rsidP="00010E8D">
      <w:pPr>
        <w:rPr>
          <w:rFonts w:ascii="Arial" w:hAnsi="Arial" w:cs="Arial"/>
          <w:b/>
          <w:bCs/>
          <w:sz w:val="24"/>
          <w:szCs w:val="24"/>
        </w:rPr>
      </w:pPr>
      <w:proofErr w:type="spellStart"/>
      <w:r w:rsidRPr="00010E8D">
        <w:rPr>
          <w:rFonts w:ascii="Arial" w:hAnsi="Arial" w:cs="Arial"/>
          <w:b/>
          <w:bCs/>
          <w:sz w:val="24"/>
          <w:szCs w:val="24"/>
        </w:rPr>
        <w:t>Capacitacion</w:t>
      </w:r>
      <w:proofErr w:type="spellEnd"/>
    </w:p>
    <w:p w14:paraId="759B7E2A" w14:textId="3B4C00B7" w:rsidR="00010E8D" w:rsidRPr="00010E8D" w:rsidRDefault="00010E8D" w:rsidP="00010E8D">
      <w:pPr>
        <w:rPr>
          <w:rFonts w:ascii="Arial" w:hAnsi="Arial" w:cs="Arial"/>
          <w:sz w:val="24"/>
          <w:szCs w:val="24"/>
        </w:rPr>
      </w:pPr>
      <w:r w:rsidRPr="00010E8D">
        <w:rPr>
          <w:rFonts w:ascii="Arial" w:hAnsi="Arial" w:cs="Arial"/>
          <w:sz w:val="24"/>
          <w:szCs w:val="24"/>
        </w:rPr>
        <w:t>Se denomina capacitación al acto y el resultado de capacitar: formar, instruir, entrenar o educar a alguien. La capacitación busca que una persona adquiera capacidades o habilidades para el desarrollo de determinadas acciones. Por ejemplo: “Mañana habrá una jornada de capacitación para el personal de enfermería del hospital municipal”, “Cuando me contrataron, tuve un mes</w:t>
      </w:r>
      <w:r w:rsidRPr="00010E8D">
        <w:rPr>
          <w:rFonts w:ascii="Arial" w:hAnsi="Arial" w:cs="Arial"/>
          <w:sz w:val="24"/>
          <w:szCs w:val="24"/>
        </w:rPr>
        <w:t>.</w:t>
      </w:r>
    </w:p>
    <w:p w14:paraId="6DC43B3A" w14:textId="1C211C9B" w:rsidR="00010E8D" w:rsidRDefault="00010E8D" w:rsidP="00010E8D"/>
    <w:p w14:paraId="22FD1E22" w14:textId="77777777" w:rsidR="00010E8D" w:rsidRDefault="00010E8D" w:rsidP="00010E8D"/>
    <w:sectPr w:rsidR="00010E8D" w:rsidSect="007833DA">
      <w:pgSz w:w="12240" w:h="15840"/>
      <w:pgMar w:top="1417" w:right="1701" w:bottom="1417" w:left="1701" w:header="708" w:footer="708" w:gutter="0"/>
      <w:pgBorders w:offsetFrom="page">
        <w:top w:val="dotDash" w:sz="8" w:space="24" w:color="auto"/>
        <w:left w:val="dotDash" w:sz="8" w:space="24" w:color="auto"/>
        <w:bottom w:val="dotDash" w:sz="8" w:space="24" w:color="auto"/>
        <w:right w:val="dotDash"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C6670"/>
    <w:multiLevelType w:val="hybridMultilevel"/>
    <w:tmpl w:val="47C81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20"/>
    <w:rsid w:val="00010E8D"/>
    <w:rsid w:val="00153C27"/>
    <w:rsid w:val="00484020"/>
    <w:rsid w:val="004F5DCC"/>
    <w:rsid w:val="0076045A"/>
    <w:rsid w:val="007833DA"/>
    <w:rsid w:val="00D96DE8"/>
    <w:rsid w:val="00F630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6E9B"/>
  <w15:chartTrackingRefBased/>
  <w15:docId w15:val="{F14898EB-D503-42BB-93CB-C71A4710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45A"/>
    <w:pPr>
      <w:ind w:left="720"/>
      <w:contextualSpacing/>
    </w:pPr>
  </w:style>
  <w:style w:type="character" w:styleId="Hipervnculo">
    <w:name w:val="Hyperlink"/>
    <w:basedOn w:val="Fuentedeprrafopredeter"/>
    <w:uiPriority w:val="99"/>
    <w:semiHidden/>
    <w:unhideWhenUsed/>
    <w:rsid w:val="00153C27"/>
    <w:rPr>
      <w:color w:val="0000FF"/>
      <w:u w:val="single"/>
    </w:rPr>
  </w:style>
  <w:style w:type="character" w:styleId="Textoennegrita">
    <w:name w:val="Strong"/>
    <w:basedOn w:val="Fuentedeprrafopredeter"/>
    <w:uiPriority w:val="22"/>
    <w:qFormat/>
    <w:rsid w:val="00153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8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cepto.de/reg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cepto.de/mesoameri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1110</Words>
  <Characters>6109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ESTEPHANY CORTEZ OLGUIN</dc:creator>
  <cp:keywords/>
  <dc:description/>
  <cp:lastModifiedBy>ESTEPHANY CORTEZ OLGUIN</cp:lastModifiedBy>
  <cp:revision>1</cp:revision>
  <dcterms:created xsi:type="dcterms:W3CDTF">2021-03-27T03:38:00Z</dcterms:created>
  <dcterms:modified xsi:type="dcterms:W3CDTF">2021-03-27T04:50:00Z</dcterms:modified>
</cp:coreProperties>
</file>