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F6E" w:rsidRPr="004F1184" w:rsidRDefault="00835F6E" w:rsidP="00835F6E">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34D5C01D" wp14:editId="0737EB69">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7">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835F6E" w:rsidRPr="004F1184" w:rsidRDefault="00835F6E" w:rsidP="00835F6E">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835F6E" w:rsidRPr="004F1184" w:rsidRDefault="00835F6E" w:rsidP="00835F6E">
      <w:pPr>
        <w:spacing w:line="360" w:lineRule="auto"/>
        <w:jc w:val="center"/>
        <w:rPr>
          <w:rFonts w:ascii="Arial" w:hAnsi="Arial" w:cs="Arial"/>
          <w:sz w:val="24"/>
          <w:szCs w:val="24"/>
        </w:rPr>
      </w:pPr>
      <w:r w:rsidRPr="004F1184">
        <w:rPr>
          <w:rFonts w:ascii="Arial" w:hAnsi="Arial" w:cs="Arial"/>
          <w:sz w:val="24"/>
          <w:szCs w:val="24"/>
        </w:rPr>
        <w:t>Ciclo escolar 2020-2021</w:t>
      </w:r>
    </w:p>
    <w:p w:rsidR="00835F6E" w:rsidRPr="004F1184" w:rsidRDefault="00835F6E" w:rsidP="00835F6E">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Practicas sociales del Lenguaje. </w:t>
      </w:r>
    </w:p>
    <w:p w:rsidR="00835F6E" w:rsidRPr="004F1184" w:rsidRDefault="00835F6E" w:rsidP="00835F6E">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Elena Villarreal Márquez</w:t>
      </w:r>
    </w:p>
    <w:p w:rsidR="00835F6E" w:rsidRPr="004F1184" w:rsidRDefault="00835F6E" w:rsidP="00835F6E">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835F6E" w:rsidRPr="004F1184" w:rsidRDefault="00835F6E" w:rsidP="00835F6E">
      <w:pPr>
        <w:spacing w:line="360" w:lineRule="auto"/>
        <w:jc w:val="center"/>
        <w:rPr>
          <w:rFonts w:ascii="Arial" w:hAnsi="Arial" w:cs="Arial"/>
          <w:sz w:val="24"/>
          <w:szCs w:val="24"/>
        </w:rPr>
      </w:pPr>
      <w:r w:rsidRPr="004F1184">
        <w:rPr>
          <w:rFonts w:ascii="Arial" w:hAnsi="Arial" w:cs="Arial"/>
          <w:sz w:val="24"/>
          <w:szCs w:val="24"/>
        </w:rPr>
        <w:t>Alumna</w:t>
      </w:r>
    </w:p>
    <w:p w:rsidR="00835F6E" w:rsidRDefault="00835F6E" w:rsidP="00835F6E">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835F6E" w:rsidRPr="004F1184" w:rsidRDefault="00835F6E" w:rsidP="00835F6E">
      <w:pPr>
        <w:spacing w:line="360" w:lineRule="auto"/>
        <w:rPr>
          <w:rFonts w:ascii="Arial" w:hAnsi="Arial" w:cs="Arial"/>
          <w:sz w:val="24"/>
          <w:szCs w:val="24"/>
        </w:rPr>
      </w:pPr>
      <w:r>
        <w:rPr>
          <w:rFonts w:ascii="Arial" w:hAnsi="Arial" w:cs="Arial"/>
          <w:sz w:val="24"/>
          <w:szCs w:val="24"/>
        </w:rPr>
        <w:t xml:space="preserve">                        </w:t>
      </w:r>
    </w:p>
    <w:p w:rsidR="00835F6E" w:rsidRPr="00C71E4B" w:rsidRDefault="00571B90" w:rsidP="00835F6E">
      <w:pPr>
        <w:spacing w:line="360" w:lineRule="auto"/>
        <w:jc w:val="center"/>
        <w:rPr>
          <w:rFonts w:ascii="Arial" w:hAnsi="Arial" w:cs="Arial"/>
          <w:b/>
          <w:bCs/>
          <w:sz w:val="24"/>
          <w:szCs w:val="24"/>
        </w:rPr>
      </w:pPr>
      <w:r>
        <w:rPr>
          <w:rFonts w:ascii="Arial" w:hAnsi="Arial" w:cs="Arial"/>
          <w:b/>
          <w:bCs/>
          <w:sz w:val="24"/>
          <w:szCs w:val="24"/>
        </w:rPr>
        <w:t>Cuestionario</w:t>
      </w:r>
    </w:p>
    <w:p w:rsidR="00835F6E" w:rsidRDefault="00835F6E" w:rsidP="00835F6E">
      <w:pPr>
        <w:spacing w:line="360" w:lineRule="auto"/>
        <w:jc w:val="both"/>
        <w:rPr>
          <w:rFonts w:ascii="Arial" w:hAnsi="Arial" w:cs="Arial"/>
          <w:sz w:val="24"/>
          <w:szCs w:val="24"/>
        </w:rPr>
      </w:pPr>
      <w:r w:rsidRPr="004F1184">
        <w:rPr>
          <w:rFonts w:ascii="Arial" w:hAnsi="Arial" w:cs="Arial"/>
          <w:sz w:val="24"/>
          <w:szCs w:val="24"/>
        </w:rPr>
        <w:t>Competencias profesionales:</w:t>
      </w:r>
    </w:p>
    <w:p w:rsidR="00835F6E" w:rsidRPr="00A43396" w:rsidRDefault="00835F6E" w:rsidP="00835F6E">
      <w:pPr>
        <w:numPr>
          <w:ilvl w:val="0"/>
          <w:numId w:val="1"/>
        </w:numPr>
        <w:spacing w:line="360" w:lineRule="auto"/>
        <w:jc w:val="both"/>
        <w:rPr>
          <w:rFonts w:ascii="Arial" w:hAnsi="Arial" w:cs="Arial"/>
          <w:sz w:val="24"/>
          <w:szCs w:val="24"/>
        </w:rPr>
      </w:pPr>
      <w:r w:rsidRPr="00A43396">
        <w:rPr>
          <w:rFonts w:ascii="Arial" w:hAnsi="Arial" w:cs="Arial"/>
          <w:sz w:val="24"/>
          <w:szCs w:val="24"/>
        </w:rPr>
        <w:t>Utiliza recursos de la investigación educativa para enriquecer su práctica profesional expresando su interés por el conocimiento, la ciencia y la mejora de la educación.</w:t>
      </w:r>
    </w:p>
    <w:p w:rsidR="00835F6E" w:rsidRPr="00A43396" w:rsidRDefault="00835F6E" w:rsidP="00835F6E">
      <w:pPr>
        <w:numPr>
          <w:ilvl w:val="0"/>
          <w:numId w:val="1"/>
        </w:numPr>
        <w:spacing w:line="360" w:lineRule="auto"/>
        <w:jc w:val="both"/>
        <w:rPr>
          <w:rFonts w:ascii="Arial" w:hAnsi="Arial" w:cs="Arial"/>
          <w:sz w:val="24"/>
          <w:szCs w:val="24"/>
        </w:rPr>
      </w:pPr>
      <w:r w:rsidRPr="00A43396">
        <w:rPr>
          <w:rFonts w:ascii="Arial" w:hAnsi="Arial" w:cs="Arial"/>
          <w:sz w:val="24"/>
          <w:szCs w:val="24"/>
        </w:rPr>
        <w:t>Distingue los procesos de aprendizaje de sus alumnos para favorecer su desarrollo cognitivo y socioemocional.</w:t>
      </w:r>
    </w:p>
    <w:p w:rsidR="00835F6E" w:rsidRPr="00A43396" w:rsidRDefault="00835F6E" w:rsidP="00835F6E">
      <w:pPr>
        <w:numPr>
          <w:ilvl w:val="0"/>
          <w:numId w:val="1"/>
        </w:numPr>
        <w:spacing w:line="360" w:lineRule="auto"/>
        <w:jc w:val="both"/>
        <w:rPr>
          <w:rFonts w:ascii="Arial" w:hAnsi="Arial" w:cs="Arial"/>
          <w:sz w:val="24"/>
          <w:szCs w:val="24"/>
        </w:rPr>
      </w:pPr>
      <w:r w:rsidRPr="00A43396">
        <w:rPr>
          <w:rFonts w:ascii="Arial" w:hAnsi="Arial" w:cs="Arial"/>
          <w:sz w:val="24"/>
          <w:szCs w:val="24"/>
        </w:rPr>
        <w:t>Aplica el plan y programas de estudio para alcanzar los propósitos educativos y</w:t>
      </w:r>
      <w:r>
        <w:rPr>
          <w:rFonts w:ascii="Arial" w:hAnsi="Arial" w:cs="Arial"/>
          <w:sz w:val="24"/>
          <w:szCs w:val="24"/>
        </w:rPr>
        <w:t xml:space="preserve"> </w:t>
      </w:r>
      <w:r w:rsidRPr="00A43396">
        <w:rPr>
          <w:rFonts w:ascii="Arial" w:hAnsi="Arial" w:cs="Arial"/>
          <w:sz w:val="24"/>
          <w:szCs w:val="24"/>
        </w:rPr>
        <w:t>de las capacidades de sus alumnos.</w:t>
      </w:r>
    </w:p>
    <w:p w:rsidR="00835F6E" w:rsidRPr="004F1184" w:rsidRDefault="00835F6E" w:rsidP="00835F6E">
      <w:pPr>
        <w:spacing w:line="360" w:lineRule="auto"/>
        <w:jc w:val="both"/>
        <w:rPr>
          <w:rFonts w:ascii="Arial" w:hAnsi="Arial" w:cs="Arial"/>
          <w:sz w:val="24"/>
          <w:szCs w:val="24"/>
        </w:rPr>
      </w:pPr>
    </w:p>
    <w:p w:rsidR="00835F6E" w:rsidRPr="004F1184" w:rsidRDefault="00835F6E" w:rsidP="00835F6E">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835F6E" w:rsidRDefault="00835F6E" w:rsidP="00835F6E">
      <w:pPr>
        <w:tabs>
          <w:tab w:val="left" w:pos="524"/>
          <w:tab w:val="right" w:pos="9404"/>
        </w:tabs>
        <w:spacing w:line="360" w:lineRule="auto"/>
        <w:rPr>
          <w:rFonts w:ascii="Arial" w:hAnsi="Arial" w:cs="Arial"/>
          <w:sz w:val="24"/>
          <w:szCs w:val="24"/>
        </w:rPr>
        <w:sectPr w:rsidR="00835F6E" w:rsidSect="006A45A4">
          <w:footerReference w:type="default" r:id="rId8"/>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tbl>
      <w:tblPr>
        <w:tblStyle w:val="Tablaconcuadrcula"/>
        <w:tblW w:w="0" w:type="auto"/>
        <w:tblLook w:val="04A0" w:firstRow="1" w:lastRow="0" w:firstColumn="1" w:lastColumn="0" w:noHBand="0" w:noVBand="1"/>
      </w:tblPr>
      <w:tblGrid>
        <w:gridCol w:w="4414"/>
        <w:gridCol w:w="4414"/>
      </w:tblGrid>
      <w:tr w:rsidR="00185115" w:rsidTr="00185115">
        <w:tc>
          <w:tcPr>
            <w:tcW w:w="4414" w:type="dxa"/>
          </w:tcPr>
          <w:p w:rsidR="00185115" w:rsidRPr="00185115" w:rsidRDefault="00185115" w:rsidP="00185115">
            <w:pPr>
              <w:jc w:val="center"/>
              <w:rPr>
                <w:b/>
                <w:bCs/>
              </w:rPr>
            </w:pPr>
            <w:r>
              <w:rPr>
                <w:b/>
                <w:bCs/>
              </w:rPr>
              <w:lastRenderedPageBreak/>
              <w:t>PREGUNTA</w:t>
            </w:r>
          </w:p>
        </w:tc>
        <w:tc>
          <w:tcPr>
            <w:tcW w:w="4414" w:type="dxa"/>
          </w:tcPr>
          <w:p w:rsidR="00185115" w:rsidRPr="00185115" w:rsidRDefault="00185115" w:rsidP="00185115">
            <w:pPr>
              <w:jc w:val="center"/>
              <w:rPr>
                <w:b/>
                <w:bCs/>
              </w:rPr>
            </w:pPr>
            <w:r>
              <w:rPr>
                <w:b/>
                <w:bCs/>
              </w:rPr>
              <w:t>RESPUESTA</w:t>
            </w:r>
          </w:p>
        </w:tc>
      </w:tr>
      <w:tr w:rsidR="00185115" w:rsidTr="00185115">
        <w:tc>
          <w:tcPr>
            <w:tcW w:w="4414" w:type="dxa"/>
          </w:tcPr>
          <w:p w:rsidR="00185115" w:rsidRDefault="00185115" w:rsidP="00185115">
            <w:pPr>
              <w:pStyle w:val="Prrafodelista"/>
              <w:numPr>
                <w:ilvl w:val="0"/>
                <w:numId w:val="3"/>
              </w:numPr>
            </w:pPr>
            <w:r>
              <w:t xml:space="preserve">¿Qué tipo de textos deberán producir y leer? </w:t>
            </w:r>
          </w:p>
        </w:tc>
        <w:tc>
          <w:tcPr>
            <w:tcW w:w="4414" w:type="dxa"/>
          </w:tcPr>
          <w:p w:rsidR="00185115" w:rsidRDefault="0019086C" w:rsidP="00185115">
            <w:r>
              <w:t>Los ensayos son una herramienta muy comúnmente solicitada por nuestros profesores. Para realizarlos tenemos que leer primero textos como libros, artículos, reportes de investigación, etcétera. Frecuentemente, también realizamos redacciones con los detalles de nuestras observaciones y marcos teóricos de investigaciones.</w:t>
            </w:r>
            <w:r w:rsidR="00A5195B">
              <w:t xml:space="preserve"> Por obvias razones, la mayoría de los textos con los que trabajamos tienen fines educativos; sin embargo, es importante estar familiarizadas con los textos infantiles, para conocer los gustos y modas de nuestros alumnos y poder así adecuar las actividades y atraer mas su atención. </w:t>
            </w:r>
          </w:p>
        </w:tc>
      </w:tr>
      <w:tr w:rsidR="00185115" w:rsidTr="00185115">
        <w:tc>
          <w:tcPr>
            <w:tcW w:w="4414" w:type="dxa"/>
          </w:tcPr>
          <w:p w:rsidR="00185115" w:rsidRDefault="00185115" w:rsidP="00185115">
            <w:pPr>
              <w:pStyle w:val="Prrafodelista"/>
              <w:numPr>
                <w:ilvl w:val="0"/>
                <w:numId w:val="3"/>
              </w:numPr>
            </w:pPr>
            <w:r>
              <w:t xml:space="preserve">¿Qué generara la necesidad de leerlos y producirlos? </w:t>
            </w:r>
          </w:p>
        </w:tc>
        <w:tc>
          <w:tcPr>
            <w:tcW w:w="4414" w:type="dxa"/>
          </w:tcPr>
          <w:p w:rsidR="00185115" w:rsidRDefault="00A5195B" w:rsidP="00185115">
            <w:r>
              <w:t xml:space="preserve">Aprender y posteriormente poner en practica lo aprendido. </w:t>
            </w:r>
            <w:r w:rsidR="007B3502">
              <w:t>La comunicación es una de las necesidades principales del ser humano, razón por la cual el programa hace tanto énfasis en la aproximación a la lectura y la escritura a través de la producción de textos.</w:t>
            </w:r>
          </w:p>
        </w:tc>
      </w:tr>
      <w:tr w:rsidR="00185115" w:rsidTr="00185115">
        <w:tc>
          <w:tcPr>
            <w:tcW w:w="4414" w:type="dxa"/>
          </w:tcPr>
          <w:p w:rsidR="00185115" w:rsidRDefault="00185115" w:rsidP="00185115">
            <w:pPr>
              <w:pStyle w:val="Prrafodelista"/>
              <w:numPr>
                <w:ilvl w:val="0"/>
                <w:numId w:val="3"/>
              </w:numPr>
            </w:pPr>
            <w:r>
              <w:t xml:space="preserve">¿En que clase de actividades o eventos tendrán que participar con la finalidad de ampliar </w:t>
            </w:r>
            <w:r w:rsidR="0019086C">
              <w:t xml:space="preserve">sus conocimientos sobre aspectos educativos? </w:t>
            </w:r>
          </w:p>
        </w:tc>
        <w:tc>
          <w:tcPr>
            <w:tcW w:w="4414" w:type="dxa"/>
          </w:tcPr>
          <w:p w:rsidR="00185115" w:rsidRDefault="003F59E7" w:rsidP="00185115">
            <w:r>
              <w:t>Siempre es de utilidad asistir a eventos como conferencias</w:t>
            </w:r>
            <w:r w:rsidR="00EE75C3">
              <w:t xml:space="preserve"> o talleres</w:t>
            </w:r>
            <w:r>
              <w:t xml:space="preserve"> sobre temas relacionados. Participar en debates o foros para poner a prueba nuestros conocimientos y adquirir nuevos. </w:t>
            </w:r>
            <w:r w:rsidR="00EE75C3">
              <w:t xml:space="preserve"> </w:t>
            </w:r>
          </w:p>
        </w:tc>
      </w:tr>
      <w:tr w:rsidR="00185115" w:rsidTr="00185115">
        <w:tc>
          <w:tcPr>
            <w:tcW w:w="4414" w:type="dxa"/>
          </w:tcPr>
          <w:p w:rsidR="00185115" w:rsidRDefault="0019086C" w:rsidP="0019086C">
            <w:pPr>
              <w:pStyle w:val="Prrafodelista"/>
              <w:numPr>
                <w:ilvl w:val="0"/>
                <w:numId w:val="3"/>
              </w:numPr>
            </w:pPr>
            <w:r>
              <w:t>¿Qué motivará estar atentos a los cambios en la política educativa?</w:t>
            </w:r>
          </w:p>
        </w:tc>
        <w:tc>
          <w:tcPr>
            <w:tcW w:w="4414" w:type="dxa"/>
          </w:tcPr>
          <w:p w:rsidR="00185115" w:rsidRDefault="003F59E7" w:rsidP="00185115">
            <w:r>
              <w:t>Por mas tedioso que a veces parezca, es importante están informados y actualizados sobre las políticas educativas, ya que</w:t>
            </w:r>
            <w:r w:rsidR="00FA66E6">
              <w:t>,</w:t>
            </w:r>
            <w:r>
              <w:t xml:space="preserve"> en un futuro, nuestras prácticas profesionales se regirían en base a estas. Y, de hecho, nuestra formación dentro de la Escuela Normal también es regida por una política educativa. Para nosotros como docentes es importante conocerla para poder defendernos y ampararnos frente a la sociedad. </w:t>
            </w:r>
          </w:p>
        </w:tc>
      </w:tr>
      <w:tr w:rsidR="00185115" w:rsidTr="00185115">
        <w:tc>
          <w:tcPr>
            <w:tcW w:w="4414" w:type="dxa"/>
          </w:tcPr>
          <w:p w:rsidR="00185115" w:rsidRDefault="0019086C" w:rsidP="0019086C">
            <w:pPr>
              <w:pStyle w:val="Prrafodelista"/>
              <w:numPr>
                <w:ilvl w:val="0"/>
                <w:numId w:val="3"/>
              </w:numPr>
            </w:pPr>
            <w:r>
              <w:t xml:space="preserve">¿Cómo podrán enterarse de estos cambios? </w:t>
            </w:r>
          </w:p>
        </w:tc>
        <w:tc>
          <w:tcPr>
            <w:tcW w:w="4414" w:type="dxa"/>
          </w:tcPr>
          <w:p w:rsidR="00185115" w:rsidRDefault="00F85DCB" w:rsidP="00185115">
            <w:r>
              <w:t xml:space="preserve">Estando al pendiente de informes, reportes de resultados y siguiendo las noticias y conferencias de las autoridades. </w:t>
            </w:r>
          </w:p>
        </w:tc>
      </w:tr>
      <w:tr w:rsidR="00185115" w:rsidTr="00185115">
        <w:tc>
          <w:tcPr>
            <w:tcW w:w="4414" w:type="dxa"/>
          </w:tcPr>
          <w:p w:rsidR="00185115" w:rsidRDefault="0019086C" w:rsidP="0019086C">
            <w:pPr>
              <w:pStyle w:val="Prrafodelista"/>
              <w:numPr>
                <w:ilvl w:val="0"/>
                <w:numId w:val="3"/>
              </w:numPr>
            </w:pPr>
            <w:r>
              <w:t xml:space="preserve">¿Qué exigencias institucionales les obligaran a opinar o debatir ideas de manera fundamentada y/o teorizada? </w:t>
            </w:r>
          </w:p>
        </w:tc>
        <w:tc>
          <w:tcPr>
            <w:tcW w:w="4414" w:type="dxa"/>
          </w:tcPr>
          <w:p w:rsidR="00185115" w:rsidRDefault="00EE75C3" w:rsidP="00185115">
            <w:r>
              <w:t>Justificar el proceso de aprendizaje y enseñanza en el cual se basa nuestra práctica docente.</w:t>
            </w:r>
          </w:p>
        </w:tc>
      </w:tr>
      <w:tr w:rsidR="00185115" w:rsidTr="00185115">
        <w:tc>
          <w:tcPr>
            <w:tcW w:w="4414" w:type="dxa"/>
          </w:tcPr>
          <w:p w:rsidR="00185115" w:rsidRDefault="0019086C" w:rsidP="0019086C">
            <w:pPr>
              <w:pStyle w:val="Prrafodelista"/>
              <w:numPr>
                <w:ilvl w:val="0"/>
                <w:numId w:val="3"/>
              </w:numPr>
            </w:pPr>
            <w:r>
              <w:t xml:space="preserve">¿Qué incidencia tendrá la formación docente en las razones por las que se leerán textos infantiles? </w:t>
            </w:r>
          </w:p>
        </w:tc>
        <w:tc>
          <w:tcPr>
            <w:tcW w:w="4414" w:type="dxa"/>
          </w:tcPr>
          <w:p w:rsidR="00185115" w:rsidRDefault="00EE75C3" w:rsidP="00185115">
            <w:r>
              <w:t>Los textos infantiles son utilizados en la práctica docente con el propósito de brindar un acercamiento efectivo</w:t>
            </w:r>
            <w:bookmarkStart w:id="0" w:name="_GoBack"/>
            <w:bookmarkEnd w:id="0"/>
            <w:r>
              <w:t xml:space="preserve"> a la lectura y escritura, ayudando a desarrollar el lenguaje en los niños y al mismo tiempo se trabajan la </w:t>
            </w:r>
            <w:r>
              <w:lastRenderedPageBreak/>
              <w:t xml:space="preserve">comunicación y la imaginación. Este proceso tiene como propósito, brindarle las herramientas y los medios necesarios para que el niño sea capaz de satisfacer sus necesidades comunicativas y de socialización. </w:t>
            </w:r>
          </w:p>
        </w:tc>
      </w:tr>
    </w:tbl>
    <w:p w:rsidR="00835F6E" w:rsidRDefault="00835F6E" w:rsidP="00185115">
      <w:r>
        <w:lastRenderedPageBreak/>
        <w:t xml:space="preserve"> </w:t>
      </w:r>
    </w:p>
    <w:sectPr w:rsidR="00835F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E75C3">
      <w:pPr>
        <w:spacing w:after="0" w:line="240" w:lineRule="auto"/>
      </w:pPr>
      <w:r>
        <w:separator/>
      </w:r>
    </w:p>
  </w:endnote>
  <w:endnote w:type="continuationSeparator" w:id="0">
    <w:p w:rsidR="00000000" w:rsidRDefault="00EE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3A14F6">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EE7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E75C3">
      <w:pPr>
        <w:spacing w:after="0" w:line="240" w:lineRule="auto"/>
      </w:pPr>
      <w:r>
        <w:separator/>
      </w:r>
    </w:p>
  </w:footnote>
  <w:footnote w:type="continuationSeparator" w:id="0">
    <w:p w:rsidR="00000000" w:rsidRDefault="00EE7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CFE"/>
    <w:multiLevelType w:val="hybridMultilevel"/>
    <w:tmpl w:val="234C9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60BC5665"/>
    <w:multiLevelType w:val="hybridMultilevel"/>
    <w:tmpl w:val="1D803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6E"/>
    <w:rsid w:val="00185115"/>
    <w:rsid w:val="0019086C"/>
    <w:rsid w:val="003A14F6"/>
    <w:rsid w:val="003F59E7"/>
    <w:rsid w:val="00571B90"/>
    <w:rsid w:val="007B3502"/>
    <w:rsid w:val="00835F6E"/>
    <w:rsid w:val="00A5195B"/>
    <w:rsid w:val="00D32345"/>
    <w:rsid w:val="00EE75C3"/>
    <w:rsid w:val="00F85DCB"/>
    <w:rsid w:val="00FA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38D"/>
  <w15:chartTrackingRefBased/>
  <w15:docId w15:val="{B09FC6EF-F6EA-438B-A9BC-3CF30BFA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35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F6E"/>
    <w:rPr>
      <w:lang w:val="es-MX"/>
    </w:rPr>
  </w:style>
  <w:style w:type="paragraph" w:styleId="Prrafodelista">
    <w:name w:val="List Paragraph"/>
    <w:basedOn w:val="Normal"/>
    <w:uiPriority w:val="34"/>
    <w:qFormat/>
    <w:rsid w:val="00835F6E"/>
    <w:pPr>
      <w:ind w:left="720"/>
      <w:contextualSpacing/>
    </w:pPr>
  </w:style>
  <w:style w:type="table" w:styleId="Tablaconcuadrcula">
    <w:name w:val="Table Grid"/>
    <w:basedOn w:val="Tablanormal"/>
    <w:uiPriority w:val="39"/>
    <w:rsid w:val="001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35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50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3</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2021-03-23T19:26:00Z</dcterms:created>
  <dcterms:modified xsi:type="dcterms:W3CDTF">2021-03-25T04:24:00Z</dcterms:modified>
</cp:coreProperties>
</file>