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B9" w:rsidRDefault="00E01EB9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5F2E83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1B41BECB" wp14:editId="444137A7">
            <wp:simplePos x="0" y="0"/>
            <wp:positionH relativeFrom="column">
              <wp:posOffset>4592826</wp:posOffset>
            </wp:positionH>
            <wp:positionV relativeFrom="paragraph">
              <wp:posOffset>2540</wp:posOffset>
            </wp:positionV>
            <wp:extent cx="1604865" cy="1604865"/>
            <wp:effectExtent l="0" t="0" r="0" b="0"/>
            <wp:wrapNone/>
            <wp:docPr id="15" name="Imagen 15" descr="Ilustración de edificio de escuela clásic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lustración de edificio de escuela clásic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65" cy="16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5F2E83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0ED91" wp14:editId="5FA69CBB">
                <wp:simplePos x="0" y="0"/>
                <wp:positionH relativeFrom="column">
                  <wp:posOffset>-707390</wp:posOffset>
                </wp:positionH>
                <wp:positionV relativeFrom="paragraph">
                  <wp:posOffset>22225</wp:posOffset>
                </wp:positionV>
                <wp:extent cx="6791325" cy="2966720"/>
                <wp:effectExtent l="0" t="0" r="28575" b="241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9667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D3908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-55.7pt;margin-top:1.75pt;width:534.75pt;height:2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" fillcolor="#e5b8b7 [1301]" strokecolor="#d39089" strokeweight="2pt"/>
            </w:pict>
          </mc:Fallback>
        </mc:AlternateContent>
      </w:r>
      <w:r w:rsidR="00694F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78F99" wp14:editId="09AC9602">
                <wp:simplePos x="0" y="0"/>
                <wp:positionH relativeFrom="column">
                  <wp:posOffset>1271037</wp:posOffset>
                </wp:positionH>
                <wp:positionV relativeFrom="paragraph">
                  <wp:posOffset>3991</wp:posOffset>
                </wp:positionV>
                <wp:extent cx="4012163" cy="138093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163" cy="1380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F63" w:rsidRPr="00694F63" w:rsidRDefault="00694F63">
                            <w:pPr>
                              <w:rPr>
                                <w:rFonts w:ascii="Arial Black" w:hAnsi="Arial Black" w:cs="Aharon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4F63">
                              <w:rPr>
                                <w:rFonts w:ascii="Arial Black" w:hAnsi="Arial Black" w:cs="Aharoni"/>
                                <w:color w:val="FFFFFF" w:themeColor="background1"/>
                                <w:sz w:val="40"/>
                                <w:szCs w:val="40"/>
                              </w:rPr>
                              <w:t>ESCUELA</w:t>
                            </w:r>
                            <w:r>
                              <w:rPr>
                                <w:rFonts w:ascii="Arial Black" w:hAnsi="Arial Black" w:cs="Aharon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NORMAL DE EDUCACIÓN PREESCOLAR</w:t>
                            </w:r>
                            <w:r>
                              <w:rPr>
                                <w:rFonts w:ascii="Arial Black" w:hAnsi="Arial Black" w:cs="Aharoni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694F63">
                              <w:rPr>
                                <w:b/>
                                <w:color w:val="892D2B"/>
                              </w:rPr>
                              <w:t>LIC.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100.1pt;margin-top:.3pt;width:315.9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" filled="f" stroked="f" strokeweight=".5pt">
                <v:textbox>
                  <w:txbxContent>
                    <w:p w:rsidR="00694F63" w:rsidRPr="00694F63" w:rsidRDefault="00694F63">
                      <w:pPr>
                        <w:rPr>
                          <w:rFonts w:ascii="Arial Black" w:hAnsi="Arial Black" w:cs="Aharoni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4F63">
                        <w:rPr>
                          <w:rFonts w:ascii="Arial Black" w:hAnsi="Arial Black" w:cs="Aharoni"/>
                          <w:color w:val="FFFFFF" w:themeColor="background1"/>
                          <w:sz w:val="40"/>
                          <w:szCs w:val="40"/>
                        </w:rPr>
                        <w:t>ESCUELA</w:t>
                      </w:r>
                      <w:r>
                        <w:rPr>
                          <w:rFonts w:ascii="Arial Black" w:hAnsi="Arial Black" w:cs="Aharoni"/>
                          <w:color w:val="FFFFFF" w:themeColor="background1"/>
                          <w:sz w:val="40"/>
                          <w:szCs w:val="40"/>
                        </w:rPr>
                        <w:t xml:space="preserve"> NORMAL DE EDUCACIÓN PREESCOLAR</w:t>
                      </w:r>
                      <w:r>
                        <w:rPr>
                          <w:rFonts w:ascii="Arial Black" w:hAnsi="Arial Black" w:cs="Aharoni"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694F63">
                        <w:rPr>
                          <w:b/>
                          <w:color w:val="892D2B"/>
                        </w:rPr>
                        <w:t>LIC. EDUCACIÓN PREESCOLAR</w:t>
                      </w:r>
                    </w:p>
                  </w:txbxContent>
                </v:textbox>
              </v:shape>
            </w:pict>
          </mc:Fallback>
        </mc:AlternateContent>
      </w:r>
      <w:r w:rsidR="00694F63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D0391C2" wp14:editId="4CFBA0CF">
            <wp:simplePos x="0" y="0"/>
            <wp:positionH relativeFrom="column">
              <wp:posOffset>-483870</wp:posOffset>
            </wp:positionH>
            <wp:positionV relativeFrom="paragraph">
              <wp:posOffset>133985</wp:posOffset>
            </wp:positionV>
            <wp:extent cx="1866265" cy="1381125"/>
            <wp:effectExtent l="0" t="0" r="0" b="9525"/>
            <wp:wrapNone/>
            <wp:docPr id="11" name="Imagen 1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5F2E83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4FD2A" wp14:editId="1381178A">
                <wp:simplePos x="0" y="0"/>
                <wp:positionH relativeFrom="column">
                  <wp:posOffset>953135</wp:posOffset>
                </wp:positionH>
                <wp:positionV relativeFrom="paragraph">
                  <wp:posOffset>16510</wp:posOffset>
                </wp:positionV>
                <wp:extent cx="4777105" cy="988695"/>
                <wp:effectExtent l="0" t="0" r="0" b="190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105" cy="988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F63" w:rsidRDefault="00694F63">
                            <w:r>
                              <w:t>MAESTRA.</w:t>
                            </w:r>
                            <w:r w:rsidR="005F2E83" w:rsidRPr="005F2E83">
                              <w:t xml:space="preserve"> MARIA ELENA VILLARREAL MARQUEZ</w:t>
                            </w:r>
                          </w:p>
                          <w:p w:rsidR="005F2E83" w:rsidRDefault="00694F63" w:rsidP="005F2E83">
                            <w:r>
                              <w:t>ALUMNA.</w:t>
                            </w:r>
                            <w:r w:rsidR="005F2E83">
                              <w:t xml:space="preserve"> PAMELA YUDITH AVILA CASTILLO</w:t>
                            </w:r>
                            <w:r>
                              <w:br/>
                            </w:r>
                            <w:r w:rsidR="005F2E83">
                              <w:t>CURSO. PRACTICAS SOCIALES DEL LENGUAJE</w:t>
                            </w:r>
                            <w:r w:rsidR="005F2E83">
                              <w:br/>
                            </w:r>
                          </w:p>
                          <w:p w:rsidR="005F2E83" w:rsidRDefault="005F2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7" type="#_x0000_t202" style="position:absolute;margin-left:75.05pt;margin-top:1.3pt;width:376.15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" filled="f" stroked="f" strokeweight=".5pt">
                <v:textbox>
                  <w:txbxContent>
                    <w:p w:rsidR="00694F63" w:rsidRDefault="00694F63">
                      <w:r>
                        <w:t>MAESTRA.</w:t>
                      </w:r>
                      <w:r w:rsidR="005F2E83" w:rsidRPr="005F2E83">
                        <w:t xml:space="preserve"> MARIA ELENA VILLARREAL MARQUEZ</w:t>
                      </w:r>
                    </w:p>
                    <w:p w:rsidR="005F2E83" w:rsidRDefault="00694F63" w:rsidP="005F2E83">
                      <w:r>
                        <w:t>ALUMNA.</w:t>
                      </w:r>
                      <w:r w:rsidR="005F2E83">
                        <w:t xml:space="preserve"> PAMELA YUDITH AVILA CASTILLO</w:t>
                      </w:r>
                      <w:r>
                        <w:br/>
                      </w:r>
                      <w:r w:rsidR="005F2E83">
                        <w:t>CURSO. PRACTICAS SOCIALES DEL LENGUAJE</w:t>
                      </w:r>
                      <w:r w:rsidR="005F2E83">
                        <w:br/>
                      </w:r>
                    </w:p>
                    <w:p w:rsidR="005F2E83" w:rsidRDefault="005F2E83"/>
                  </w:txbxContent>
                </v:textbox>
              </v:shape>
            </w:pict>
          </mc:Fallback>
        </mc:AlternateContent>
      </w: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5F2E83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C122B" wp14:editId="49F1E4D2">
                <wp:simplePos x="0" y="0"/>
                <wp:positionH relativeFrom="column">
                  <wp:posOffset>2458195</wp:posOffset>
                </wp:positionH>
                <wp:positionV relativeFrom="paragraph">
                  <wp:posOffset>252094</wp:posOffset>
                </wp:positionV>
                <wp:extent cx="3507740" cy="1570383"/>
                <wp:effectExtent l="0" t="0" r="16510" b="1079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40" cy="1570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E83" w:rsidRDefault="005F2E83" w:rsidP="005F2E83">
                            <w:r>
                              <w:t>UNIDAD I</w:t>
                            </w:r>
                          </w:p>
                          <w:p w:rsidR="005F2E83" w:rsidRDefault="005F2E83" w:rsidP="005F2E83">
                            <w:r w:rsidRPr="005F2E83">
                              <w:rPr>
                                <w:b/>
                              </w:rPr>
                              <w:t>A C T I V I D A D</w:t>
                            </w:r>
                            <w:r>
                              <w:br/>
                              <w:t>Cuestionario</w:t>
                            </w:r>
                          </w:p>
                          <w:p w:rsidR="005F2E83" w:rsidRDefault="005F2E83" w:rsidP="005F2E83">
                            <w:r>
                              <w:t>SEGUNDO SEMESTRE</w:t>
                            </w:r>
                          </w:p>
                          <w:p w:rsidR="005F2E83" w:rsidRDefault="005F2E83" w:rsidP="005F2E83">
                            <w:r>
                              <w:t>1 D</w:t>
                            </w:r>
                          </w:p>
                          <w:p w:rsidR="005F2E83" w:rsidRDefault="005F2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8" type="#_x0000_t202" style="position:absolute;margin-left:193.55pt;margin-top:19.85pt;width:276.2pt;height:123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" fillcolor="white [3201]" strokeweight=".5pt">
                <v:textbox>
                  <w:txbxContent>
                    <w:p w:rsidR="005F2E83" w:rsidRDefault="005F2E83" w:rsidP="005F2E83">
                      <w:r>
                        <w:t>UNIDAD I</w:t>
                      </w:r>
                    </w:p>
                    <w:p w:rsidR="005F2E83" w:rsidRDefault="005F2E83" w:rsidP="005F2E83">
                      <w:r w:rsidRPr="005F2E83">
                        <w:rPr>
                          <w:b/>
                        </w:rPr>
                        <w:t>A C T I V I D A D</w:t>
                      </w:r>
                      <w:r>
                        <w:br/>
                        <w:t>Cuestionario</w:t>
                      </w:r>
                    </w:p>
                    <w:p w:rsidR="005F2E83" w:rsidRDefault="005F2E83" w:rsidP="005F2E83">
                      <w:r>
                        <w:t>SEGUNDO SEMESTRE</w:t>
                      </w:r>
                    </w:p>
                    <w:p w:rsidR="005F2E83" w:rsidRDefault="005F2E83" w:rsidP="005F2E83">
                      <w:r>
                        <w:t>1 D</w:t>
                      </w:r>
                    </w:p>
                    <w:p w:rsidR="005F2E83" w:rsidRDefault="005F2E83"/>
                  </w:txbxContent>
                </v:textbox>
              </v:shape>
            </w:pict>
          </mc:Fallback>
        </mc:AlternateContent>
      </w: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  <w:bookmarkStart w:id="0" w:name="_GoBack"/>
      <w:bookmarkEnd w:id="0"/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p w:rsidR="00694F63" w:rsidRDefault="00694F63">
      <w:pPr>
        <w:rPr>
          <w:noProof/>
          <w:lang w:eastAsia="es-ES"/>
        </w:rPr>
      </w:pPr>
    </w:p>
    <w:tbl>
      <w:tblPr>
        <w:tblStyle w:val="Cuadrculamedia3-nfasis6"/>
        <w:tblW w:w="8900" w:type="dxa"/>
        <w:tblLook w:val="04A0" w:firstRow="1" w:lastRow="0" w:firstColumn="1" w:lastColumn="0" w:noHBand="0" w:noVBand="1"/>
      </w:tblPr>
      <w:tblGrid>
        <w:gridCol w:w="4450"/>
        <w:gridCol w:w="4450"/>
      </w:tblGrid>
      <w:tr w:rsidR="00E01EB9" w:rsidTr="0069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shd w:val="clear" w:color="auto" w:fill="C7504D"/>
          </w:tcPr>
          <w:p w:rsidR="00E01EB9" w:rsidRDefault="00E01EB9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t>PREGUNTA</w:t>
            </w:r>
          </w:p>
        </w:tc>
        <w:tc>
          <w:tcPr>
            <w:tcW w:w="4450" w:type="dxa"/>
            <w:shd w:val="clear" w:color="auto" w:fill="C7504D"/>
          </w:tcPr>
          <w:p w:rsidR="00E01EB9" w:rsidRDefault="00E01E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RESPUESTA</w:t>
            </w:r>
          </w:p>
        </w:tc>
      </w:tr>
      <w:tr w:rsidR="00E01EB9" w:rsidTr="0069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shd w:val="clear" w:color="auto" w:fill="C7504D"/>
          </w:tcPr>
          <w:p w:rsidR="00E01EB9" w:rsidRDefault="00E01EB9">
            <w:pPr>
              <w:rPr>
                <w:noProof/>
                <w:lang w:eastAsia="es-ES"/>
              </w:rPr>
            </w:pPr>
            <w:r w:rsidRPr="00E01EB9">
              <w:rPr>
                <w:noProof/>
                <w:lang w:eastAsia="es-ES"/>
              </w:rPr>
              <w:t>¿Qué tipo de textos deberán producir y leer?</w:t>
            </w:r>
          </w:p>
        </w:tc>
        <w:tc>
          <w:tcPr>
            <w:tcW w:w="4450" w:type="dxa"/>
            <w:shd w:val="clear" w:color="auto" w:fill="D39089"/>
          </w:tcPr>
          <w:p w:rsidR="00E01EB9" w:rsidRDefault="0069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t>Texto informativo con causa y consecuencia, textos  auto reflexivos,  expositivos, descriptivos, narrativos argumentativos y discursivos</w:t>
            </w:r>
          </w:p>
        </w:tc>
      </w:tr>
      <w:tr w:rsidR="00E01EB9" w:rsidTr="00694F6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shd w:val="clear" w:color="auto" w:fill="C7504D"/>
          </w:tcPr>
          <w:p w:rsidR="00E01EB9" w:rsidRDefault="00E01EB9">
            <w:pPr>
              <w:rPr>
                <w:noProof/>
                <w:lang w:eastAsia="es-ES"/>
              </w:rPr>
            </w:pPr>
            <w:r>
              <w:t>¿Qué generará la necesidad de leerlos y producirlos?</w:t>
            </w:r>
          </w:p>
        </w:tc>
        <w:tc>
          <w:tcPr>
            <w:tcW w:w="4450" w:type="dxa"/>
          </w:tcPr>
          <w:p w:rsidR="00A86E90" w:rsidRDefault="00A86E90" w:rsidP="00A8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Elaborar borradores que integraran la información útil en el orden</w:t>
            </w:r>
          </w:p>
          <w:p w:rsidR="00A86E90" w:rsidRDefault="00A86E90" w:rsidP="00A8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previamente planeado. En estos borradores se tenía  que poner en juego las</w:t>
            </w:r>
          </w:p>
          <w:p w:rsidR="00E01EB9" w:rsidRDefault="00A86E90" w:rsidP="00A8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habilidades de redacción y dar coherencia a las ideas,nconstruir párrafos, usar la puntuación y los conectores adecuados para ayudar al sentido y fluidez de las ideas.</w:t>
            </w:r>
            <w:r>
              <w:rPr>
                <w:noProof/>
                <w:lang w:eastAsia="es-ES"/>
              </w:rPr>
              <w:br/>
              <w:t>Y producir textos con sus reflexiones y lo compartirlos con los compañeros a traves de una sesión plenaria</w:t>
            </w:r>
          </w:p>
        </w:tc>
      </w:tr>
      <w:tr w:rsidR="00E01EB9" w:rsidTr="0069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shd w:val="clear" w:color="auto" w:fill="C7504D"/>
          </w:tcPr>
          <w:p w:rsidR="00E01EB9" w:rsidRDefault="00E01EB9">
            <w:pPr>
              <w:rPr>
                <w:noProof/>
                <w:lang w:eastAsia="es-ES"/>
              </w:rPr>
            </w:pPr>
            <w:r>
              <w:t>¿En qué clase de actividades o eventos tendrán que participar con la finalidad de ampliar sus conocimientos sobre aspectos educativos?</w:t>
            </w:r>
          </w:p>
        </w:tc>
        <w:tc>
          <w:tcPr>
            <w:tcW w:w="4450" w:type="dxa"/>
            <w:shd w:val="clear" w:color="auto" w:fill="D39089"/>
          </w:tcPr>
          <w:p w:rsidR="00D63BF0" w:rsidRDefault="00D63BF0" w:rsidP="00D6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Obtener y organizar información.</w:t>
            </w:r>
          </w:p>
          <w:p w:rsidR="00D63BF0" w:rsidRDefault="00D63BF0" w:rsidP="00D6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Revisar y reescribir textos producidos en distintas áreas de</w:t>
            </w:r>
          </w:p>
          <w:p w:rsidR="00D63BF0" w:rsidRDefault="00D63BF0" w:rsidP="00D6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estudio.</w:t>
            </w:r>
          </w:p>
          <w:p w:rsidR="00E01EB9" w:rsidRDefault="00D63BF0" w:rsidP="00D6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Participar en eventos comunicativos formales</w:t>
            </w:r>
          </w:p>
        </w:tc>
      </w:tr>
      <w:tr w:rsidR="00E01EB9" w:rsidTr="00694F6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shd w:val="clear" w:color="auto" w:fill="C7504D"/>
          </w:tcPr>
          <w:p w:rsidR="00E01EB9" w:rsidRDefault="00E01EB9">
            <w:pPr>
              <w:rPr>
                <w:noProof/>
                <w:lang w:eastAsia="es-ES"/>
              </w:rPr>
            </w:pPr>
            <w:r>
              <w:t>¿Qué motivará estar atento a los cambios en la política educativa?</w:t>
            </w:r>
          </w:p>
        </w:tc>
        <w:tc>
          <w:tcPr>
            <w:tcW w:w="4450" w:type="dxa"/>
          </w:tcPr>
          <w:p w:rsidR="00A86E90" w:rsidRDefault="00A86E90" w:rsidP="00A8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El docente anima a los estudiantes</w:t>
            </w:r>
          </w:p>
          <w:p w:rsidR="00A86E90" w:rsidRDefault="00A86E90" w:rsidP="00A8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a hacer un recuento objetivo de las prácticas en las que participan más</w:t>
            </w:r>
          </w:p>
          <w:p w:rsidR="00A86E90" w:rsidRDefault="00A86E90" w:rsidP="00A8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actualmente y anticipan las prácticas del lenguaje en las que tendrán que</w:t>
            </w:r>
          </w:p>
          <w:p w:rsidR="00A86E90" w:rsidRDefault="00A86E90" w:rsidP="00A8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participar en su calidad de estudiantes de educación superior y en calidad de</w:t>
            </w:r>
          </w:p>
          <w:p w:rsidR="00E01EB9" w:rsidRDefault="00A86E90" w:rsidP="00A8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futuros docentes y las razones que las motivarán.</w:t>
            </w:r>
          </w:p>
        </w:tc>
      </w:tr>
      <w:tr w:rsidR="00E01EB9" w:rsidTr="0069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shd w:val="clear" w:color="auto" w:fill="C7504D"/>
          </w:tcPr>
          <w:p w:rsidR="00E01EB9" w:rsidRDefault="00E01EB9">
            <w:pPr>
              <w:rPr>
                <w:noProof/>
                <w:lang w:eastAsia="es-ES"/>
              </w:rPr>
            </w:pPr>
            <w:r>
              <w:t>¿Cómo podrán enterarse de estos cambios?</w:t>
            </w:r>
          </w:p>
        </w:tc>
        <w:tc>
          <w:tcPr>
            <w:tcW w:w="4450" w:type="dxa"/>
            <w:shd w:val="clear" w:color="auto" w:fill="D39089"/>
          </w:tcPr>
          <w:p w:rsidR="00E01EB9" w:rsidRDefault="00D6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El periodico, la televisión, la radio e internet forman parte del contexto historico de los estudiantes y constituyen una vía crucial en la comprensión del mundo</w:t>
            </w:r>
          </w:p>
        </w:tc>
      </w:tr>
      <w:tr w:rsidR="00E01EB9" w:rsidTr="00694F6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shd w:val="clear" w:color="auto" w:fill="C7504D"/>
          </w:tcPr>
          <w:p w:rsidR="00E01EB9" w:rsidRDefault="00E01EB9">
            <w:pPr>
              <w:rPr>
                <w:noProof/>
                <w:lang w:eastAsia="es-ES"/>
              </w:rPr>
            </w:pPr>
            <w:r>
              <w:t>¿Qué exigencias institucionales les obligarán a opinar o debatir ideas de manera fundamentada y/o teorizada?</w:t>
            </w:r>
          </w:p>
        </w:tc>
        <w:tc>
          <w:tcPr>
            <w:tcW w:w="4450" w:type="dxa"/>
          </w:tcPr>
          <w:p w:rsidR="00E01EB9" w:rsidRDefault="00D63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El ampliar su conocimiento, el justificar y argumentar su opinon para así poder redactar nuevos textos</w:t>
            </w:r>
          </w:p>
        </w:tc>
      </w:tr>
      <w:tr w:rsidR="00E01EB9" w:rsidTr="0069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shd w:val="clear" w:color="auto" w:fill="C7504D"/>
          </w:tcPr>
          <w:p w:rsidR="00E01EB9" w:rsidRDefault="00E01EB9">
            <w:pPr>
              <w:rPr>
                <w:noProof/>
                <w:lang w:eastAsia="es-ES"/>
              </w:rPr>
            </w:pPr>
            <w:r>
              <w:t>¿Qué incidencia tendrá la formación docente en las razones por las que se leerán textos infantiles?</w:t>
            </w:r>
          </w:p>
        </w:tc>
        <w:tc>
          <w:tcPr>
            <w:tcW w:w="4450" w:type="dxa"/>
            <w:shd w:val="clear" w:color="auto" w:fill="D39089"/>
          </w:tcPr>
          <w:p w:rsidR="00E01EB9" w:rsidRDefault="00D6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E</w:t>
            </w:r>
            <w:r w:rsidRPr="00D63BF0">
              <w:rPr>
                <w:noProof/>
                <w:lang w:eastAsia="es-ES"/>
              </w:rPr>
              <w:t>l profesor ejerce una fuerte influencia sobre la forma en que los alumnos llegan a considerar el proceso de la educación en general, y el de la lectura como forma de aprendizaje, en particular.</w:t>
            </w:r>
          </w:p>
        </w:tc>
      </w:tr>
    </w:tbl>
    <w:p w:rsidR="00E01EB9" w:rsidRDefault="00E01EB9">
      <w:pPr>
        <w:rPr>
          <w:noProof/>
          <w:lang w:eastAsia="es-ES"/>
        </w:rPr>
      </w:pPr>
    </w:p>
    <w:p w:rsidR="00E01EB9" w:rsidRDefault="00E01EB9">
      <w:pPr>
        <w:rPr>
          <w:noProof/>
          <w:lang w:eastAsia="es-ES"/>
        </w:rPr>
      </w:pPr>
    </w:p>
    <w:p w:rsidR="00A577D6" w:rsidRDefault="00A577D6"/>
    <w:sectPr w:rsidR="00A57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B9"/>
    <w:rsid w:val="005F2E83"/>
    <w:rsid w:val="00694F63"/>
    <w:rsid w:val="00A577D6"/>
    <w:rsid w:val="00A86E90"/>
    <w:rsid w:val="00D63BF0"/>
    <w:rsid w:val="00E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E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694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edio1-nfasis4">
    <w:name w:val="Medium Shading 1 Accent 4"/>
    <w:basedOn w:val="Tablanormal"/>
    <w:uiPriority w:val="63"/>
    <w:rsid w:val="00694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2">
    <w:name w:val="Medium Grid 1 Accent 2"/>
    <w:basedOn w:val="Tablanormal"/>
    <w:uiPriority w:val="67"/>
    <w:rsid w:val="00694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3-nfasis6">
    <w:name w:val="Medium Grid 3 Accent 6"/>
    <w:basedOn w:val="Tablanormal"/>
    <w:uiPriority w:val="69"/>
    <w:rsid w:val="00694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E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694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edio1-nfasis4">
    <w:name w:val="Medium Shading 1 Accent 4"/>
    <w:basedOn w:val="Tablanormal"/>
    <w:uiPriority w:val="63"/>
    <w:rsid w:val="00694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2">
    <w:name w:val="Medium Grid 1 Accent 2"/>
    <w:basedOn w:val="Tablanormal"/>
    <w:uiPriority w:val="67"/>
    <w:rsid w:val="00694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3-nfasis6">
    <w:name w:val="Medium Grid 3 Accent 6"/>
    <w:basedOn w:val="Tablanormal"/>
    <w:uiPriority w:val="69"/>
    <w:rsid w:val="00694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2021-03-23T22:41:00Z</dcterms:created>
  <dcterms:modified xsi:type="dcterms:W3CDTF">2021-03-24T01:18:00Z</dcterms:modified>
</cp:coreProperties>
</file>