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E9D8" w14:textId="591E8676" w:rsidR="00CB291B" w:rsidRDefault="000D780D">
      <w:r w:rsidRPr="00CB291B">
        <w:rPr>
          <w:noProof/>
        </w:rPr>
        <w:drawing>
          <wp:anchor distT="0" distB="0" distL="114300" distR="114300" simplePos="0" relativeHeight="251658240" behindDoc="1" locked="0" layoutInCell="1" allowOverlap="1" wp14:anchorId="1B426D2B" wp14:editId="4D96A834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772400" cy="1152079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2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26877" w14:textId="301FF4CB" w:rsidR="00CB291B" w:rsidRDefault="000D78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C9D1" wp14:editId="10D961B4">
                <wp:simplePos x="0" y="0"/>
                <wp:positionH relativeFrom="margin">
                  <wp:posOffset>472440</wp:posOffset>
                </wp:positionH>
                <wp:positionV relativeFrom="paragraph">
                  <wp:posOffset>2243455</wp:posOffset>
                </wp:positionV>
                <wp:extent cx="4667250" cy="57626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A7B5" w14:textId="1A1B8AD9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  <w:p w14:paraId="2DAA74C2" w14:textId="7309AAB4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PRÁCTICAS SOCIALES DEL LENGUAJE</w:t>
                            </w:r>
                          </w:p>
                          <w:p w14:paraId="2E742C75" w14:textId="3EEB32B3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MAESTRA: MARIA ELENA VILLAREAL MARQUEZ </w:t>
                            </w:r>
                          </w:p>
                          <w:p w14:paraId="6004CAA7" w14:textId="10E09807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ALUMNA: JULIA YESSENIA MONTOYA SILVA </w:t>
                            </w:r>
                          </w:p>
                          <w:p w14:paraId="1335001D" w14:textId="433B352F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SEGUNDO SEMESTRE “C”</w:t>
                            </w:r>
                          </w:p>
                          <w:p w14:paraId="51742490" w14:textId="098CC165" w:rsidR="000D780D" w:rsidRPr="000D780D" w:rsidRDefault="00F918F0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24</w:t>
                            </w:r>
                            <w:r w:rsidR="000D780D"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 DE MARZO DEL 2021</w:t>
                            </w:r>
                          </w:p>
                          <w:p w14:paraId="2D0E098F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30A91758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5C20EF27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0D85560E" w14:textId="77777777" w:rsidR="000D780D" w:rsidRP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C9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2pt;margin-top:176.65pt;width:367.5pt;height:45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" filled="f" stroked="f" strokeweight=".5pt">
                <v:textbox>
                  <w:txbxContent>
                    <w:p w14:paraId="27C7A7B5" w14:textId="1A1B8AD9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ESCUELA NORMAL DE EDUCACIÓN PREESCOLAR</w:t>
                      </w:r>
                    </w:p>
                    <w:p w14:paraId="2DAA74C2" w14:textId="7309AAB4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PRÁCTICAS SOCIALES DEL LENGUAJE</w:t>
                      </w:r>
                    </w:p>
                    <w:p w14:paraId="2E742C75" w14:textId="3EEB32B3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MAESTRA: MARIA ELENA VILLAREAL MARQUEZ </w:t>
                      </w:r>
                    </w:p>
                    <w:p w14:paraId="6004CAA7" w14:textId="10E09807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ALUMNA: JULIA YESSENIA MONTOYA SILVA </w:t>
                      </w:r>
                    </w:p>
                    <w:p w14:paraId="1335001D" w14:textId="433B352F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SEGUNDO SEMESTRE “C”</w:t>
                      </w:r>
                    </w:p>
                    <w:p w14:paraId="51742490" w14:textId="098CC165" w:rsidR="000D780D" w:rsidRPr="000D780D" w:rsidRDefault="00F918F0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24</w:t>
                      </w:r>
                      <w:r w:rsidR="000D780D"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 DE MARZO DEL 2021</w:t>
                      </w:r>
                    </w:p>
                    <w:p w14:paraId="2D0E098F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30A91758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5C20EF27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0D85560E" w14:textId="77777777" w:rsidR="000D780D" w:rsidRP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91B">
        <w:br w:type="page"/>
      </w:r>
    </w:p>
    <w:p w14:paraId="060FAEAF" w14:textId="50B73D28" w:rsidR="005F5C03" w:rsidRDefault="006E78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2CFE2" wp14:editId="40361F51">
                <wp:simplePos x="0" y="0"/>
                <wp:positionH relativeFrom="page">
                  <wp:align>right</wp:align>
                </wp:positionH>
                <wp:positionV relativeFrom="paragraph">
                  <wp:posOffset>976630</wp:posOffset>
                </wp:positionV>
                <wp:extent cx="7705725" cy="81724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817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EB93B" w14:textId="17195F2C" w:rsidR="00B5301F" w:rsidRPr="006E78C5" w:rsidRDefault="00F918F0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¿Qué tipo de textos deberán producir y leer?</w:t>
                            </w:r>
                          </w:p>
                          <w:p w14:paraId="4364D1FB" w14:textId="35FEEC37" w:rsidR="00F918F0" w:rsidRPr="006E78C5" w:rsidRDefault="00F918F0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Cartas, libros, </w:t>
                            </w:r>
                            <w:r w:rsidR="006D0410"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cuentos, </w:t>
                            </w:r>
                            <w:r w:rsidR="001833F1"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obras, textos</w:t>
                            </w:r>
                            <w:r w:rsidR="006D0410"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, telegramas periódicos, textos narrativos, argumentativo, expositivo, resúmenes, notas de comentarios, </w:t>
                            </w:r>
                            <w:r w:rsidR="001833F1"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bitácoras de observación.</w:t>
                            </w:r>
                          </w:p>
                          <w:p w14:paraId="59EC50C9" w14:textId="3E483965" w:rsidR="001833F1" w:rsidRPr="006E78C5" w:rsidRDefault="001833F1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¿Qué genera la necesidad de leerlos y producirlos?</w:t>
                            </w:r>
                          </w:p>
                          <w:p w14:paraId="73CEAEAE" w14:textId="78C20392" w:rsidR="001833F1" w:rsidRPr="006E78C5" w:rsidRDefault="001833F1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La lectura es muy importante y conocer la diversidad de textos nos permite expresarnos de distintas maneras y es algo que usamos en la vida cotidiana.</w:t>
                            </w:r>
                          </w:p>
                          <w:p w14:paraId="4610025B" w14:textId="0BE24856" w:rsidR="001833F1" w:rsidRPr="006E78C5" w:rsidRDefault="00C259BE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¿En qué clase de eventos tendrán que participar con la finalidad de ampliar sus conocimientos sobre aspectos educativos?</w:t>
                            </w:r>
                          </w:p>
                          <w:p w14:paraId="02FDB37C" w14:textId="6D955C85" w:rsidR="00C259BE" w:rsidRPr="006E78C5" w:rsidRDefault="00C259BE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Interinstitucional (proyectos de colaboración entre escuelas), </w:t>
                            </w:r>
                            <w:proofErr w:type="gramStart"/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Inter-profesional</w:t>
                            </w:r>
                            <w:proofErr w:type="gramEnd"/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 (entre escuelas y profesionales), </w:t>
                            </w: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Inter servicios</w:t>
                            </w: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 (entre escuela y servicios educativos y/o sociales del entorno), entre alumnos (de colaboración en el aula) y con la comunidad familiar (escuela comunidad).</w:t>
                            </w:r>
                          </w:p>
                          <w:p w14:paraId="160B598C" w14:textId="0C095BE5" w:rsidR="00C259BE" w:rsidRPr="006E78C5" w:rsidRDefault="00C259BE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¿Qué motivara a estar atentos a los cambios de política educativa? </w:t>
                            </w:r>
                          </w:p>
                          <w:p w14:paraId="5E1715FD" w14:textId="4E3C14B4" w:rsidR="00C259BE" w:rsidRPr="006E78C5" w:rsidRDefault="006E78C5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el alumno y su aprendizaje es lo que más motiva al profesorado que hace innovación educativa y que lo que menos les motiva es el reconocimiento oficial que se hace de la innovación educativa</w:t>
                            </w:r>
                          </w:p>
                          <w:p w14:paraId="71F3289C" w14:textId="794FD5D9" w:rsidR="006E78C5" w:rsidRPr="006E78C5" w:rsidRDefault="006E78C5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¿Cómo podrán enterarse de estos cambios?</w:t>
                            </w:r>
                          </w:p>
                          <w:p w14:paraId="06CBE6CA" w14:textId="68282418" w:rsidR="006E78C5" w:rsidRPr="006E78C5" w:rsidRDefault="006E78C5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En la base deben estar las políticas orientadas en mejorar la enseñanza y el aprendizaje, los planes y programas, las habilidades docentes, liderazgo y compromiso. Asegurar el pacto de todos los actores involucrados es también muy importante.</w:t>
                            </w:r>
                          </w:p>
                          <w:p w14:paraId="66FD9012" w14:textId="0826CD1D" w:rsidR="006E78C5" w:rsidRPr="006E78C5" w:rsidRDefault="006E78C5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¿Qué exigencias institucionales les obligan a opinar o debatir ideas de manera fundamentada o teórica?</w:t>
                            </w:r>
                          </w:p>
                          <w:p w14:paraId="539781A3" w14:textId="5B59B278" w:rsidR="006E78C5" w:rsidRPr="006E78C5" w:rsidRDefault="006E78C5">
                            <w:pPr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</w:pP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defender su postura ante una situación, proporciona</w:t>
                            </w: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 xml:space="preserve">ndo </w:t>
                            </w:r>
                            <w:r w:rsidRPr="006E78C5">
                              <w:rPr>
                                <w:rFonts w:ascii="Chaparral Pro Light" w:hAnsi="Chaparral Pro Light"/>
                                <w:sz w:val="28"/>
                                <w:szCs w:val="28"/>
                              </w:rPr>
                              <w:t>argumentos pertinentes en referencia al contexto, en un ambiente de respeto de las diversas perspectivas propuestas, conforme a lo que se entiende como habla argumentativa, cuyo requisito básico es la exclusión de todo tipo de coacción y busca de forma cooperativa la verdad</w:t>
                            </w:r>
                          </w:p>
                          <w:p w14:paraId="415ECE03" w14:textId="77777777" w:rsidR="006E78C5" w:rsidRDefault="006E78C5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¿Qué incidencia tendrá la formación docente en las razones por las que leerán textos infantiles?</w:t>
                            </w:r>
                          </w:p>
                          <w:p w14:paraId="2F7EA4F0" w14:textId="6A654594" w:rsidR="00C259BE" w:rsidRDefault="006E78C5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78C5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Los niños aprenden a partir del lenguaje que escuchan; de ahí que, cuanto más rico sea el entorno lingüístico, más rico será el desarrollo del lenguaje. El proceso de apropiación del lenguaje continúa a lo largo de los años escolares, así que esos años deben estar llenos de las imágenes y el vocabulario excitante que ofrece la literatura para niños.</w:t>
                            </w:r>
                          </w:p>
                          <w:p w14:paraId="7A7AA508" w14:textId="77777777" w:rsidR="001833F1" w:rsidRDefault="001833F1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</w:p>
                          <w:p w14:paraId="3FBFDB2E" w14:textId="77777777" w:rsidR="001833F1" w:rsidRDefault="001833F1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</w:p>
                          <w:p w14:paraId="16E7C7F6" w14:textId="77777777" w:rsidR="001833F1" w:rsidRPr="00A83CCA" w:rsidRDefault="001833F1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CFE2" id="Cuadro de texto 5" o:spid="_x0000_s1027" type="#_x0000_t202" style="position:absolute;margin-left:555.55pt;margin-top:76.9pt;width:606.75pt;height:643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" filled="f" stroked="f" strokeweight=".5pt">
                <v:textbox>
                  <w:txbxContent>
                    <w:p w14:paraId="26CEB93B" w14:textId="17195F2C" w:rsidR="00B5301F" w:rsidRPr="006E78C5" w:rsidRDefault="00F918F0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¿Qué tipo de textos deberán producir y leer?</w:t>
                      </w:r>
                    </w:p>
                    <w:p w14:paraId="4364D1FB" w14:textId="35FEEC37" w:rsidR="00F918F0" w:rsidRPr="006E78C5" w:rsidRDefault="00F918F0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Cartas, libros, </w:t>
                      </w:r>
                      <w:r w:rsidR="006D0410"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cuentos, </w:t>
                      </w:r>
                      <w:r w:rsidR="001833F1"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obras, textos</w:t>
                      </w:r>
                      <w:r w:rsidR="006D0410"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, telegramas periódicos, textos narrativos, argumentativo, expositivo, resúmenes, notas de comentarios, </w:t>
                      </w:r>
                      <w:r w:rsidR="001833F1"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bitácoras de observación.</w:t>
                      </w:r>
                    </w:p>
                    <w:p w14:paraId="59EC50C9" w14:textId="3E483965" w:rsidR="001833F1" w:rsidRPr="006E78C5" w:rsidRDefault="001833F1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¿Qué genera la necesidad de leerlos y producirlos?</w:t>
                      </w:r>
                    </w:p>
                    <w:p w14:paraId="73CEAEAE" w14:textId="78C20392" w:rsidR="001833F1" w:rsidRPr="006E78C5" w:rsidRDefault="001833F1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La lectura es muy importante y conocer la diversidad de textos nos permite expresarnos de distintas maneras y es algo que usamos en la vida cotidiana.</w:t>
                      </w:r>
                    </w:p>
                    <w:p w14:paraId="4610025B" w14:textId="0BE24856" w:rsidR="001833F1" w:rsidRPr="006E78C5" w:rsidRDefault="00C259BE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¿En qué clase de eventos tendrán que participar con la finalidad de ampliar sus conocimientos sobre aspectos educativos?</w:t>
                      </w:r>
                    </w:p>
                    <w:p w14:paraId="02FDB37C" w14:textId="6D955C85" w:rsidR="00C259BE" w:rsidRPr="006E78C5" w:rsidRDefault="00C259BE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Interinstitucional (proyectos de colaboración entre escuelas), </w:t>
                      </w:r>
                      <w:proofErr w:type="gramStart"/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Inter-profesional</w:t>
                      </w:r>
                      <w:proofErr w:type="gramEnd"/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 (entre escuelas y profesionales), </w:t>
                      </w: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Inter servicios</w:t>
                      </w: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 (entre escuela y servicios educativos y/o sociales del entorno), entre alumnos (de colaboración en el aula) y con la comunidad familiar (escuela comunidad).</w:t>
                      </w:r>
                    </w:p>
                    <w:p w14:paraId="160B598C" w14:textId="0C095BE5" w:rsidR="00C259BE" w:rsidRPr="006E78C5" w:rsidRDefault="00C259BE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¿Qué motivara a estar atentos a los cambios de política educativa? </w:t>
                      </w:r>
                    </w:p>
                    <w:p w14:paraId="5E1715FD" w14:textId="4E3C14B4" w:rsidR="00C259BE" w:rsidRPr="006E78C5" w:rsidRDefault="006E78C5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el alumno y su aprendizaje es lo que más motiva al profesorado que hace innovación educativa y que lo que menos les motiva es el reconocimiento oficial que se hace de la innovación educativa</w:t>
                      </w:r>
                    </w:p>
                    <w:p w14:paraId="71F3289C" w14:textId="794FD5D9" w:rsidR="006E78C5" w:rsidRPr="006E78C5" w:rsidRDefault="006E78C5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¿Cómo podrán enterarse de estos cambios?</w:t>
                      </w:r>
                    </w:p>
                    <w:p w14:paraId="06CBE6CA" w14:textId="68282418" w:rsidR="006E78C5" w:rsidRPr="006E78C5" w:rsidRDefault="006E78C5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En la base deben estar las políticas orientadas en mejorar la enseñanza y el aprendizaje, los planes y programas, las habilidades docentes, liderazgo y compromiso. Asegurar el pacto de todos los actores involucrados es también muy importante.</w:t>
                      </w:r>
                    </w:p>
                    <w:p w14:paraId="66FD9012" w14:textId="0826CD1D" w:rsidR="006E78C5" w:rsidRPr="006E78C5" w:rsidRDefault="006E78C5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¿Qué exigencias institucionales les obligan a opinar o debatir ideas de manera fundamentada o teórica?</w:t>
                      </w:r>
                    </w:p>
                    <w:p w14:paraId="539781A3" w14:textId="5B59B278" w:rsidR="006E78C5" w:rsidRPr="006E78C5" w:rsidRDefault="006E78C5">
                      <w:pPr>
                        <w:rPr>
                          <w:rFonts w:ascii="Chaparral Pro Light" w:hAnsi="Chaparral Pro Light"/>
                          <w:sz w:val="28"/>
                          <w:szCs w:val="28"/>
                        </w:rPr>
                      </w:pP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defender su postura ante una situación, proporciona</w:t>
                      </w: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 xml:space="preserve">ndo </w:t>
                      </w:r>
                      <w:r w:rsidRPr="006E78C5">
                        <w:rPr>
                          <w:rFonts w:ascii="Chaparral Pro Light" w:hAnsi="Chaparral Pro Light"/>
                          <w:sz w:val="28"/>
                          <w:szCs w:val="28"/>
                        </w:rPr>
                        <w:t>argumentos pertinentes en referencia al contexto, en un ambiente de respeto de las diversas perspectivas propuestas, conforme a lo que se entiende como habla argumentativa, cuyo requisito básico es la exclusión de todo tipo de coacción y busca de forma cooperativa la verdad</w:t>
                      </w:r>
                    </w:p>
                    <w:p w14:paraId="415ECE03" w14:textId="77777777" w:rsidR="006E78C5" w:rsidRDefault="006E78C5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  <w: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¿Qué incidencia tendrá la formación docente en las razones por las que leerán textos infantiles?</w:t>
                      </w:r>
                    </w:p>
                    <w:p w14:paraId="2F7EA4F0" w14:textId="6A654594" w:rsidR="00C259BE" w:rsidRDefault="006E78C5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  <w: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Pr="006E78C5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Los niños aprenden a partir del lenguaje que escuchan; de ahí que, cuanto más rico sea el entorno lingüístico, más rico será el desarrollo del lenguaje. El proceso de apropiación del lenguaje continúa a lo largo de los años escolares, así que esos años deben estar llenos de las imágenes y el vocabulario excitante que ofrece la literatura para niños.</w:t>
                      </w:r>
                    </w:p>
                    <w:p w14:paraId="7A7AA508" w14:textId="77777777" w:rsidR="001833F1" w:rsidRDefault="001833F1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</w:p>
                    <w:p w14:paraId="3FBFDB2E" w14:textId="77777777" w:rsidR="001833F1" w:rsidRDefault="001833F1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</w:p>
                    <w:p w14:paraId="16E7C7F6" w14:textId="77777777" w:rsidR="001833F1" w:rsidRPr="00A83CCA" w:rsidRDefault="001833F1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18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7C19" wp14:editId="0498C422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676275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BEA46" w14:textId="60076A2A" w:rsidR="005511C7" w:rsidRPr="005511C7" w:rsidRDefault="00F918F0" w:rsidP="00F918F0">
                            <w:pPr>
                              <w:jc w:val="center"/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>Cuestionario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7C19" id="Cuadro de texto 4" o:spid="_x0000_s1028" type="#_x0000_t202" style="position:absolute;margin-left:0;margin-top:-34.85pt;width:532.5pt;height:81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" filled="f" stroked="f" strokeweight=".5pt">
                <v:textbox>
                  <w:txbxContent>
                    <w:p w14:paraId="75EBEA46" w14:textId="60076A2A" w:rsidR="005511C7" w:rsidRPr="005511C7" w:rsidRDefault="00F918F0" w:rsidP="00F918F0">
                      <w:pPr>
                        <w:jc w:val="center"/>
                        <w:rPr>
                          <w:rFonts w:ascii="Bargain_Demo" w:hAnsi="Bargain_Demo"/>
                          <w:sz w:val="96"/>
                          <w:szCs w:val="96"/>
                        </w:rPr>
                      </w:pPr>
                      <w:r>
                        <w:rPr>
                          <w:rFonts w:ascii="Bargain_Demo" w:hAnsi="Bargain_Demo"/>
                          <w:sz w:val="96"/>
                          <w:szCs w:val="96"/>
                        </w:rPr>
                        <w:t>Cuestionario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CCA" w:rsidRPr="005511C7">
        <w:rPr>
          <w:noProof/>
        </w:rPr>
        <w:drawing>
          <wp:anchor distT="0" distB="0" distL="114300" distR="114300" simplePos="0" relativeHeight="251660288" behindDoc="1" locked="0" layoutInCell="1" allowOverlap="1" wp14:anchorId="7315051C" wp14:editId="7B32ED92">
            <wp:simplePos x="0" y="0"/>
            <wp:positionH relativeFrom="page">
              <wp:align>right</wp:align>
            </wp:positionH>
            <wp:positionV relativeFrom="paragraph">
              <wp:posOffset>-2214245</wp:posOffset>
            </wp:positionV>
            <wp:extent cx="7772400" cy="356177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0"/>
                    <a:stretch/>
                  </pic:blipFill>
                  <pic:spPr bwMode="auto">
                    <a:xfrm flipV="1">
                      <a:off x="0" y="0"/>
                      <a:ext cx="7772400" cy="356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utie Patootie Hollow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Bargain_Demo">
    <w:panose1 w:val="02000503000000000000"/>
    <w:charset w:val="00"/>
    <w:family w:val="auto"/>
    <w:pitch w:val="variable"/>
    <w:sig w:usb0="8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B"/>
    <w:rsid w:val="000D780D"/>
    <w:rsid w:val="001833F1"/>
    <w:rsid w:val="003300B2"/>
    <w:rsid w:val="005511C7"/>
    <w:rsid w:val="005F5C03"/>
    <w:rsid w:val="006D0410"/>
    <w:rsid w:val="006E78C5"/>
    <w:rsid w:val="00873C90"/>
    <w:rsid w:val="00A83CCA"/>
    <w:rsid w:val="00B5301F"/>
    <w:rsid w:val="00BF0032"/>
    <w:rsid w:val="00C259BE"/>
    <w:rsid w:val="00CA4191"/>
    <w:rsid w:val="00CB291B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0D8E"/>
  <w15:chartTrackingRefBased/>
  <w15:docId w15:val="{81EA310E-B01C-40B6-BDF0-2F6FAAF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2</cp:revision>
  <dcterms:created xsi:type="dcterms:W3CDTF">2021-03-25T05:51:00Z</dcterms:created>
  <dcterms:modified xsi:type="dcterms:W3CDTF">2021-03-25T05:51:00Z</dcterms:modified>
</cp:coreProperties>
</file>