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F7AB" w14:textId="7920ABCD" w:rsidR="00FD1068" w:rsidRPr="001177F5" w:rsidRDefault="00F21752" w:rsidP="00F21752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1177F5">
        <w:rPr>
          <w:rFonts w:ascii="Century Gothic" w:hAnsi="Century Gothic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DIARIO DE INVVESTIGACIÓN</w:t>
      </w:r>
    </w:p>
    <w:p w14:paraId="38F9CE76" w14:textId="29512267" w:rsidR="00F21752" w:rsidRPr="001177F5" w:rsidRDefault="00F21752" w:rsidP="00F21752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1177F5">
        <w:rPr>
          <w:rFonts w:ascii="Century Gothic" w:hAnsi="Century Gothic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Jardín de niños: JARDÍN DE NIÑOS PROFRA. TRINIDAD DE LA FUENTE</w:t>
      </w:r>
    </w:p>
    <w:p w14:paraId="28A19AF1" w14:textId="021BC882" w:rsidR="00F21752" w:rsidRPr="001177F5" w:rsidRDefault="00F21752" w:rsidP="00F21752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1177F5">
        <w:rPr>
          <w:rFonts w:ascii="Century Gothic" w:hAnsi="Century Gothic"/>
          <w:b/>
          <w:bCs/>
          <w:sz w:val="28"/>
          <w:szCs w:val="28"/>
        </w:rPr>
        <w:t>SEMANA 1 - DEL 15 AL 19 DE MARZO</w:t>
      </w:r>
    </w:p>
    <w:p w14:paraId="7EE7E6CF" w14:textId="48293B34" w:rsidR="00F21752" w:rsidRPr="00F21752" w:rsidRDefault="00F21752" w:rsidP="00F2175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21752">
        <w:rPr>
          <w:rFonts w:ascii="Century Gothic" w:hAnsi="Century Gothic"/>
          <w:sz w:val="24"/>
          <w:szCs w:val="24"/>
        </w:rPr>
        <w:t>El jardín de niños se encuentra en Brisas Ote, al norte de la ciudad</w:t>
      </w:r>
    </w:p>
    <w:p w14:paraId="70D1100E" w14:textId="04E0DC27" w:rsidR="00F21752" w:rsidRPr="00F21752" w:rsidRDefault="00F21752" w:rsidP="00F2175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21752">
        <w:rPr>
          <w:rFonts w:ascii="Century Gothic" w:hAnsi="Century Gothic"/>
          <w:sz w:val="24"/>
          <w:szCs w:val="24"/>
        </w:rPr>
        <w:t>Actualmente esta en remodelación, hay escombros, y no hay personal de la institución.</w:t>
      </w:r>
    </w:p>
    <w:p w14:paraId="6F5930DD" w14:textId="518265EA" w:rsidR="00F21752" w:rsidRPr="00F21752" w:rsidRDefault="00F21752" w:rsidP="00F2175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21752">
        <w:rPr>
          <w:rFonts w:ascii="Century Gothic" w:hAnsi="Century Gothic"/>
          <w:sz w:val="24"/>
          <w:szCs w:val="24"/>
        </w:rPr>
        <w:t>Solo se logró observar muy poco de las instalaciones ya que no pude entrar y solo logré tomar fotos fuera desde el barandal, pudiendo identificar un pequeño escenario, una cancha techada, algunas áreas verdes, algunos salones, etc.</w:t>
      </w:r>
    </w:p>
    <w:p w14:paraId="128CB540" w14:textId="27272B5C" w:rsidR="00F21752" w:rsidRPr="00F21752" w:rsidRDefault="00F21752" w:rsidP="00F2175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21752">
        <w:rPr>
          <w:rFonts w:ascii="Century Gothic" w:hAnsi="Century Gothic"/>
          <w:sz w:val="24"/>
          <w:szCs w:val="24"/>
        </w:rPr>
        <w:t>Al querer aplicar una entrevista a las personas que vivían cerca hubo problemas ya que no había mucha accesibilidad por parte de ellos, tanto por la situación actual del COVID, como por razones de tiempo o personales de estar ocupados o incluso de ni siquiera abrir la puerta.</w:t>
      </w:r>
    </w:p>
    <w:p w14:paraId="770BD862" w14:textId="77777777" w:rsidR="00F21752" w:rsidRDefault="00F21752"/>
    <w:sectPr w:rsidR="00F21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5F9A"/>
    <w:multiLevelType w:val="hybridMultilevel"/>
    <w:tmpl w:val="77B499D2"/>
    <w:lvl w:ilvl="0" w:tplc="B4A22B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52"/>
    <w:rsid w:val="001177F5"/>
    <w:rsid w:val="00F21752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EB17"/>
  <w15:chartTrackingRefBased/>
  <w15:docId w15:val="{EB1BD352-E7E6-4801-BD2A-91BABDB0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1</cp:revision>
  <dcterms:created xsi:type="dcterms:W3CDTF">2021-03-24T05:46:00Z</dcterms:created>
  <dcterms:modified xsi:type="dcterms:W3CDTF">2021-03-24T05:56:00Z</dcterms:modified>
</cp:coreProperties>
</file>