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42E2A" w14:textId="77777777" w:rsidR="0025633B" w:rsidRPr="00BE5ECC"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ESCUELA NORMAL DE EDUCACION PREESCOLAR.</w:t>
      </w:r>
    </w:p>
    <w:p w14:paraId="070BB70F" w14:textId="77777777" w:rsidR="0025633B" w:rsidRPr="00BE5ECC"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LICENCIATURA EN EDUCACION PREESCOLAR.</w:t>
      </w:r>
    </w:p>
    <w:p w14:paraId="677A7DF6" w14:textId="77777777" w:rsidR="0025633B" w:rsidRPr="00BE5ECC"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CICLO ESCOLAR 2020-2021</w:t>
      </w:r>
    </w:p>
    <w:p w14:paraId="4DF3E4B7" w14:textId="423D793E" w:rsidR="0025633B" w:rsidRPr="00BE5ECC"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noProof/>
          <w:sz w:val="24"/>
          <w:szCs w:val="24"/>
          <w:lang w:eastAsia="es-MX"/>
        </w:rPr>
        <w:drawing>
          <wp:inline distT="0" distB="0" distL="0" distR="0" wp14:anchorId="06B9B28E" wp14:editId="1D03B82C">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4"/>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14:paraId="209A1E71" w14:textId="77777777" w:rsidR="0025633B"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CURSO:</w:t>
      </w:r>
    </w:p>
    <w:p w14:paraId="538EA659" w14:textId="0650F956" w:rsidR="0025633B" w:rsidRDefault="0025633B" w:rsidP="0025633B">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ARTES VISUALES</w:t>
      </w:r>
    </w:p>
    <w:p w14:paraId="6B79FF21" w14:textId="77777777" w:rsidR="0025633B" w:rsidRDefault="0025633B" w:rsidP="0025633B">
      <w:pPr>
        <w:spacing w:line="360" w:lineRule="auto"/>
        <w:jc w:val="center"/>
        <w:textAlignment w:val="baseline"/>
        <w:rPr>
          <w:rFonts w:ascii="Arial" w:eastAsia="Calibri" w:hAnsi="Arial" w:cs="Arial"/>
          <w:b/>
          <w:sz w:val="24"/>
          <w:szCs w:val="24"/>
        </w:rPr>
      </w:pPr>
    </w:p>
    <w:p w14:paraId="2290813F" w14:textId="77777777" w:rsidR="0025633B" w:rsidRPr="00BE5ECC" w:rsidRDefault="0025633B" w:rsidP="0025633B">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ACTIVIDAD:</w:t>
      </w:r>
    </w:p>
    <w:p w14:paraId="400F7482" w14:textId="798F06A3" w:rsidR="0025633B" w:rsidRPr="0025633B" w:rsidRDefault="0025633B" w:rsidP="0025633B">
      <w:pPr>
        <w:spacing w:before="75" w:after="75" w:line="240" w:lineRule="auto"/>
        <w:ind w:left="60"/>
        <w:jc w:val="center"/>
        <w:outlineLvl w:val="1"/>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w:t>
      </w:r>
      <w:r w:rsidRPr="0025633B">
        <w:rPr>
          <w:rFonts w:ascii="Arial" w:eastAsia="Times New Roman" w:hAnsi="Arial" w:cs="Arial"/>
          <w:b/>
          <w:bCs/>
          <w:color w:val="000000"/>
          <w:sz w:val="24"/>
          <w:szCs w:val="24"/>
          <w:lang w:eastAsia="es-MX"/>
        </w:rPr>
        <w:t>QUE ES LA REPRESENTACIÓN OBJETIVA E INTERPRETACIÓN SUBJETIVADE LOS OBJETOS DE LA REALIDAD</w:t>
      </w:r>
      <w:r>
        <w:rPr>
          <w:rFonts w:ascii="Arial" w:eastAsia="Times New Roman" w:hAnsi="Arial" w:cs="Arial"/>
          <w:b/>
          <w:bCs/>
          <w:color w:val="000000"/>
          <w:sz w:val="24"/>
          <w:szCs w:val="24"/>
          <w:lang w:eastAsia="es-MX"/>
        </w:rPr>
        <w:t>”</w:t>
      </w:r>
    </w:p>
    <w:p w14:paraId="1CBB0A5B" w14:textId="77777777" w:rsidR="0025633B" w:rsidRPr="00BE5ECC" w:rsidRDefault="0025633B" w:rsidP="0025633B">
      <w:pPr>
        <w:spacing w:line="360" w:lineRule="auto"/>
        <w:jc w:val="center"/>
        <w:textAlignment w:val="baseline"/>
        <w:rPr>
          <w:rFonts w:ascii="Arial" w:eastAsia="Calibri" w:hAnsi="Arial" w:cs="Arial"/>
          <w:b/>
          <w:sz w:val="24"/>
          <w:szCs w:val="24"/>
        </w:rPr>
      </w:pPr>
    </w:p>
    <w:p w14:paraId="4E890EF0" w14:textId="77777777" w:rsidR="0025633B" w:rsidRPr="00BE5ECC"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DOCENTE:</w:t>
      </w:r>
    </w:p>
    <w:p w14:paraId="7B0EEAC5" w14:textId="253071A5" w:rsidR="0025633B" w:rsidRDefault="0025633B" w:rsidP="0025633B">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SILVIA SAGAHON SOLIS</w:t>
      </w:r>
    </w:p>
    <w:p w14:paraId="4E848F06" w14:textId="77777777" w:rsidR="0025633B" w:rsidRPr="00BE5ECC" w:rsidRDefault="0025633B" w:rsidP="0025633B">
      <w:pPr>
        <w:spacing w:line="360" w:lineRule="auto"/>
        <w:jc w:val="center"/>
        <w:textAlignment w:val="baseline"/>
        <w:rPr>
          <w:rFonts w:ascii="Arial" w:eastAsia="Calibri" w:hAnsi="Arial" w:cs="Arial"/>
          <w:b/>
          <w:sz w:val="24"/>
          <w:szCs w:val="24"/>
        </w:rPr>
      </w:pPr>
    </w:p>
    <w:p w14:paraId="065182C1" w14:textId="77777777" w:rsidR="0025633B" w:rsidRPr="00BE5ECC" w:rsidRDefault="0025633B" w:rsidP="0025633B">
      <w:pPr>
        <w:spacing w:line="360" w:lineRule="auto"/>
        <w:jc w:val="center"/>
        <w:textAlignment w:val="baseline"/>
        <w:rPr>
          <w:rFonts w:ascii="Arial" w:eastAsia="Calibri" w:hAnsi="Arial" w:cs="Arial"/>
          <w:b/>
          <w:sz w:val="24"/>
          <w:szCs w:val="24"/>
        </w:rPr>
      </w:pPr>
      <w:r w:rsidRPr="001C3439">
        <w:rPr>
          <w:rFonts w:ascii="Arial" w:eastAsia="Calibri" w:hAnsi="Arial" w:cs="Arial"/>
          <w:b/>
          <w:sz w:val="24"/>
          <w:szCs w:val="24"/>
        </w:rPr>
        <w:t> </w:t>
      </w:r>
      <w:r w:rsidRPr="00BE5ECC">
        <w:rPr>
          <w:rFonts w:ascii="Arial" w:eastAsia="Calibri" w:hAnsi="Arial" w:cs="Arial"/>
          <w:b/>
          <w:sz w:val="24"/>
          <w:szCs w:val="24"/>
        </w:rPr>
        <w:t>ALUMNA:</w:t>
      </w:r>
    </w:p>
    <w:p w14:paraId="0011CAE8" w14:textId="77777777" w:rsidR="0025633B" w:rsidRDefault="0025633B" w:rsidP="0025633B">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 xml:space="preserve">PAULINA FLORES DÁVILA </w:t>
      </w:r>
      <w:r>
        <w:rPr>
          <w:rFonts w:ascii="Arial" w:eastAsia="Calibri" w:hAnsi="Arial" w:cs="Arial"/>
          <w:b/>
          <w:sz w:val="24"/>
          <w:szCs w:val="24"/>
        </w:rPr>
        <w:t>#4</w:t>
      </w:r>
    </w:p>
    <w:p w14:paraId="45A1E0E0" w14:textId="26EBFF0A" w:rsidR="0025633B" w:rsidRDefault="0025633B" w:rsidP="0025633B">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GRADO Y SECCIÓN: “A”</w:t>
      </w:r>
    </w:p>
    <w:p w14:paraId="46A3E41F" w14:textId="77777777" w:rsidR="0025633B" w:rsidRPr="00BE5ECC" w:rsidRDefault="0025633B" w:rsidP="0025633B">
      <w:pPr>
        <w:spacing w:line="360" w:lineRule="auto"/>
        <w:jc w:val="center"/>
        <w:textAlignment w:val="baseline"/>
        <w:rPr>
          <w:rFonts w:ascii="Arial" w:eastAsia="Calibri" w:hAnsi="Arial" w:cs="Arial"/>
          <w:b/>
          <w:sz w:val="24"/>
          <w:szCs w:val="24"/>
        </w:rPr>
      </w:pPr>
    </w:p>
    <w:p w14:paraId="2CB269D2" w14:textId="67B86D9F" w:rsidR="0025633B" w:rsidRDefault="0025633B" w:rsidP="0025633B">
      <w:pPr>
        <w:spacing w:line="360" w:lineRule="auto"/>
        <w:textAlignment w:val="baseline"/>
        <w:rPr>
          <w:rFonts w:ascii="Arial" w:eastAsia="Calibri" w:hAnsi="Arial" w:cs="Arial"/>
          <w:b/>
        </w:rPr>
      </w:pPr>
      <w:r w:rsidRPr="00BE5ECC">
        <w:rPr>
          <w:rFonts w:ascii="Arial" w:eastAsia="Calibri" w:hAnsi="Arial" w:cs="Arial"/>
          <w:b/>
        </w:rPr>
        <w:t xml:space="preserve">SALTILLO, </w:t>
      </w:r>
      <w:r w:rsidRPr="007B0635">
        <w:rPr>
          <w:rFonts w:ascii="Arial" w:eastAsia="Calibri" w:hAnsi="Arial" w:cs="Arial"/>
          <w:b/>
        </w:rPr>
        <w:t xml:space="preserve">COAHUILA                 </w:t>
      </w:r>
      <w:r>
        <w:rPr>
          <w:rFonts w:ascii="Arial" w:eastAsia="Calibri" w:hAnsi="Arial" w:cs="Arial"/>
          <w:b/>
        </w:rPr>
        <w:t xml:space="preserve">                                 27 DE MARZO DEL 2021</w:t>
      </w:r>
    </w:p>
    <w:p w14:paraId="2D8C1972" w14:textId="4E6FA8FA" w:rsidR="0025633B" w:rsidRDefault="0025633B" w:rsidP="0025633B">
      <w:pPr>
        <w:spacing w:line="360" w:lineRule="auto"/>
        <w:jc w:val="center"/>
        <w:textAlignment w:val="baseline"/>
        <w:rPr>
          <w:rFonts w:ascii="Arial" w:eastAsia="Calibri" w:hAnsi="Arial" w:cs="Arial"/>
          <w:b/>
        </w:rPr>
      </w:pPr>
      <w:r w:rsidRPr="007B0635">
        <w:rPr>
          <w:rFonts w:ascii="Arial" w:eastAsia="Calibri" w:hAnsi="Arial" w:cs="Arial"/>
          <w:b/>
        </w:rPr>
        <w:t xml:space="preserve">      </w:t>
      </w:r>
      <w:r>
        <w:rPr>
          <w:rFonts w:ascii="Arial" w:eastAsia="Calibri" w:hAnsi="Arial" w:cs="Arial"/>
          <w:b/>
        </w:rPr>
        <w:t xml:space="preserve">                              </w:t>
      </w:r>
    </w:p>
    <w:p w14:paraId="72B8F843" w14:textId="77777777" w:rsidR="0025633B" w:rsidRDefault="0025633B" w:rsidP="0025633B">
      <w:pPr>
        <w:spacing w:line="360" w:lineRule="auto"/>
        <w:jc w:val="center"/>
        <w:textAlignment w:val="baseline"/>
        <w:rPr>
          <w:rFonts w:ascii="Arial" w:eastAsia="Calibri" w:hAnsi="Arial" w:cs="Arial"/>
          <w:b/>
        </w:rPr>
      </w:pPr>
    </w:p>
    <w:p w14:paraId="3D1917FA" w14:textId="77777777" w:rsidR="0025633B" w:rsidRDefault="0025633B" w:rsidP="0025633B"/>
    <w:p w14:paraId="59565AF9" w14:textId="6B920DA9" w:rsidR="0025633B" w:rsidRPr="0025633B" w:rsidRDefault="0025633B" w:rsidP="0025633B">
      <w:pPr>
        <w:spacing w:before="75" w:after="75" w:line="240" w:lineRule="auto"/>
        <w:ind w:left="60"/>
        <w:jc w:val="center"/>
        <w:outlineLvl w:val="1"/>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w:t>
      </w:r>
      <w:r w:rsidRPr="0025633B">
        <w:rPr>
          <w:rFonts w:ascii="Arial" w:eastAsia="Times New Roman" w:hAnsi="Arial" w:cs="Arial"/>
          <w:b/>
          <w:bCs/>
          <w:color w:val="000000"/>
          <w:sz w:val="24"/>
          <w:szCs w:val="24"/>
          <w:lang w:eastAsia="es-MX"/>
        </w:rPr>
        <w:t>QUE ES LA REPRESENTACIÓN OBJETIVA E INTERPRETACIÓN SUBJETIVA</w:t>
      </w:r>
      <w:r w:rsidR="00670AB0">
        <w:rPr>
          <w:rFonts w:ascii="Arial" w:eastAsia="Times New Roman" w:hAnsi="Arial" w:cs="Arial"/>
          <w:b/>
          <w:bCs/>
          <w:color w:val="000000"/>
          <w:sz w:val="24"/>
          <w:szCs w:val="24"/>
          <w:lang w:eastAsia="es-MX"/>
        </w:rPr>
        <w:t xml:space="preserve"> </w:t>
      </w:r>
      <w:r w:rsidRPr="0025633B">
        <w:rPr>
          <w:rFonts w:ascii="Arial" w:eastAsia="Times New Roman" w:hAnsi="Arial" w:cs="Arial"/>
          <w:b/>
          <w:bCs/>
          <w:color w:val="000000"/>
          <w:sz w:val="24"/>
          <w:szCs w:val="24"/>
          <w:lang w:eastAsia="es-MX"/>
        </w:rPr>
        <w:t>DE LOS OBJETOS DE LA REALIDAD</w:t>
      </w:r>
      <w:r>
        <w:rPr>
          <w:rFonts w:ascii="Arial" w:eastAsia="Times New Roman" w:hAnsi="Arial" w:cs="Arial"/>
          <w:b/>
          <w:bCs/>
          <w:color w:val="000000"/>
          <w:sz w:val="24"/>
          <w:szCs w:val="24"/>
          <w:lang w:eastAsia="es-MX"/>
        </w:rPr>
        <w:t>”</w:t>
      </w:r>
    </w:p>
    <w:p w14:paraId="239A8CEE" w14:textId="60ECD9E6" w:rsidR="00D307FD" w:rsidRDefault="00811923"/>
    <w:p w14:paraId="7970256B" w14:textId="5D22FD4F" w:rsidR="0025633B" w:rsidRDefault="0025633B"/>
    <w:p w14:paraId="225CB5B7" w14:textId="2551FE9E" w:rsidR="00670AB0" w:rsidRPr="001233DC" w:rsidRDefault="00670AB0">
      <w:pPr>
        <w:rPr>
          <w:rFonts w:ascii="Arial" w:hAnsi="Arial" w:cs="Arial"/>
          <w:b/>
          <w:bCs/>
          <w:sz w:val="24"/>
          <w:szCs w:val="24"/>
        </w:rPr>
      </w:pPr>
      <w:r w:rsidRPr="001233DC">
        <w:rPr>
          <w:rFonts w:ascii="Arial" w:hAnsi="Arial" w:cs="Arial"/>
          <w:b/>
          <w:bCs/>
          <w:sz w:val="24"/>
          <w:szCs w:val="24"/>
        </w:rPr>
        <w:t>REPRESENTACIÓN OBJETIVA.</w:t>
      </w:r>
    </w:p>
    <w:p w14:paraId="15C80114" w14:textId="77777777" w:rsidR="00670AB0" w:rsidRPr="00670AB0" w:rsidRDefault="00670AB0" w:rsidP="00670AB0">
      <w:pPr>
        <w:rPr>
          <w:rFonts w:ascii="Arial" w:hAnsi="Arial" w:cs="Arial"/>
          <w:sz w:val="24"/>
          <w:szCs w:val="24"/>
        </w:rPr>
      </w:pPr>
      <w:r w:rsidRPr="00670AB0">
        <w:rPr>
          <w:rFonts w:ascii="Arial" w:hAnsi="Arial" w:cs="Arial"/>
          <w:sz w:val="24"/>
          <w:szCs w:val="24"/>
        </w:rPr>
        <w:t>Son procedimientos que nos permiten representar los objetos de manera precisa siguiendo diferentes principios y normas escritas. Debido a estos dos planos, el espacio queda dividido en cuatro partes iguales, cada una de las cuales recibe el nombre de diedro o cuadrante.</w:t>
      </w:r>
    </w:p>
    <w:p w14:paraId="11EBFC54" w14:textId="77777777" w:rsidR="00811923" w:rsidRPr="00811923" w:rsidRDefault="00811923" w:rsidP="00811923">
      <w:pPr>
        <w:rPr>
          <w:rFonts w:ascii="Arial" w:hAnsi="Arial" w:cs="Arial"/>
          <w:sz w:val="24"/>
          <w:szCs w:val="24"/>
        </w:rPr>
      </w:pPr>
      <w:r w:rsidRPr="00811923">
        <w:rPr>
          <w:rFonts w:ascii="Arial" w:hAnsi="Arial" w:cs="Arial"/>
          <w:sz w:val="24"/>
          <w:szCs w:val="24"/>
        </w:rPr>
        <w:t>Son procedimientos que nos permiten representar los objetos de manera precisa siguiendo diferentes principios y normas escritas.</w:t>
      </w:r>
    </w:p>
    <w:p w14:paraId="253BEBB9" w14:textId="77777777" w:rsidR="00811923" w:rsidRPr="00811923" w:rsidRDefault="00811923" w:rsidP="00811923">
      <w:pPr>
        <w:rPr>
          <w:rFonts w:ascii="Arial" w:hAnsi="Arial" w:cs="Arial"/>
          <w:sz w:val="24"/>
          <w:szCs w:val="24"/>
        </w:rPr>
      </w:pPr>
      <w:r w:rsidRPr="00811923">
        <w:rPr>
          <w:rFonts w:ascii="Arial" w:hAnsi="Arial" w:cs="Arial"/>
          <w:sz w:val="24"/>
          <w:szCs w:val="24"/>
        </w:rPr>
        <w:t xml:space="preserve">La obra de arte objetiva se obtiene en la experiencia estética en la que se sustituye la representación intelectual de la obra por la propia representación que constituye la obra objetiva. </w:t>
      </w:r>
    </w:p>
    <w:p w14:paraId="06CEDD72" w14:textId="77777777" w:rsidR="00811923" w:rsidRPr="00811923" w:rsidRDefault="00811923" w:rsidP="00811923">
      <w:pPr>
        <w:rPr>
          <w:rFonts w:ascii="Arial" w:hAnsi="Arial" w:cs="Arial"/>
          <w:sz w:val="24"/>
          <w:szCs w:val="24"/>
        </w:rPr>
      </w:pPr>
      <w:r w:rsidRPr="00811923">
        <w:rPr>
          <w:rFonts w:ascii="Arial" w:hAnsi="Arial" w:cs="Arial"/>
          <w:sz w:val="24"/>
          <w:szCs w:val="24"/>
        </w:rPr>
        <w:t>La experiencia estética objetiva es la perceptiva, en la que solo hay vivencia de la obra de arte, pero no representación mental de la misma.</w:t>
      </w:r>
    </w:p>
    <w:p w14:paraId="49120B98" w14:textId="3A42AF0E" w:rsidR="00811923" w:rsidRDefault="00811923" w:rsidP="00811923">
      <w:pPr>
        <w:rPr>
          <w:rFonts w:ascii="Arial" w:hAnsi="Arial" w:cs="Arial"/>
          <w:sz w:val="24"/>
          <w:szCs w:val="24"/>
        </w:rPr>
      </w:pPr>
      <w:r w:rsidRPr="00811923">
        <w:rPr>
          <w:rFonts w:ascii="Arial" w:hAnsi="Arial" w:cs="Arial"/>
          <w:sz w:val="24"/>
          <w:szCs w:val="24"/>
        </w:rPr>
        <w:t>En la obra de arte el artista consigue representar lo que le es imposible hacer mentalmente, el en sí de la obra de arte, la verdadera forma de la obra, lo significativo.</w:t>
      </w:r>
    </w:p>
    <w:p w14:paraId="2B4280C2" w14:textId="31524FB2" w:rsidR="00811923" w:rsidRDefault="00811923" w:rsidP="00811923">
      <w:pPr>
        <w:rPr>
          <w:rFonts w:ascii="Arial" w:hAnsi="Arial" w:cs="Arial"/>
          <w:sz w:val="24"/>
          <w:szCs w:val="24"/>
        </w:rPr>
      </w:pPr>
    </w:p>
    <w:p w14:paraId="3DC82280" w14:textId="14A372D3" w:rsidR="00811923" w:rsidRPr="00811923" w:rsidRDefault="00811923" w:rsidP="00811923">
      <w:pPr>
        <w:rPr>
          <w:rFonts w:ascii="Arial" w:hAnsi="Arial" w:cs="Arial"/>
          <w:sz w:val="24"/>
          <w:szCs w:val="24"/>
        </w:rPr>
      </w:pPr>
      <w:r>
        <w:rPr>
          <w:noProof/>
        </w:rPr>
        <w:drawing>
          <wp:inline distT="0" distB="0" distL="0" distR="0" wp14:anchorId="1EED32B2" wp14:editId="1299CCA1">
            <wp:extent cx="3905250" cy="2649855"/>
            <wp:effectExtent l="0" t="0" r="0" b="0"/>
            <wp:docPr id="3" name="Imagen 3" descr="Baúl de los Dibujos: REPRESENTACIÓN OBJETIVA VS REPRESENTACIÓN SUBJE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úl de los Dibujos: REPRESENTACIÓN OBJETIVA VS REPRESENTACIÓN SUBJETI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0394" cy="2653345"/>
                    </a:xfrm>
                    <a:prstGeom prst="rect">
                      <a:avLst/>
                    </a:prstGeom>
                    <a:noFill/>
                    <a:ln>
                      <a:noFill/>
                    </a:ln>
                  </pic:spPr>
                </pic:pic>
              </a:graphicData>
            </a:graphic>
          </wp:inline>
        </w:drawing>
      </w:r>
    </w:p>
    <w:p w14:paraId="55A1A9F2" w14:textId="48AF5F6F" w:rsidR="00670AB0" w:rsidRPr="001233DC" w:rsidRDefault="00670AB0">
      <w:pPr>
        <w:rPr>
          <w:rFonts w:ascii="Arial" w:hAnsi="Arial" w:cs="Arial"/>
          <w:sz w:val="24"/>
          <w:szCs w:val="24"/>
        </w:rPr>
      </w:pPr>
    </w:p>
    <w:p w14:paraId="0AECF979" w14:textId="314BF5F6" w:rsidR="00670AB0" w:rsidRDefault="00670AB0">
      <w:pPr>
        <w:rPr>
          <w:rFonts w:ascii="Arial" w:hAnsi="Arial" w:cs="Arial"/>
          <w:sz w:val="24"/>
          <w:szCs w:val="24"/>
        </w:rPr>
      </w:pPr>
    </w:p>
    <w:p w14:paraId="4A279E0E" w14:textId="77777777" w:rsidR="00811923" w:rsidRPr="001233DC" w:rsidRDefault="00811923">
      <w:pPr>
        <w:rPr>
          <w:rFonts w:ascii="Arial" w:hAnsi="Arial" w:cs="Arial"/>
          <w:sz w:val="24"/>
          <w:szCs w:val="24"/>
        </w:rPr>
      </w:pPr>
    </w:p>
    <w:p w14:paraId="57B97729" w14:textId="7A34A9D2" w:rsidR="00670AB0" w:rsidRPr="001233DC" w:rsidRDefault="00670AB0">
      <w:pPr>
        <w:rPr>
          <w:rFonts w:ascii="Arial" w:hAnsi="Arial" w:cs="Arial"/>
          <w:b/>
          <w:bCs/>
          <w:sz w:val="24"/>
          <w:szCs w:val="24"/>
        </w:rPr>
      </w:pPr>
      <w:r w:rsidRPr="001233DC">
        <w:rPr>
          <w:rFonts w:ascii="Arial" w:hAnsi="Arial" w:cs="Arial"/>
          <w:b/>
          <w:bCs/>
          <w:sz w:val="24"/>
          <w:szCs w:val="24"/>
        </w:rPr>
        <w:lastRenderedPageBreak/>
        <w:t>INTERPRETACIÓN SUBJETIVA.</w:t>
      </w:r>
    </w:p>
    <w:p w14:paraId="7032EF22" w14:textId="25EDEC78" w:rsidR="001233DC" w:rsidRDefault="001233DC" w:rsidP="001233DC">
      <w:pPr>
        <w:rPr>
          <w:rFonts w:ascii="Arial" w:hAnsi="Arial" w:cs="Arial"/>
          <w:sz w:val="24"/>
          <w:szCs w:val="24"/>
        </w:rPr>
      </w:pPr>
      <w:r w:rsidRPr="001233DC">
        <w:rPr>
          <w:rFonts w:ascii="Arial" w:hAnsi="Arial" w:cs="Arial"/>
          <w:sz w:val="24"/>
          <w:szCs w:val="24"/>
        </w:rPr>
        <w:t>Se asocia a la incorporación de emociones y sentimientos al expresar ideas, pensamientos o percepciones sobre objetos, experiencias, fenómenos o personas. De esta manera, la </w:t>
      </w:r>
      <w:r w:rsidRPr="00811923">
        <w:rPr>
          <w:rFonts w:ascii="Arial" w:hAnsi="Arial" w:cs="Arial"/>
          <w:sz w:val="24"/>
          <w:szCs w:val="24"/>
        </w:rPr>
        <w:t>subjetividad</w:t>
      </w:r>
      <w:r w:rsidRPr="001233DC">
        <w:rPr>
          <w:rFonts w:ascii="Arial" w:hAnsi="Arial" w:cs="Arial"/>
          <w:sz w:val="24"/>
          <w:szCs w:val="24"/>
        </w:rPr>
        <w:t> es una cualidad humana, ya que es inevitable expresar estando fuera de uno mismo.</w:t>
      </w:r>
    </w:p>
    <w:p w14:paraId="5C41A56C" w14:textId="77777777" w:rsidR="00811923" w:rsidRPr="00811923" w:rsidRDefault="00811923" w:rsidP="00811923">
      <w:pPr>
        <w:rPr>
          <w:rFonts w:ascii="Arial" w:hAnsi="Arial" w:cs="Arial"/>
          <w:sz w:val="24"/>
          <w:szCs w:val="24"/>
        </w:rPr>
      </w:pPr>
      <w:r w:rsidRPr="00811923">
        <w:rPr>
          <w:rFonts w:ascii="Arial" w:hAnsi="Arial" w:cs="Arial"/>
          <w:sz w:val="24"/>
          <w:szCs w:val="24"/>
        </w:rPr>
        <w:t xml:space="preserve">Lo subjetivo son las apreciaciones personales, de gustos y perspectivas individuales lo cual no desconoce los atributos y naturaleza de la cosa en </w:t>
      </w:r>
      <w:proofErr w:type="spellStart"/>
      <w:r w:rsidRPr="00811923">
        <w:rPr>
          <w:rFonts w:ascii="Arial" w:hAnsi="Arial" w:cs="Arial"/>
          <w:sz w:val="24"/>
          <w:szCs w:val="24"/>
        </w:rPr>
        <w:t>si</w:t>
      </w:r>
      <w:proofErr w:type="spellEnd"/>
      <w:r w:rsidRPr="00811923">
        <w:rPr>
          <w:rFonts w:ascii="Arial" w:hAnsi="Arial" w:cs="Arial"/>
          <w:sz w:val="24"/>
          <w:szCs w:val="24"/>
        </w:rPr>
        <w:t>.</w:t>
      </w:r>
    </w:p>
    <w:p w14:paraId="5D73FB1F" w14:textId="77777777" w:rsidR="00811923" w:rsidRPr="00811923" w:rsidRDefault="00811923" w:rsidP="00811923">
      <w:pPr>
        <w:rPr>
          <w:rFonts w:ascii="Arial" w:hAnsi="Arial" w:cs="Arial"/>
          <w:sz w:val="24"/>
          <w:szCs w:val="24"/>
        </w:rPr>
      </w:pPr>
      <w:r w:rsidRPr="00811923">
        <w:rPr>
          <w:rFonts w:ascii="Arial" w:hAnsi="Arial" w:cs="Arial"/>
          <w:sz w:val="24"/>
          <w:szCs w:val="24"/>
        </w:rPr>
        <w:t xml:space="preserve">Es la interpretación que alcanzamos cuando tomamos en consideración no solo la expresión lingüística, sino todos los otros datos relevantes. El contexto y la situación, que incluye las opiniones políticas y filosóficas del autor, el propósito declarado y el propósito presumido que lo guío al formular la expresión, etc. Podemos incluso interrogarlo, y su respuesta proporcionará datos interpretativos adicionales. </w:t>
      </w:r>
    </w:p>
    <w:p w14:paraId="339577CF" w14:textId="7F7DC974" w:rsidR="00811923" w:rsidRDefault="00811923" w:rsidP="001233DC">
      <w:pPr>
        <w:rPr>
          <w:rFonts w:ascii="Arial" w:hAnsi="Arial" w:cs="Arial"/>
          <w:sz w:val="24"/>
          <w:szCs w:val="24"/>
        </w:rPr>
      </w:pPr>
      <w:r>
        <w:rPr>
          <w:noProof/>
        </w:rPr>
        <w:drawing>
          <wp:inline distT="0" distB="0" distL="0" distR="0" wp14:anchorId="30F1BE21" wp14:editId="107A2DFB">
            <wp:extent cx="2378869" cy="3171825"/>
            <wp:effectExtent l="0" t="0" r="2540" b="0"/>
            <wp:docPr id="2" name="Imagen 2" descr="Interpretacion subjetiva - dot´s &amp;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retacion subjetiva - dot´s &amp; pie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0821" cy="3174428"/>
                    </a:xfrm>
                    <a:prstGeom prst="rect">
                      <a:avLst/>
                    </a:prstGeom>
                    <a:noFill/>
                    <a:ln>
                      <a:noFill/>
                    </a:ln>
                  </pic:spPr>
                </pic:pic>
              </a:graphicData>
            </a:graphic>
          </wp:inline>
        </w:drawing>
      </w:r>
    </w:p>
    <w:p w14:paraId="34833367" w14:textId="77777777" w:rsidR="00811923" w:rsidRDefault="00811923" w:rsidP="001233DC">
      <w:pPr>
        <w:rPr>
          <w:rFonts w:ascii="Arial" w:hAnsi="Arial" w:cs="Arial"/>
          <w:sz w:val="24"/>
          <w:szCs w:val="24"/>
        </w:rPr>
      </w:pPr>
      <w:r w:rsidRPr="00811923">
        <w:rPr>
          <w:rFonts w:ascii="Arial" w:hAnsi="Arial" w:cs="Arial"/>
          <w:sz w:val="24"/>
          <w:szCs w:val="24"/>
        </w:rPr>
        <w:t xml:space="preserve">La motricidad fina y gruesa con sus aplicaciones y ejercicios, es uno de los grandes temas que se trabajan en los jardines de preescolar y se refiere a la capacidad de los niños para dominar y expresarse a través de diferentes habilidades de su cuerpo, según la etapa en la que se encuentren. Su adecuado desarrollo y estimulación son decisivos para su desempeño posterior. Pero a menudo es necesario aclarar algunos términos y sus diferencias, ya que esto facilitará la comprensión de los informes de progreso del niño. La motricidad fina y gruesa se refiere a todas aquellas acciones que el niño realiza básicamente con su cuerpo, manos pies etc. </w:t>
      </w:r>
    </w:p>
    <w:p w14:paraId="26B0F417" w14:textId="1E581751" w:rsidR="001233DC" w:rsidRDefault="00811923" w:rsidP="001233DC">
      <w:pPr>
        <w:rPr>
          <w:rFonts w:ascii="Arial" w:hAnsi="Arial" w:cs="Arial"/>
          <w:sz w:val="24"/>
          <w:szCs w:val="24"/>
        </w:rPr>
      </w:pPr>
      <w:r w:rsidRPr="00811923">
        <w:rPr>
          <w:rFonts w:ascii="Arial" w:hAnsi="Arial" w:cs="Arial"/>
          <w:sz w:val="24"/>
          <w:szCs w:val="24"/>
        </w:rPr>
        <w:lastRenderedPageBreak/>
        <w:t>En ella podemos encontrar la pintura, el punzado, pegado, rasgado, uso de herramientas, coger cosas con la yema de los dedos, coger cubiertos, amasar, etc.</w:t>
      </w:r>
    </w:p>
    <w:p w14:paraId="2E2777DD" w14:textId="1151A0DF" w:rsidR="00811923" w:rsidRDefault="00811923" w:rsidP="001233DC">
      <w:pPr>
        <w:rPr>
          <w:rFonts w:ascii="Arial" w:hAnsi="Arial" w:cs="Arial"/>
          <w:sz w:val="24"/>
          <w:szCs w:val="24"/>
        </w:rPr>
      </w:pPr>
      <w:r w:rsidRPr="00811923">
        <w:rPr>
          <w:rFonts w:ascii="Arial" w:hAnsi="Arial" w:cs="Arial"/>
          <w:sz w:val="24"/>
          <w:szCs w:val="24"/>
        </w:rPr>
        <w:t>De acuerdo con</w:t>
      </w:r>
      <w:r w:rsidRPr="00811923">
        <w:rPr>
          <w:rFonts w:ascii="Arial" w:hAnsi="Arial" w:cs="Arial"/>
          <w:sz w:val="24"/>
          <w:szCs w:val="24"/>
        </w:rPr>
        <w:t xml:space="preserve"> </w:t>
      </w:r>
      <w:proofErr w:type="spellStart"/>
      <w:r w:rsidRPr="00811923">
        <w:rPr>
          <w:rFonts w:ascii="Arial" w:hAnsi="Arial" w:cs="Arial"/>
          <w:sz w:val="24"/>
          <w:szCs w:val="24"/>
        </w:rPr>
        <w:t>Sefchovich</w:t>
      </w:r>
      <w:proofErr w:type="spellEnd"/>
      <w:r w:rsidRPr="00811923">
        <w:rPr>
          <w:rFonts w:ascii="Arial" w:hAnsi="Arial" w:cs="Arial"/>
          <w:sz w:val="24"/>
          <w:szCs w:val="24"/>
        </w:rPr>
        <w:t xml:space="preserve"> y </w:t>
      </w:r>
      <w:proofErr w:type="spellStart"/>
      <w:r w:rsidRPr="00811923">
        <w:rPr>
          <w:rFonts w:ascii="Arial" w:hAnsi="Arial" w:cs="Arial"/>
          <w:sz w:val="24"/>
          <w:szCs w:val="24"/>
        </w:rPr>
        <w:t>Waisburdel</w:t>
      </w:r>
      <w:proofErr w:type="spellEnd"/>
      <w:r w:rsidRPr="00811923">
        <w:rPr>
          <w:rFonts w:ascii="Arial" w:hAnsi="Arial" w:cs="Arial"/>
          <w:sz w:val="24"/>
          <w:szCs w:val="24"/>
        </w:rPr>
        <w:t xml:space="preserve">, las artes plásticas en Preescolar o más ampliamente conocido como componente Expresión Plástica, envuelve un conjunto de técnicas, estrategias y efectos sobre los niños(as), los cuales se denominan técnica de dibujo libre, pintura con dedos o dactilopintura, pintura con pincel, recorte y pegado, modelado con barro, plastilina, masa, esgrafiado, pespunteado, grabado, collage, entre otras. </w:t>
      </w:r>
    </w:p>
    <w:p w14:paraId="6AF7F421" w14:textId="73166AB4" w:rsidR="00811923" w:rsidRDefault="00811923" w:rsidP="001233DC">
      <w:pPr>
        <w:rPr>
          <w:rFonts w:ascii="Arial" w:hAnsi="Arial" w:cs="Arial"/>
          <w:sz w:val="24"/>
          <w:szCs w:val="24"/>
        </w:rPr>
      </w:pPr>
      <w:r w:rsidRPr="00811923">
        <w:rPr>
          <w:rFonts w:ascii="Arial" w:hAnsi="Arial" w:cs="Arial"/>
          <w:sz w:val="24"/>
          <w:szCs w:val="24"/>
        </w:rPr>
        <w:t xml:space="preserve">Sólo que estas técnicas requieren de un conjunto de equipos y materiales, entre ellos los siguientes: papel blanco o de colores, lápices y colores, pinturas, pinceles, brochas, papel bond, barro, plastilina, masa, recipientes plásticos, tijeras, goma, papel periódico, revistas, papeles de desecho, cartón, cartulina, entre otros, que el niño(a) debe manipular para el progreso creativo de la actividad </w:t>
      </w:r>
      <w:r w:rsidRPr="00811923">
        <w:rPr>
          <w:rFonts w:ascii="Arial" w:hAnsi="Arial" w:cs="Arial"/>
          <w:sz w:val="24"/>
          <w:szCs w:val="24"/>
        </w:rPr>
        <w:t>artística.</w:t>
      </w:r>
      <w:r w:rsidRPr="00811923">
        <w:rPr>
          <w:rFonts w:ascii="Arial" w:hAnsi="Arial" w:cs="Arial"/>
          <w:sz w:val="24"/>
          <w:szCs w:val="24"/>
        </w:rPr>
        <w:t xml:space="preserve"> Por ejemplo, si el niño(a) tiene como actividad el usar la plastilina para elaborar una figura humana, la misma requiere de un conjunto de condiciones para su realización. </w:t>
      </w:r>
    </w:p>
    <w:p w14:paraId="68B269FE" w14:textId="3D8B6023" w:rsidR="001233DC" w:rsidRDefault="00811923" w:rsidP="001233DC">
      <w:pPr>
        <w:rPr>
          <w:rFonts w:ascii="Arial" w:hAnsi="Arial" w:cs="Arial"/>
          <w:sz w:val="24"/>
          <w:szCs w:val="24"/>
        </w:rPr>
      </w:pPr>
      <w:r w:rsidRPr="00811923">
        <w:rPr>
          <w:rFonts w:ascii="Arial" w:hAnsi="Arial" w:cs="Arial"/>
          <w:sz w:val="24"/>
          <w:szCs w:val="24"/>
        </w:rPr>
        <w:t xml:space="preserve">Así, por </w:t>
      </w:r>
      <w:r w:rsidRPr="00811923">
        <w:rPr>
          <w:rFonts w:ascii="Arial" w:hAnsi="Arial" w:cs="Arial"/>
          <w:sz w:val="24"/>
          <w:szCs w:val="24"/>
        </w:rPr>
        <w:t>ejemplo,</w:t>
      </w:r>
      <w:r w:rsidRPr="00811923">
        <w:rPr>
          <w:rFonts w:ascii="Arial" w:hAnsi="Arial" w:cs="Arial"/>
          <w:sz w:val="24"/>
          <w:szCs w:val="24"/>
        </w:rPr>
        <w:t xml:space="preserve"> el niño (a) debe tener la imagen o representación de lo que es el cuerpo humano, que por lo menos se divide en cabeza, tronco y extremidades; que en la cabeza van los ojos, la boca y la nariz, que en las manos van los dedos. Incluso puede elaborar la figura con vestido o ropa, lo que indica a su vez tener noción de lo que es una camisa, un pantalón o un vestido. Sin esta representación mental previa de la figura humana es difícil que el niño (a) trabaje con la plastilina. No </w:t>
      </w:r>
      <w:r w:rsidRPr="00811923">
        <w:rPr>
          <w:rFonts w:ascii="Arial" w:hAnsi="Arial" w:cs="Arial"/>
          <w:sz w:val="24"/>
          <w:szCs w:val="24"/>
        </w:rPr>
        <w:t>obstante,</w:t>
      </w:r>
      <w:r w:rsidRPr="00811923">
        <w:rPr>
          <w:rFonts w:ascii="Arial" w:hAnsi="Arial" w:cs="Arial"/>
          <w:sz w:val="24"/>
          <w:szCs w:val="24"/>
        </w:rPr>
        <w:t xml:space="preserve"> ello es un proceso cognitivo que se produce en los primeros años de vida del niño(a).</w:t>
      </w:r>
    </w:p>
    <w:p w14:paraId="53B0DA79" w14:textId="42BA433A" w:rsidR="001233DC" w:rsidRDefault="001233DC" w:rsidP="001233DC">
      <w:pPr>
        <w:rPr>
          <w:rFonts w:ascii="Arial" w:hAnsi="Arial" w:cs="Arial"/>
          <w:sz w:val="24"/>
          <w:szCs w:val="24"/>
        </w:rPr>
      </w:pPr>
    </w:p>
    <w:p w14:paraId="7EB1D7CA" w14:textId="07B06AC7" w:rsidR="001233DC" w:rsidRDefault="001233DC" w:rsidP="001233DC">
      <w:pPr>
        <w:rPr>
          <w:rFonts w:ascii="Arial" w:hAnsi="Arial" w:cs="Arial"/>
          <w:sz w:val="24"/>
          <w:szCs w:val="24"/>
        </w:rPr>
      </w:pPr>
    </w:p>
    <w:p w14:paraId="15FD1AA7" w14:textId="2DF95CC3" w:rsidR="001233DC" w:rsidRDefault="00811923" w:rsidP="001233DC">
      <w:pPr>
        <w:rPr>
          <w:rFonts w:ascii="Arial" w:hAnsi="Arial" w:cs="Arial"/>
          <w:sz w:val="24"/>
          <w:szCs w:val="24"/>
        </w:rPr>
      </w:pPr>
      <w:r>
        <w:rPr>
          <w:rFonts w:ascii="Arial" w:hAnsi="Arial" w:cs="Arial"/>
          <w:sz w:val="24"/>
          <w:szCs w:val="24"/>
        </w:rPr>
        <w:t xml:space="preserve">Bibliografía </w:t>
      </w:r>
    </w:p>
    <w:p w14:paraId="5268704B" w14:textId="0BA8C3B8" w:rsidR="00811923" w:rsidRDefault="00811923" w:rsidP="001233DC">
      <w:pPr>
        <w:rPr>
          <w:rFonts w:ascii="Arial" w:hAnsi="Arial" w:cs="Arial"/>
          <w:sz w:val="24"/>
          <w:szCs w:val="24"/>
        </w:rPr>
      </w:pPr>
    </w:p>
    <w:p w14:paraId="64690E7B" w14:textId="60B2D60D" w:rsidR="00811923" w:rsidRDefault="00811923" w:rsidP="001233DC">
      <w:pPr>
        <w:rPr>
          <w:rFonts w:ascii="Arial" w:hAnsi="Arial" w:cs="Arial"/>
          <w:sz w:val="24"/>
          <w:szCs w:val="24"/>
        </w:rPr>
      </w:pPr>
      <w:r w:rsidRPr="00811923">
        <w:rPr>
          <w:rFonts w:ascii="Arial" w:hAnsi="Arial" w:cs="Arial"/>
          <w:sz w:val="24"/>
          <w:szCs w:val="24"/>
        </w:rPr>
        <w:t>https://josepmfericgla.org/blog/2017/08/17/arte-objetivo-arte-subjetivo/</w:t>
      </w:r>
    </w:p>
    <w:p w14:paraId="7AB22CAF" w14:textId="13BF6208" w:rsidR="001233DC" w:rsidRDefault="00811923" w:rsidP="001233DC">
      <w:pPr>
        <w:rPr>
          <w:rFonts w:ascii="Arial" w:hAnsi="Arial" w:cs="Arial"/>
          <w:sz w:val="24"/>
          <w:szCs w:val="24"/>
        </w:rPr>
      </w:pPr>
      <w:proofErr w:type="gramStart"/>
      <w:r w:rsidRPr="00811923">
        <w:rPr>
          <w:rFonts w:ascii="Arial" w:hAnsi="Arial" w:cs="Arial"/>
          <w:sz w:val="24"/>
          <w:szCs w:val="24"/>
        </w:rPr>
        <w:t>http://bibliotecadigital.usb.edu.co/bitstream/10819/1793/1/Expresi%C3%B3n_Plastica_Preescolar_Rosero_Urmendiz_2011..</w:t>
      </w:r>
      <w:proofErr w:type="gramEnd"/>
      <w:r w:rsidRPr="00811923">
        <w:rPr>
          <w:rFonts w:ascii="Arial" w:hAnsi="Arial" w:cs="Arial"/>
          <w:sz w:val="24"/>
          <w:szCs w:val="24"/>
        </w:rPr>
        <w:t>pdf</w:t>
      </w:r>
    </w:p>
    <w:p w14:paraId="602DCABA" w14:textId="677B77E0" w:rsidR="001233DC" w:rsidRDefault="00811923" w:rsidP="001233DC">
      <w:pPr>
        <w:rPr>
          <w:rFonts w:ascii="Arial" w:hAnsi="Arial" w:cs="Arial"/>
          <w:sz w:val="24"/>
          <w:szCs w:val="24"/>
        </w:rPr>
      </w:pPr>
      <w:hyperlink r:id="rId7" w:history="1">
        <w:r w:rsidRPr="004C24D8">
          <w:rPr>
            <w:rStyle w:val="Hipervnculo"/>
            <w:rFonts w:ascii="Arial" w:hAnsi="Arial" w:cs="Arial"/>
            <w:sz w:val="24"/>
            <w:szCs w:val="24"/>
          </w:rPr>
          <w:t>https://prezi.com/qm9qijgfejrd/sistemas-de-representacion-objetiva/</w:t>
        </w:r>
      </w:hyperlink>
    </w:p>
    <w:p w14:paraId="1F1B03CE" w14:textId="325C1440" w:rsidR="001233DC" w:rsidRDefault="00811923" w:rsidP="001233DC">
      <w:pPr>
        <w:rPr>
          <w:rFonts w:ascii="Arial" w:hAnsi="Arial" w:cs="Arial"/>
          <w:sz w:val="24"/>
          <w:szCs w:val="24"/>
        </w:rPr>
      </w:pPr>
      <w:hyperlink r:id="rId8" w:history="1">
        <w:r w:rsidR="001233DC" w:rsidRPr="001842A5">
          <w:rPr>
            <w:rStyle w:val="Hipervnculo"/>
            <w:rFonts w:ascii="Arial" w:hAnsi="Arial" w:cs="Arial"/>
            <w:sz w:val="24"/>
            <w:szCs w:val="24"/>
          </w:rPr>
          <w:t>https://www.significados.com/subjetividad/</w:t>
        </w:r>
      </w:hyperlink>
    </w:p>
    <w:p w14:paraId="5538E03F" w14:textId="77777777" w:rsidR="001233DC" w:rsidRPr="001233DC" w:rsidRDefault="001233DC" w:rsidP="001233DC">
      <w:pPr>
        <w:rPr>
          <w:rFonts w:ascii="Arial" w:hAnsi="Arial" w:cs="Arial"/>
          <w:sz w:val="24"/>
          <w:szCs w:val="24"/>
        </w:rPr>
      </w:pPr>
    </w:p>
    <w:p w14:paraId="5163D553" w14:textId="77777777" w:rsidR="00670AB0" w:rsidRDefault="00670AB0"/>
    <w:sectPr w:rsidR="00670AB0" w:rsidSect="0025633B">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3B"/>
    <w:rsid w:val="001233DC"/>
    <w:rsid w:val="0025633B"/>
    <w:rsid w:val="002C1886"/>
    <w:rsid w:val="00670AB0"/>
    <w:rsid w:val="00811923"/>
    <w:rsid w:val="008A5C4A"/>
    <w:rsid w:val="00DA3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BF44"/>
  <w15:chartTrackingRefBased/>
  <w15:docId w15:val="{3AB05579-A071-435E-AC04-E2B190FE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3B"/>
  </w:style>
  <w:style w:type="paragraph" w:styleId="Ttulo2">
    <w:name w:val="heading 2"/>
    <w:basedOn w:val="Normal"/>
    <w:link w:val="Ttulo2Car"/>
    <w:uiPriority w:val="9"/>
    <w:qFormat/>
    <w:rsid w:val="0025633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633B"/>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1233DC"/>
    <w:rPr>
      <w:color w:val="0563C1" w:themeColor="hyperlink"/>
      <w:u w:val="single"/>
    </w:rPr>
  </w:style>
  <w:style w:type="character" w:styleId="Mencinsinresolver">
    <w:name w:val="Unresolved Mention"/>
    <w:basedOn w:val="Fuentedeprrafopredeter"/>
    <w:uiPriority w:val="99"/>
    <w:semiHidden/>
    <w:unhideWhenUsed/>
    <w:rsid w:val="0012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16095">
      <w:bodyDiv w:val="1"/>
      <w:marLeft w:val="0"/>
      <w:marRight w:val="0"/>
      <w:marTop w:val="0"/>
      <w:marBottom w:val="0"/>
      <w:divBdr>
        <w:top w:val="none" w:sz="0" w:space="0" w:color="auto"/>
        <w:left w:val="none" w:sz="0" w:space="0" w:color="auto"/>
        <w:bottom w:val="none" w:sz="0" w:space="0" w:color="auto"/>
        <w:right w:val="none" w:sz="0" w:space="0" w:color="auto"/>
      </w:divBdr>
    </w:div>
    <w:div w:id="931669622">
      <w:bodyDiv w:val="1"/>
      <w:marLeft w:val="0"/>
      <w:marRight w:val="0"/>
      <w:marTop w:val="0"/>
      <w:marBottom w:val="0"/>
      <w:divBdr>
        <w:top w:val="none" w:sz="0" w:space="0" w:color="auto"/>
        <w:left w:val="none" w:sz="0" w:space="0" w:color="auto"/>
        <w:bottom w:val="none" w:sz="0" w:space="0" w:color="auto"/>
        <w:right w:val="none" w:sz="0" w:space="0" w:color="auto"/>
      </w:divBdr>
      <w:divsChild>
        <w:div w:id="465778086">
          <w:marLeft w:val="0"/>
          <w:marRight w:val="0"/>
          <w:marTop w:val="0"/>
          <w:marBottom w:val="0"/>
          <w:divBdr>
            <w:top w:val="none" w:sz="0" w:space="0" w:color="auto"/>
            <w:left w:val="none" w:sz="0" w:space="0" w:color="auto"/>
            <w:bottom w:val="none" w:sz="0" w:space="0" w:color="auto"/>
            <w:right w:val="none" w:sz="0" w:space="0" w:color="auto"/>
          </w:divBdr>
        </w:div>
      </w:divsChild>
    </w:div>
    <w:div w:id="2073263716">
      <w:bodyDiv w:val="1"/>
      <w:marLeft w:val="0"/>
      <w:marRight w:val="0"/>
      <w:marTop w:val="0"/>
      <w:marBottom w:val="0"/>
      <w:divBdr>
        <w:top w:val="none" w:sz="0" w:space="0" w:color="auto"/>
        <w:left w:val="none" w:sz="0" w:space="0" w:color="auto"/>
        <w:bottom w:val="none" w:sz="0" w:space="0" w:color="auto"/>
        <w:right w:val="none" w:sz="0" w:space="0" w:color="auto"/>
      </w:divBdr>
      <w:divsChild>
        <w:div w:id="89385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subjetividad/" TargetMode="External"/><Relationship Id="rId3" Type="http://schemas.openxmlformats.org/officeDocument/2006/relationships/webSettings" Target="webSettings.xml"/><Relationship Id="rId7" Type="http://schemas.openxmlformats.org/officeDocument/2006/relationships/hyperlink" Target="https://prezi.com/qm9qijgfejrd/sistemas-de-representacion-objeti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2</cp:revision>
  <dcterms:created xsi:type="dcterms:W3CDTF">2021-03-26T04:38:00Z</dcterms:created>
  <dcterms:modified xsi:type="dcterms:W3CDTF">2021-03-27T20:55:00Z</dcterms:modified>
</cp:coreProperties>
</file>