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679F" w14:textId="77777777" w:rsidR="006E106D" w:rsidRDefault="006E106D" w:rsidP="006E106D">
      <w:pPr>
        <w:jc w:val="center"/>
        <w:rPr>
          <w:rFonts w:ascii="Arial" w:hAnsi="Arial" w:cs="Arial"/>
          <w:sz w:val="40"/>
        </w:rPr>
      </w:pPr>
      <w:r w:rsidRPr="00FF1F41">
        <w:rPr>
          <w:rFonts w:ascii="Arial" w:hAnsi="Arial" w:cs="Arial"/>
          <w:noProof/>
          <w:color w:val="1A0DAB"/>
          <w:sz w:val="12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1" locked="0" layoutInCell="1" allowOverlap="1" wp14:anchorId="13D989A6" wp14:editId="1B826047">
            <wp:simplePos x="0" y="0"/>
            <wp:positionH relativeFrom="margin">
              <wp:posOffset>2044065</wp:posOffset>
            </wp:positionH>
            <wp:positionV relativeFrom="paragraph">
              <wp:posOffset>0</wp:posOffset>
            </wp:positionV>
            <wp:extent cx="1403350" cy="1066800"/>
            <wp:effectExtent l="0" t="0" r="0" b="0"/>
            <wp:wrapTight wrapText="bothSides">
              <wp:wrapPolygon edited="0">
                <wp:start x="4691" y="0"/>
                <wp:lineTo x="4691" y="12729"/>
                <wp:lineTo x="5278" y="18900"/>
                <wp:lineTo x="9090" y="21214"/>
                <wp:lineTo x="10556" y="21214"/>
                <wp:lineTo x="12315" y="21214"/>
                <wp:lineTo x="12901" y="21214"/>
                <wp:lineTo x="16713" y="18900"/>
                <wp:lineTo x="17886" y="14657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002DE" w14:textId="77777777" w:rsidR="006E106D" w:rsidRDefault="006E106D" w:rsidP="006E106D">
      <w:pPr>
        <w:jc w:val="center"/>
        <w:rPr>
          <w:rFonts w:ascii="Arial" w:hAnsi="Arial" w:cs="Arial"/>
          <w:sz w:val="40"/>
        </w:rPr>
      </w:pPr>
    </w:p>
    <w:p w14:paraId="50DB031F" w14:textId="77777777" w:rsidR="006E106D" w:rsidRDefault="006E106D" w:rsidP="006E106D">
      <w:pPr>
        <w:jc w:val="center"/>
        <w:rPr>
          <w:rFonts w:ascii="Arial" w:hAnsi="Arial" w:cs="Arial"/>
          <w:sz w:val="40"/>
        </w:rPr>
      </w:pPr>
    </w:p>
    <w:p w14:paraId="7D139B7E" w14:textId="77777777" w:rsidR="006E106D" w:rsidRDefault="006E106D" w:rsidP="006E106D">
      <w:pPr>
        <w:jc w:val="center"/>
        <w:rPr>
          <w:rFonts w:ascii="Arial" w:hAnsi="Arial" w:cs="Arial"/>
          <w:sz w:val="40"/>
        </w:rPr>
      </w:pPr>
      <w:r w:rsidRPr="00FF1F41">
        <w:rPr>
          <w:rFonts w:ascii="Arial" w:hAnsi="Arial" w:cs="Arial"/>
          <w:sz w:val="40"/>
        </w:rPr>
        <w:t>Escuela Normal de Educación Preescolar</w:t>
      </w:r>
    </w:p>
    <w:p w14:paraId="74412BCE" w14:textId="77777777" w:rsidR="006E106D" w:rsidRPr="0001078D" w:rsidRDefault="006E106D" w:rsidP="006E106D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Licenciatura en Educación Preescolar</w:t>
      </w:r>
    </w:p>
    <w:p w14:paraId="033A6192" w14:textId="77777777" w:rsidR="006E106D" w:rsidRDefault="006E106D" w:rsidP="006E106D">
      <w:pPr>
        <w:jc w:val="center"/>
        <w:rPr>
          <w:b/>
          <w:sz w:val="44"/>
        </w:rPr>
      </w:pPr>
      <w:r w:rsidRPr="00814010">
        <w:rPr>
          <w:b/>
          <w:sz w:val="32"/>
        </w:rPr>
        <w:t>Curso:</w:t>
      </w:r>
      <w:r>
        <w:rPr>
          <w:b/>
          <w:sz w:val="48"/>
        </w:rPr>
        <w:t xml:space="preserve"> </w:t>
      </w:r>
      <w:r>
        <w:rPr>
          <w:rFonts w:ascii="Arial" w:hAnsi="Arial" w:cs="Arial"/>
          <w:sz w:val="28"/>
        </w:rPr>
        <w:t>Estrategias para la exploración del mundo social</w:t>
      </w:r>
    </w:p>
    <w:p w14:paraId="71BDC885" w14:textId="77777777" w:rsidR="006E106D" w:rsidRPr="00953DB6" w:rsidRDefault="006E106D" w:rsidP="006E106D">
      <w:pPr>
        <w:jc w:val="center"/>
        <w:rPr>
          <w:sz w:val="32"/>
        </w:rPr>
      </w:pPr>
      <w:r>
        <w:rPr>
          <w:b/>
          <w:sz w:val="32"/>
        </w:rPr>
        <w:t xml:space="preserve">Alumna: </w:t>
      </w:r>
      <w:r>
        <w:rPr>
          <w:sz w:val="32"/>
        </w:rPr>
        <w:t>Marian Leonor cepeda Leos</w:t>
      </w:r>
    </w:p>
    <w:p w14:paraId="18C29626" w14:textId="77777777" w:rsidR="006E106D" w:rsidRPr="00836015" w:rsidRDefault="006E106D" w:rsidP="006E106D">
      <w:pPr>
        <w:jc w:val="center"/>
        <w:rPr>
          <w:rFonts w:ascii="Arial" w:hAnsi="Arial" w:cs="Arial"/>
          <w:sz w:val="28"/>
        </w:rPr>
      </w:pPr>
      <w:r>
        <w:rPr>
          <w:b/>
          <w:sz w:val="32"/>
        </w:rPr>
        <w:t xml:space="preserve">Grado y sección: </w:t>
      </w:r>
      <w:r w:rsidRPr="00814010">
        <w:rPr>
          <w:rFonts w:ascii="Arial" w:hAnsi="Arial" w:cs="Arial"/>
          <w:sz w:val="28"/>
        </w:rPr>
        <w:t>2ºC</w:t>
      </w:r>
    </w:p>
    <w:p w14:paraId="7C06F5B6" w14:textId="77777777" w:rsidR="006E106D" w:rsidRPr="00AE377B" w:rsidRDefault="006E106D" w:rsidP="006E106D">
      <w:pPr>
        <w:jc w:val="center"/>
        <w:rPr>
          <w:bCs/>
          <w:sz w:val="32"/>
        </w:rPr>
      </w:pPr>
      <w:r w:rsidRPr="00AE377B">
        <w:rPr>
          <w:bCs/>
          <w:sz w:val="32"/>
        </w:rPr>
        <w:t>UNIDAD DE APRENDIZAJE I. EL DESARROLLO DE LA IDENTIDAD Y EL SENTIDO DE PERTENENCIA EN LOS NIÑOS DE PREESCOLAR.</w:t>
      </w:r>
    </w:p>
    <w:p w14:paraId="320D3304" w14:textId="77777777" w:rsidR="006E106D" w:rsidRDefault="006E106D" w:rsidP="006E106D">
      <w:pPr>
        <w:jc w:val="center"/>
        <w:rPr>
          <w:b/>
          <w:sz w:val="32"/>
        </w:rPr>
      </w:pPr>
    </w:p>
    <w:p w14:paraId="3F6AE982" w14:textId="77777777" w:rsidR="006E106D" w:rsidRDefault="006E106D" w:rsidP="006E106D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Mto</w:t>
      </w:r>
      <w:proofErr w:type="spellEnd"/>
      <w:r>
        <w:rPr>
          <w:b/>
          <w:sz w:val="32"/>
        </w:rPr>
        <w:t xml:space="preserve">. </w:t>
      </w:r>
      <w:r w:rsidRPr="00BB1A9A">
        <w:rPr>
          <w:rFonts w:ascii="Arial" w:hAnsi="Arial" w:cs="Arial"/>
          <w:sz w:val="28"/>
        </w:rPr>
        <w:t>Marco Antonio Valdés Molina</w:t>
      </w:r>
    </w:p>
    <w:p w14:paraId="038CFDE4" w14:textId="77777777" w:rsidR="006E106D" w:rsidRDefault="006E106D" w:rsidP="006E106D">
      <w:pPr>
        <w:jc w:val="center"/>
        <w:rPr>
          <w:rFonts w:ascii="Arial" w:hAnsi="Arial" w:cs="Arial"/>
          <w:sz w:val="28"/>
        </w:rPr>
      </w:pPr>
    </w:p>
    <w:p w14:paraId="52F4C940" w14:textId="77777777" w:rsidR="006E106D" w:rsidRDefault="006E106D" w:rsidP="006E106D"/>
    <w:p w14:paraId="0D0527EE" w14:textId="73B43565" w:rsidR="00E63C46" w:rsidRDefault="00E63C46"/>
    <w:p w14:paraId="637146F8" w14:textId="0BBC8BDD" w:rsidR="006E106D" w:rsidRDefault="006E106D"/>
    <w:p w14:paraId="5B4E42BF" w14:textId="646392B2" w:rsidR="006E106D" w:rsidRDefault="006E106D"/>
    <w:p w14:paraId="5AFF936D" w14:textId="19C7917E" w:rsidR="006E106D" w:rsidRDefault="006E106D"/>
    <w:p w14:paraId="182560E6" w14:textId="6D030E06" w:rsidR="006E106D" w:rsidRDefault="006E106D"/>
    <w:p w14:paraId="293DFE68" w14:textId="4A55A9EE" w:rsidR="006E106D" w:rsidRDefault="006E106D"/>
    <w:p w14:paraId="5364FA9C" w14:textId="63EF02C5" w:rsidR="006E106D" w:rsidRDefault="006E106D"/>
    <w:p w14:paraId="634A2012" w14:textId="2DBD50F2" w:rsidR="006E106D" w:rsidRDefault="006E106D"/>
    <w:p w14:paraId="52D717CC" w14:textId="20B8DCAE" w:rsidR="006E106D" w:rsidRDefault="006E106D"/>
    <w:p w14:paraId="6EF6C471" w14:textId="0BDB1CF6" w:rsidR="006E106D" w:rsidRDefault="006E106D"/>
    <w:p w14:paraId="5DED0B30" w14:textId="77777777" w:rsidR="006E106D" w:rsidRDefault="006E106D"/>
    <w:tbl>
      <w:tblPr>
        <w:tblStyle w:val="Tablaconcuadrcula"/>
        <w:tblW w:w="9552" w:type="dxa"/>
        <w:tblLook w:val="04A0" w:firstRow="1" w:lastRow="0" w:firstColumn="1" w:lastColumn="0" w:noHBand="0" w:noVBand="1"/>
      </w:tblPr>
      <w:tblGrid>
        <w:gridCol w:w="4776"/>
        <w:gridCol w:w="4776"/>
      </w:tblGrid>
      <w:tr w:rsidR="00FA4B6B" w14:paraId="383F1F55" w14:textId="77777777" w:rsidTr="00E07950">
        <w:trPr>
          <w:trHeight w:val="624"/>
        </w:trPr>
        <w:tc>
          <w:tcPr>
            <w:tcW w:w="4776" w:type="dxa"/>
            <w:shd w:val="clear" w:color="auto" w:fill="4472C4" w:themeFill="accent1"/>
          </w:tcPr>
          <w:p w14:paraId="296F6B91" w14:textId="404778FC" w:rsidR="00FA4B6B" w:rsidRPr="00E07950" w:rsidRDefault="00FA4B6B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lastRenderedPageBreak/>
              <w:t xml:space="preserve">Acuerdos </w:t>
            </w:r>
          </w:p>
        </w:tc>
        <w:tc>
          <w:tcPr>
            <w:tcW w:w="4776" w:type="dxa"/>
            <w:shd w:val="clear" w:color="auto" w:fill="4472C4" w:themeFill="accent1"/>
          </w:tcPr>
          <w:p w14:paraId="327E7444" w14:textId="06BD3601" w:rsidR="00FA4B6B" w:rsidRPr="00E07950" w:rsidRDefault="00FA4B6B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Desacuerdos </w:t>
            </w:r>
          </w:p>
        </w:tc>
      </w:tr>
      <w:tr w:rsidR="00FA4B6B" w14:paraId="0ED32328" w14:textId="77777777" w:rsidTr="00E07950">
        <w:trPr>
          <w:trHeight w:val="3427"/>
        </w:trPr>
        <w:tc>
          <w:tcPr>
            <w:tcW w:w="4776" w:type="dxa"/>
            <w:shd w:val="clear" w:color="auto" w:fill="D9E2F3" w:themeFill="accent1" w:themeFillTint="33"/>
          </w:tcPr>
          <w:p w14:paraId="09318AAA" w14:textId="77777777" w:rsidR="00FA4B6B" w:rsidRPr="00E07950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Respetar la identidad de los niños </w:t>
            </w:r>
          </w:p>
          <w:p w14:paraId="4A24C58A" w14:textId="77777777" w:rsidR="003A7DF6" w:rsidRPr="00E07950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Lo mas importante son los niños </w:t>
            </w:r>
          </w:p>
          <w:p w14:paraId="3DED9D61" w14:textId="77777777" w:rsidR="003A7DF6" w:rsidRPr="00E07950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A algunos alumnos no se les permite que escuchen cualquier relato </w:t>
            </w:r>
          </w:p>
          <w:p w14:paraId="689D1266" w14:textId="77777777" w:rsidR="003A7DF6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Para los griegos la infancia era muy importante </w:t>
            </w:r>
          </w:p>
          <w:p w14:paraId="0610EE62" w14:textId="77777777" w:rsidR="00E07950" w:rsidRDefault="00E07950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debe enseñar a vivir con libertad </w:t>
            </w:r>
          </w:p>
          <w:p w14:paraId="357CE23C" w14:textId="77777777" w:rsidR="00E07950" w:rsidRDefault="00E07950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educación depende de quien educa </w:t>
            </w:r>
          </w:p>
          <w:p w14:paraId="2C9DC55F" w14:textId="77777777" w:rsidR="00E07950" w:rsidRDefault="00E07950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dice que si no se enseña nunca aprenderá nada </w:t>
            </w:r>
          </w:p>
          <w:p w14:paraId="4FA84396" w14:textId="77777777" w:rsidR="006E106D" w:rsidRDefault="00BE3B39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Quienes estén en la función educativa deben ser capaces de afirmar la vida</w:t>
            </w:r>
          </w:p>
          <w:p w14:paraId="0BAC8DE9" w14:textId="77777777" w:rsidR="00BE3B39" w:rsidRDefault="006E106D" w:rsidP="006E10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106D">
              <w:rPr>
                <w:rFonts w:ascii="Arial" w:hAnsi="Arial" w:cs="Arial"/>
                <w:sz w:val="24"/>
                <w:szCs w:val="24"/>
              </w:rPr>
              <w:t>Cuando se trata de la formación general, abundan las clasificaciones médicas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6E106D">
              <w:rPr>
                <w:rFonts w:ascii="Arial" w:hAnsi="Arial" w:cs="Arial"/>
                <w:sz w:val="24"/>
                <w:szCs w:val="24"/>
              </w:rPr>
              <w:t>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06D">
              <w:rPr>
                <w:rFonts w:ascii="Arial" w:hAnsi="Arial" w:cs="Arial"/>
                <w:sz w:val="24"/>
                <w:szCs w:val="24"/>
              </w:rPr>
              <w:t xml:space="preserve">descripciones psicológicas </w:t>
            </w:r>
          </w:p>
          <w:p w14:paraId="67FCB73F" w14:textId="77777777" w:rsidR="006E106D" w:rsidRDefault="006E106D" w:rsidP="006E10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</w:t>
            </w:r>
            <w:r w:rsidRPr="006E106D">
              <w:rPr>
                <w:rFonts w:ascii="Arial" w:hAnsi="Arial" w:cs="Arial"/>
                <w:sz w:val="24"/>
                <w:szCs w:val="24"/>
              </w:rPr>
              <w:t>ormación general y específica, la educación especial y las deficiencias son, sin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06D">
              <w:rPr>
                <w:rFonts w:ascii="Arial" w:hAnsi="Arial" w:cs="Arial"/>
                <w:sz w:val="24"/>
                <w:szCs w:val="24"/>
              </w:rPr>
              <w:t>dudas, tópicos subteorizados</w:t>
            </w:r>
          </w:p>
          <w:p w14:paraId="68A1D66B" w14:textId="7886D740" w:rsidR="006E106D" w:rsidRPr="00E07950" w:rsidRDefault="006E106D" w:rsidP="006E10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6" w:type="dxa"/>
            <w:shd w:val="clear" w:color="auto" w:fill="D9E2F3" w:themeFill="accent1" w:themeFillTint="33"/>
          </w:tcPr>
          <w:p w14:paraId="0AD28E03" w14:textId="77777777" w:rsidR="00FA4B6B" w:rsidRPr="00E07950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La infancia es material de la política </w:t>
            </w:r>
          </w:p>
          <w:p w14:paraId="78775C92" w14:textId="3B13BDBC" w:rsidR="003A7DF6" w:rsidRPr="00E07950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Se decía que el niño podía hacer todo, pero era incapaz de hacerlo </w:t>
            </w:r>
          </w:p>
          <w:p w14:paraId="6C119B8B" w14:textId="77777777" w:rsidR="003A7DF6" w:rsidRPr="00E07950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 xml:space="preserve">Los niños siempre están sujetos a las reglas, no los dejan ser </w:t>
            </w:r>
          </w:p>
          <w:p w14:paraId="6F9DF732" w14:textId="77777777" w:rsidR="003A7DF6" w:rsidRDefault="003A7DF6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7950">
              <w:rPr>
                <w:rFonts w:ascii="Arial" w:hAnsi="Arial" w:cs="Arial"/>
                <w:sz w:val="24"/>
                <w:szCs w:val="24"/>
              </w:rPr>
              <w:t>Educar es arrancar</w:t>
            </w:r>
            <w:r w:rsidR="00E07950">
              <w:rPr>
                <w:rFonts w:ascii="Arial" w:hAnsi="Arial" w:cs="Arial"/>
                <w:sz w:val="24"/>
                <w:szCs w:val="24"/>
              </w:rPr>
              <w:t xml:space="preserve"> al niño de su</w:t>
            </w:r>
            <w:r w:rsidRPr="00E07950">
              <w:rPr>
                <w:rFonts w:ascii="Arial" w:hAnsi="Arial" w:cs="Arial"/>
                <w:sz w:val="24"/>
                <w:szCs w:val="24"/>
              </w:rPr>
              <w:t xml:space="preserve"> infancia </w:t>
            </w:r>
          </w:p>
          <w:p w14:paraId="288EA1C9" w14:textId="77777777" w:rsidR="00E07950" w:rsidRDefault="00E07950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debe hacer al niño un adulto lo más rápido posible </w:t>
            </w:r>
          </w:p>
          <w:p w14:paraId="115CE27B" w14:textId="77777777" w:rsidR="00E07950" w:rsidRDefault="00E07950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mundo adulto desechado es el que educa a los niños</w:t>
            </w:r>
          </w:p>
          <w:p w14:paraId="6AADA31A" w14:textId="77777777" w:rsidR="00E07950" w:rsidRDefault="00BE3B39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mundo se le hace fácil la educación </w:t>
            </w:r>
          </w:p>
          <w:p w14:paraId="23ABBF35" w14:textId="1561F982" w:rsidR="00BE3B39" w:rsidRPr="00E07950" w:rsidRDefault="00BE3B39" w:rsidP="00E079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E003" w14:textId="77777777" w:rsidR="00FA4B6B" w:rsidRDefault="00FA4B6B"/>
    <w:sectPr w:rsidR="00FA4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6B"/>
    <w:rsid w:val="003A7DF6"/>
    <w:rsid w:val="006E106D"/>
    <w:rsid w:val="00BE3B39"/>
    <w:rsid w:val="00E07950"/>
    <w:rsid w:val="00E63C46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3E5E"/>
  <w15:chartTrackingRefBased/>
  <w15:docId w15:val="{6B640E52-47B9-4406-A016-A44AD6C5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2021-03-25T05:16:00Z</dcterms:created>
  <dcterms:modified xsi:type="dcterms:W3CDTF">2021-03-25T18:22:00Z</dcterms:modified>
</cp:coreProperties>
</file>