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FE" w:rsidRPr="00A4320A" w:rsidRDefault="009D42FE" w:rsidP="009D42FE">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9D42FE" w:rsidRDefault="009D42FE" w:rsidP="009D42FE">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5ED23CC4" wp14:editId="42720C3C">
            <wp:simplePos x="0" y="0"/>
            <wp:positionH relativeFrom="column">
              <wp:posOffset>1933575</wp:posOffset>
            </wp:positionH>
            <wp:positionV relativeFrom="paragraph">
              <wp:posOffset>14605</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2FE" w:rsidRDefault="009D42FE" w:rsidP="009D42FE">
      <w:pPr>
        <w:spacing w:line="360" w:lineRule="auto"/>
        <w:jc w:val="center"/>
        <w:rPr>
          <w:rFonts w:ascii="Arial" w:hAnsi="Arial" w:cs="Arial"/>
          <w:sz w:val="24"/>
          <w:szCs w:val="24"/>
        </w:rPr>
      </w:pPr>
    </w:p>
    <w:p w:rsidR="009D42FE" w:rsidRDefault="009D42FE" w:rsidP="009D42FE">
      <w:pPr>
        <w:spacing w:line="360" w:lineRule="auto"/>
        <w:jc w:val="center"/>
        <w:rPr>
          <w:rFonts w:ascii="Arial" w:hAnsi="Arial" w:cs="Arial"/>
          <w:sz w:val="24"/>
          <w:szCs w:val="24"/>
        </w:rPr>
      </w:pPr>
      <w:bookmarkStart w:id="0" w:name="_GoBack"/>
      <w:bookmarkEnd w:id="0"/>
    </w:p>
    <w:p w:rsidR="009D42FE" w:rsidRDefault="009D42FE" w:rsidP="009D42FE">
      <w:pPr>
        <w:spacing w:line="360" w:lineRule="auto"/>
        <w:jc w:val="center"/>
        <w:rPr>
          <w:rFonts w:ascii="Arial" w:hAnsi="Arial" w:cs="Arial"/>
          <w:sz w:val="24"/>
          <w:szCs w:val="24"/>
        </w:rPr>
      </w:pPr>
    </w:p>
    <w:p w:rsidR="009D42FE" w:rsidRDefault="009D42FE" w:rsidP="009D42FE">
      <w:pPr>
        <w:spacing w:line="360" w:lineRule="auto"/>
        <w:jc w:val="center"/>
        <w:rPr>
          <w:rFonts w:ascii="Arial" w:hAnsi="Arial" w:cs="Arial"/>
          <w:sz w:val="24"/>
          <w:szCs w:val="24"/>
        </w:rPr>
      </w:pPr>
      <w:r>
        <w:rPr>
          <w:rFonts w:ascii="Arial" w:hAnsi="Arial" w:cs="Arial"/>
          <w:sz w:val="24"/>
          <w:szCs w:val="24"/>
        </w:rPr>
        <w:t>Ciclo escolar: 2020-2021</w:t>
      </w:r>
    </w:p>
    <w:p w:rsidR="009D42FE" w:rsidRPr="00DF23A0" w:rsidRDefault="009D42FE" w:rsidP="009D42FE">
      <w:pPr>
        <w:jc w:val="center"/>
        <w:rPr>
          <w:rFonts w:ascii="Arial" w:hAnsi="Arial" w:cs="Arial"/>
          <w:b/>
          <w:color w:val="000000"/>
          <w:sz w:val="28"/>
          <w:szCs w:val="24"/>
        </w:rPr>
      </w:pPr>
      <w:r w:rsidRPr="00CD360B">
        <w:rPr>
          <w:rFonts w:ascii="Arial" w:eastAsia="Times New Roman" w:hAnsi="Arial" w:cs="Arial"/>
          <w:b/>
          <w:color w:val="000000"/>
          <w:sz w:val="24"/>
          <w:szCs w:val="24"/>
        </w:rPr>
        <w:t>“</w:t>
      </w:r>
      <w:r w:rsidRPr="007F60F0">
        <w:rPr>
          <w:rFonts w:ascii="Arial" w:eastAsia="Times New Roman" w:hAnsi="Arial" w:cs="Arial"/>
          <w:b/>
          <w:color w:val="000000"/>
          <w:sz w:val="24"/>
          <w:szCs w:val="24"/>
        </w:rPr>
        <w:t>El concepto de infancia a través de la historia y su repercusión en la vida social.</w:t>
      </w:r>
      <w:r>
        <w:rPr>
          <w:rFonts w:ascii="Arial" w:eastAsia="Times New Roman" w:hAnsi="Arial" w:cs="Arial"/>
          <w:b/>
          <w:color w:val="000000"/>
          <w:sz w:val="24"/>
          <w:szCs w:val="24"/>
        </w:rPr>
        <w:t>”</w:t>
      </w:r>
    </w:p>
    <w:p w:rsidR="009D42FE" w:rsidRDefault="009D42FE" w:rsidP="009D42FE">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rsidR="009D42FE" w:rsidRPr="00A4320A" w:rsidRDefault="009D42FE" w:rsidP="009D42FE">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rsidR="009D42FE" w:rsidRPr="007F60F0" w:rsidRDefault="009D42FE" w:rsidP="009D42FE">
      <w:pPr>
        <w:spacing w:after="160" w:line="360" w:lineRule="auto"/>
        <w:jc w:val="center"/>
        <w:rPr>
          <w:rFonts w:ascii="Arial" w:hAnsi="Arial" w:cs="Arial"/>
          <w:b/>
          <w:sz w:val="24"/>
          <w:szCs w:val="24"/>
        </w:rPr>
      </w:pPr>
      <w:r>
        <w:rPr>
          <w:rFonts w:ascii="Arial" w:hAnsi="Arial" w:cs="Arial"/>
          <w:b/>
          <w:sz w:val="24"/>
          <w:szCs w:val="24"/>
        </w:rPr>
        <w:t xml:space="preserve">Alumno: </w:t>
      </w:r>
      <w:r w:rsidRPr="00A4320A">
        <w:rPr>
          <w:rFonts w:ascii="Arial" w:hAnsi="Arial" w:cs="Arial"/>
          <w:sz w:val="24"/>
          <w:szCs w:val="24"/>
        </w:rPr>
        <w:t>Edgar Leyva Buendía</w:t>
      </w:r>
      <w:r>
        <w:rPr>
          <w:rFonts w:ascii="Arial" w:hAnsi="Arial" w:cs="Arial"/>
          <w:sz w:val="24"/>
          <w:szCs w:val="24"/>
        </w:rPr>
        <w:t xml:space="preserve"> #12</w:t>
      </w:r>
    </w:p>
    <w:p w:rsidR="009D42FE" w:rsidRPr="00005953" w:rsidRDefault="009D42FE" w:rsidP="009D42FE">
      <w:pPr>
        <w:spacing w:after="0" w:line="360" w:lineRule="auto"/>
        <w:rPr>
          <w:rFonts w:ascii="Arial" w:hAnsi="Arial" w:cs="Arial"/>
          <w:sz w:val="20"/>
          <w:szCs w:val="24"/>
        </w:rPr>
      </w:pPr>
      <w:r>
        <w:rPr>
          <w:rFonts w:ascii="Arial" w:hAnsi="Arial" w:cs="Arial"/>
          <w:b/>
          <w:sz w:val="20"/>
          <w:szCs w:val="24"/>
        </w:rPr>
        <w:t>Unidad de aprendizaje I.</w:t>
      </w:r>
      <w:r w:rsidRPr="00005953">
        <w:rPr>
          <w:rFonts w:ascii="Arial" w:hAnsi="Arial" w:cs="Arial"/>
          <w:b/>
          <w:sz w:val="20"/>
          <w:szCs w:val="24"/>
        </w:rPr>
        <w:t xml:space="preserve"> El desarrollo de la identidad y el sentido de pertenencia en los </w:t>
      </w:r>
      <w:r>
        <w:rPr>
          <w:rFonts w:ascii="Arial" w:hAnsi="Arial" w:cs="Arial"/>
          <w:b/>
          <w:sz w:val="20"/>
          <w:szCs w:val="24"/>
        </w:rPr>
        <w:t xml:space="preserve">niños y las niñas de preescolar: </w:t>
      </w:r>
    </w:p>
    <w:p w:rsidR="009D42FE" w:rsidRPr="00005953" w:rsidRDefault="009D42FE" w:rsidP="009D42FE">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Detecta los procesos de aprendizaje de sus alumnos para favorecer su desarrollo cognitivo y socioemocional.</w:t>
      </w:r>
    </w:p>
    <w:p w:rsidR="009D42FE" w:rsidRPr="00005953" w:rsidRDefault="009D42FE" w:rsidP="009D42FE">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Aplica el plan y programas de estudio para alcanzar los propósitos educativos y contribuir al pleno desenvolvimiento de las capacidades de sus alumnos.</w:t>
      </w:r>
    </w:p>
    <w:p w:rsidR="009D42FE" w:rsidRPr="00005953" w:rsidRDefault="009D42FE" w:rsidP="009D42FE">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005953">
        <w:rPr>
          <w:rFonts w:ascii="Arial" w:hAnsi="Arial" w:cs="Arial"/>
          <w:sz w:val="20"/>
          <w:szCs w:val="24"/>
        </w:rPr>
        <w:tab/>
      </w:r>
    </w:p>
    <w:p w:rsidR="009D42FE" w:rsidRPr="00005953" w:rsidRDefault="009D42FE" w:rsidP="009D42FE">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Emplea la evaluación para intervenir en los diferentes ámbitos y momentos de la tarea educativa para mejorar los aprendizajes de sus alumnos.</w:t>
      </w:r>
      <w:r w:rsidRPr="00005953">
        <w:rPr>
          <w:rFonts w:ascii="Arial" w:hAnsi="Arial" w:cs="Arial"/>
          <w:sz w:val="20"/>
          <w:szCs w:val="24"/>
        </w:rPr>
        <w:tab/>
      </w:r>
    </w:p>
    <w:p w:rsidR="009D42FE" w:rsidRPr="00005953" w:rsidRDefault="009D42FE" w:rsidP="009D42FE">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Integra recursos de la investigación educativa para enriquecer su práctica profesional, expresando su interés por el conocimiento, la ciencia y la mejora de la educación.</w:t>
      </w:r>
    </w:p>
    <w:p w:rsidR="009D42FE" w:rsidRPr="00005953" w:rsidRDefault="009D42FE" w:rsidP="009D42FE">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Actúa de manera ética ante la diversidad de situaciones que se presentan en la práctica profesional.</w:t>
      </w:r>
    </w:p>
    <w:p w:rsidR="009D42FE" w:rsidRDefault="009D42FE" w:rsidP="009D42FE">
      <w:pPr>
        <w:pStyle w:val="Prrafodelista"/>
        <w:spacing w:after="0" w:line="360" w:lineRule="auto"/>
        <w:jc w:val="right"/>
        <w:rPr>
          <w:rFonts w:ascii="Arial" w:hAnsi="Arial" w:cs="Arial"/>
          <w:sz w:val="20"/>
          <w:szCs w:val="24"/>
        </w:rPr>
      </w:pPr>
    </w:p>
    <w:p w:rsidR="009D42FE" w:rsidRDefault="00E81671" w:rsidP="009D42FE">
      <w:pPr>
        <w:pStyle w:val="Prrafodelista"/>
        <w:spacing w:after="0" w:line="360" w:lineRule="auto"/>
        <w:jc w:val="right"/>
        <w:rPr>
          <w:rFonts w:ascii="Arial" w:hAnsi="Arial" w:cs="Arial"/>
          <w:sz w:val="20"/>
          <w:szCs w:val="24"/>
        </w:rPr>
      </w:pPr>
      <w:r>
        <w:rPr>
          <w:rFonts w:ascii="Arial" w:hAnsi="Arial" w:cs="Arial"/>
          <w:sz w:val="20"/>
          <w:szCs w:val="24"/>
        </w:rPr>
        <w:t>Saltillo, Coahuila. 24</w:t>
      </w:r>
      <w:r w:rsidR="009D42FE">
        <w:rPr>
          <w:rFonts w:ascii="Arial" w:hAnsi="Arial" w:cs="Arial"/>
          <w:sz w:val="20"/>
          <w:szCs w:val="24"/>
        </w:rPr>
        <w:t xml:space="preserve"> de marzo de 2021</w:t>
      </w:r>
    </w:p>
    <w:p w:rsidR="00E81671" w:rsidRDefault="00E81671" w:rsidP="00E81671">
      <w:pPr>
        <w:spacing w:line="360" w:lineRule="auto"/>
        <w:jc w:val="center"/>
        <w:rPr>
          <w:rFonts w:ascii="Arial" w:hAnsi="Arial" w:cs="Arial"/>
          <w:b/>
          <w:sz w:val="28"/>
        </w:rPr>
      </w:pPr>
      <w:r w:rsidRPr="00E81671">
        <w:rPr>
          <w:rFonts w:ascii="Arial" w:hAnsi="Arial" w:cs="Arial"/>
          <w:b/>
          <w:sz w:val="28"/>
        </w:rPr>
        <w:lastRenderedPageBreak/>
        <w:t>El concepto de infancia a través de la historia y s</w:t>
      </w:r>
      <w:r>
        <w:rPr>
          <w:rFonts w:ascii="Arial" w:hAnsi="Arial" w:cs="Arial"/>
          <w:b/>
          <w:sz w:val="28"/>
        </w:rPr>
        <w:t>u repercusión en la vida social</w:t>
      </w:r>
    </w:p>
    <w:p w:rsidR="009D42FE" w:rsidRDefault="009D42FE" w:rsidP="00E81671">
      <w:pPr>
        <w:spacing w:line="360" w:lineRule="auto"/>
        <w:rPr>
          <w:rFonts w:ascii="Arial" w:hAnsi="Arial" w:cs="Arial"/>
          <w:sz w:val="24"/>
        </w:rPr>
      </w:pPr>
      <w:r w:rsidRPr="009D42FE">
        <w:rPr>
          <w:rFonts w:ascii="Arial" w:hAnsi="Arial" w:cs="Arial"/>
          <w:sz w:val="24"/>
        </w:rPr>
        <w:t xml:space="preserve">Los diagnósticos de la infancia repercuten en la adultez. Todo ser humano está en todas etapas de cierta manera, el mundo es mayor que nosotros </w:t>
      </w:r>
      <w:r>
        <w:rPr>
          <w:rFonts w:ascii="Arial" w:hAnsi="Arial" w:cs="Arial"/>
          <w:sz w:val="24"/>
        </w:rPr>
        <w:t>mismos, porque un niño no vive de</w:t>
      </w:r>
      <w:r w:rsidR="0098641E">
        <w:rPr>
          <w:rFonts w:ascii="Arial" w:hAnsi="Arial" w:cs="Arial"/>
          <w:sz w:val="24"/>
        </w:rPr>
        <w:t>ntro de un escenario escolar. La</w:t>
      </w:r>
      <w:r>
        <w:rPr>
          <w:rFonts w:ascii="Arial" w:hAnsi="Arial" w:cs="Arial"/>
          <w:sz w:val="24"/>
        </w:rPr>
        <w:t xml:space="preserve"> educación, el niño e infancia van de la mano, no son independientes. Hay una imagen ligada de la infancia con la educación. La política del hogar son los padres, antiguamente se consideraba que el niño tiene la facultad de hacer todo pero es incapaz de producirlo. </w:t>
      </w:r>
    </w:p>
    <w:p w:rsidR="009D42FE" w:rsidRDefault="009D42FE" w:rsidP="00E81671">
      <w:pPr>
        <w:spacing w:line="360" w:lineRule="auto"/>
        <w:rPr>
          <w:rFonts w:ascii="Arial" w:hAnsi="Arial" w:cs="Arial"/>
          <w:sz w:val="24"/>
        </w:rPr>
      </w:pPr>
      <w:r>
        <w:rPr>
          <w:rFonts w:ascii="Arial" w:hAnsi="Arial" w:cs="Arial"/>
          <w:sz w:val="24"/>
        </w:rPr>
        <w:t xml:space="preserve">Antes se definía que la infancia es la incapacidad de quedarse quietos con el orden y voz. </w:t>
      </w:r>
      <w:r w:rsidR="007B7A86">
        <w:rPr>
          <w:rFonts w:ascii="Arial" w:hAnsi="Arial" w:cs="Arial"/>
          <w:sz w:val="24"/>
        </w:rPr>
        <w:t>Se prepara al infante para ser adulto, no los dejan ser niños.</w:t>
      </w:r>
      <w:r w:rsidR="00E81671">
        <w:rPr>
          <w:rFonts w:ascii="Arial" w:hAnsi="Arial" w:cs="Arial"/>
          <w:sz w:val="24"/>
        </w:rPr>
        <w:t xml:space="preserve"> L</w:t>
      </w:r>
      <w:r w:rsidR="007B7A86">
        <w:rPr>
          <w:rFonts w:ascii="Arial" w:hAnsi="Arial" w:cs="Arial"/>
          <w:sz w:val="24"/>
        </w:rPr>
        <w:t>a educación es un término de la ley. Debemos entender que los niños no pueden estar quietos (son in</w:t>
      </w:r>
      <w:r w:rsidR="0098641E">
        <w:rPr>
          <w:rFonts w:ascii="Arial" w:hAnsi="Arial" w:cs="Arial"/>
          <w:sz w:val="24"/>
        </w:rPr>
        <w:t>capaces) y no se utiliza como té</w:t>
      </w:r>
      <w:r w:rsidR="007B7A86">
        <w:rPr>
          <w:rFonts w:ascii="Arial" w:hAnsi="Arial" w:cs="Arial"/>
          <w:sz w:val="24"/>
        </w:rPr>
        <w:t xml:space="preserve">rmino. La infancia todo lo puede. No se le puede leer cualquier cosa. Debía estar bien apegado a la realidad. Las fabulas siempre llevan un valor, creadas por los griegos (literatura infantil) pero no todas podrían ser leídas a los niños. Se seleccionaba cual literatura era la adecuada para ellos. Detente a pensar, si el niño es inquieto ¿cómo vas a calmar esa actitud? Todo lo que le presentes al niño tiene que ser acorde a sus necesidades. </w:t>
      </w:r>
    </w:p>
    <w:p w:rsidR="00E81671" w:rsidRDefault="007B7A86" w:rsidP="00E81671">
      <w:pPr>
        <w:spacing w:line="360" w:lineRule="auto"/>
        <w:rPr>
          <w:rFonts w:ascii="Arial" w:hAnsi="Arial" w:cs="Arial"/>
          <w:sz w:val="24"/>
        </w:rPr>
      </w:pPr>
      <w:r>
        <w:rPr>
          <w:rFonts w:ascii="Arial" w:hAnsi="Arial" w:cs="Arial"/>
          <w:sz w:val="24"/>
        </w:rPr>
        <w:t>La tarea principal de la educación es dirigir al niño hacia</w:t>
      </w:r>
      <w:r w:rsidR="00E81671">
        <w:rPr>
          <w:rFonts w:ascii="Arial" w:hAnsi="Arial" w:cs="Arial"/>
          <w:sz w:val="24"/>
        </w:rPr>
        <w:t xml:space="preserve"> el bien. Polis= policía y política. El niño en cuanto hombre libre que será en un futuro necesita a alguien que lo guie. Cada uno tiene ritmos distintos, tenemos que atender la diversidad y la individualidad, donde se crean situaciones para las diversidades kinestésicas, visuales y auditivas. La línea temporal que manejamos debemos ubicarla y darle diversidad del niño. La política= interés. </w:t>
      </w:r>
    </w:p>
    <w:p w:rsidR="00E81671" w:rsidRPr="00E81671" w:rsidRDefault="00E81671" w:rsidP="00E81671">
      <w:pPr>
        <w:spacing w:line="360" w:lineRule="auto"/>
      </w:pPr>
      <w:r>
        <w:rPr>
          <w:rFonts w:ascii="Arial" w:hAnsi="Arial" w:cs="Arial"/>
          <w:sz w:val="24"/>
        </w:rPr>
        <w:t xml:space="preserve">Conducir a la infancia al mundo desdichado del adulto, los adultos desdichados prometiendo un mundo que no existe. La desdicha va pasando de uno a otro. Se plantea enseñar a vivir a varios niños donde un “yo” educa. El maestro debe aprender de los niños, no los niños el maestro contagia sus frustraciones. Es impresionante que educar es arrancar al niño de su infancia para introducirlos al </w:t>
      </w:r>
      <w:r>
        <w:rPr>
          <w:rFonts w:ascii="Arial" w:hAnsi="Arial" w:cs="Arial"/>
          <w:sz w:val="24"/>
        </w:rPr>
        <w:lastRenderedPageBreak/>
        <w:t xml:space="preserve">mundo adulto. Idea fundamental es hacerlos </w:t>
      </w:r>
      <w:r w:rsidRPr="00E81671">
        <w:rPr>
          <w:rFonts w:ascii="Arial" w:hAnsi="Arial" w:cs="Arial"/>
          <w:b/>
          <w:sz w:val="24"/>
        </w:rPr>
        <w:t>más felices</w:t>
      </w:r>
      <w:r>
        <w:rPr>
          <w:rFonts w:ascii="Arial" w:hAnsi="Arial" w:cs="Arial"/>
          <w:b/>
          <w:sz w:val="24"/>
        </w:rPr>
        <w:t xml:space="preserve"> </w:t>
      </w:r>
      <w:r>
        <w:rPr>
          <w:rFonts w:ascii="Arial" w:hAnsi="Arial" w:cs="Arial"/>
          <w:sz w:val="24"/>
        </w:rPr>
        <w:t xml:space="preserve">dejarlo </w:t>
      </w:r>
      <w:r>
        <w:rPr>
          <w:rFonts w:ascii="Arial" w:hAnsi="Arial" w:cs="Arial"/>
          <w:b/>
          <w:sz w:val="24"/>
        </w:rPr>
        <w:t xml:space="preserve">ser libre. </w:t>
      </w:r>
      <w:r w:rsidRPr="00E81671">
        <w:rPr>
          <w:rFonts w:ascii="Arial" w:hAnsi="Arial" w:cs="Arial"/>
          <w:sz w:val="24"/>
          <w:u w:val="single"/>
        </w:rPr>
        <w:t>Mientras tú te diviertas enseñando, el niño va a aprender divirtiéndose.</w:t>
      </w:r>
      <w:r>
        <w:rPr>
          <w:rFonts w:ascii="Arial" w:hAnsi="Arial" w:cs="Arial"/>
          <w:sz w:val="24"/>
        </w:rPr>
        <w:t xml:space="preserve"> </w:t>
      </w:r>
    </w:p>
    <w:sectPr w:rsidR="00E81671" w:rsidRPr="00E81671" w:rsidSect="00E8167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FE"/>
    <w:rsid w:val="007B7A86"/>
    <w:rsid w:val="0098641E"/>
    <w:rsid w:val="009D42FE"/>
    <w:rsid w:val="00CA591C"/>
    <w:rsid w:val="00E81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F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F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1</cp:revision>
  <dcterms:created xsi:type="dcterms:W3CDTF">2021-03-24T21:11:00Z</dcterms:created>
  <dcterms:modified xsi:type="dcterms:W3CDTF">2021-03-24T21:43:00Z</dcterms:modified>
</cp:coreProperties>
</file>