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733D" w:rsidRDefault="005B25D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Educación Preescolar del Estado de Coahuila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Ciclo 2020 - 2021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974477" cy="1195492"/>
            <wp:effectExtent l="0" t="0" r="0" b="0"/>
            <wp:docPr id="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Licenciatura en Educación Preescolar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3° “A”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 docente y proyectos de mejora escolar</w:t>
      </w: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Unidad 1. Desafíos en torno a la incompletud de la formación inicial de docentes en el marco de proyectos de innovación pedagógica: las lecciones aprendidas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Maestra: Patricia Dolores Segovia Gómez</w: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Competencias profesionales: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-632459</wp:posOffset>
                </wp:positionH>
                <wp:positionV relativeFrom="paragraph">
                  <wp:posOffset>203834</wp:posOffset>
                </wp:positionV>
                <wp:extent cx="6934200" cy="29241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3C25EB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49.8pt;margin-top:16.05pt;width:546pt;height:23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" fillcolor="white [3201]" strokecolor="white [3212]" strokeweight=".5pt">
                <v:textbox>
                  <w:txbxContent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Detecta los procesos de aprendizaje de sus alumnos para favorecer su desarrollo cognitivo y socioemocional.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3C25EB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Equipo: Midori Arias, Corina Beltrán, Andrea Flores, Mariana Gaona, Paulina Guerrero, Karen Morales, María José Palacios, Adanary Rodríguez Moreno</w:t>
      </w:r>
    </w:p>
    <w:p w:rsidR="00B6733D" w:rsidRDefault="00B6733D">
      <w:pPr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rPr>
          <w:rFonts w:ascii="Arial" w:eastAsia="Arial" w:hAnsi="Arial" w:cs="Arial"/>
          <w:sz w:val="24"/>
          <w:szCs w:val="24"/>
        </w:rPr>
        <w:sectPr w:rsidR="00B6733D">
          <w:footerReference w:type="default" r:id="rId8"/>
          <w:headerReference w:type="first" r:id="rId9"/>
          <w:pgSz w:w="12240" w:h="15840"/>
          <w:pgMar w:top="1417" w:right="1701" w:bottom="1417" w:left="1701" w:header="708" w:footer="708" w:gutter="0"/>
          <w:pgNumType w:start="1"/>
          <w:cols w:space="720" w:equalWidth="0">
            <w:col w:w="8838"/>
          </w:cols>
        </w:sectPr>
      </w:pPr>
      <w:r>
        <w:rPr>
          <w:rFonts w:ascii="Arial" w:eastAsia="Arial" w:hAnsi="Arial" w:cs="Arial"/>
          <w:sz w:val="24"/>
          <w:szCs w:val="24"/>
        </w:rPr>
        <w:t>28 de Marzo del 2021                                                  Saltillo Coahuila de Zaragoza</w: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Escuela Normal de Educación Preescolar del Estado de Coahuila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 docente y proyectos de mejora escolar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Titular. Profa. Patricia Dolores Segovia Gómez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Entrevista</w:t>
      </w: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Propósito: </w:t>
      </w:r>
      <w:r w:rsidR="00B312E7">
        <w:rPr>
          <w:rFonts w:ascii="Arial" w:eastAsia="Arial" w:hAnsi="Arial" w:cs="Arial"/>
          <w:sz w:val="24"/>
          <w:szCs w:val="24"/>
        </w:rPr>
        <w:t xml:space="preserve">Conocer las acciones pedagógicas emprendidas para enfrentar los desafíos del trabajo docente, del desarrollo del consejo técnico escolar en tiempo de pandemia, </w:t>
      </w:r>
      <w:r w:rsidR="007426D5">
        <w:rPr>
          <w:rFonts w:ascii="Arial" w:eastAsia="Arial" w:hAnsi="Arial" w:cs="Arial"/>
          <w:sz w:val="24"/>
          <w:szCs w:val="24"/>
        </w:rPr>
        <w:t>así</w:t>
      </w:r>
      <w:r w:rsidR="00B312E7">
        <w:rPr>
          <w:rFonts w:ascii="Arial" w:eastAsia="Arial" w:hAnsi="Arial" w:cs="Arial"/>
          <w:sz w:val="24"/>
          <w:szCs w:val="24"/>
        </w:rPr>
        <w:t xml:space="preserve"> como para </w:t>
      </w:r>
      <w:r w:rsidR="007426D5">
        <w:rPr>
          <w:rFonts w:ascii="Arial" w:eastAsia="Arial" w:hAnsi="Arial" w:cs="Arial"/>
          <w:sz w:val="24"/>
          <w:szCs w:val="24"/>
        </w:rPr>
        <w:t>estar al tanto de la organización, funcionamiento y seguimiento del Programa Escolar de Mejora Continua (PEMC).</w:t>
      </w: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Instrucciones: Responda según sus conocimientos o sus perspectivas cada una de las siguientes preguntas.</w: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Jardín de Niños: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1140551</wp:posOffset>
                </wp:positionH>
                <wp:positionV relativeFrom="paragraph">
                  <wp:posOffset>181791</wp:posOffset>
                </wp:positionV>
                <wp:extent cx="441960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1140551</wp:posOffset>
                </wp:positionH>
                <wp:positionV relativeFrom="paragraph">
                  <wp:posOffset>181791</wp:posOffset>
                </wp:positionV>
                <wp:extent cx="4438650" cy="1905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Clave:                                                                    Número de Niños: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454751</wp:posOffset>
                </wp:positionH>
                <wp:positionV relativeFrom="paragraph">
                  <wp:posOffset>130447</wp:posOffset>
                </wp:positionV>
                <wp:extent cx="2781300" cy="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454751</wp:posOffset>
                </wp:positionH>
                <wp:positionV relativeFrom="paragraph">
                  <wp:posOffset>130447</wp:posOffset>
                </wp:positionV>
                <wp:extent cx="2800350" cy="19050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4547779</wp:posOffset>
                </wp:positionH>
                <wp:positionV relativeFrom="paragraph">
                  <wp:posOffset>139971</wp:posOffset>
                </wp:positionV>
                <wp:extent cx="1012372" cy="0"/>
                <wp:effectExtent l="0" t="0" r="3556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23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4547779</wp:posOffset>
                </wp:positionH>
                <wp:positionV relativeFrom="paragraph">
                  <wp:posOffset>139971</wp:posOffset>
                </wp:positionV>
                <wp:extent cx="1047932" cy="1905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932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Dirección: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729343</wp:posOffset>
                </wp:positionH>
                <wp:positionV relativeFrom="paragraph">
                  <wp:posOffset>163285</wp:posOffset>
                </wp:positionV>
                <wp:extent cx="441960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729343</wp:posOffset>
                </wp:positionH>
                <wp:positionV relativeFrom="paragraph">
                  <wp:posOffset>163285</wp:posOffset>
                </wp:positionV>
                <wp:extent cx="4438650" cy="1905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 la Supervisora: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1826350</wp:posOffset>
                </wp:positionH>
                <wp:positionV relativeFrom="paragraph">
                  <wp:posOffset>187960</wp:posOffset>
                </wp:positionV>
                <wp:extent cx="3701143" cy="0"/>
                <wp:effectExtent l="0" t="0" r="3302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1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1826350</wp:posOffset>
                </wp:positionH>
                <wp:positionV relativeFrom="paragraph">
                  <wp:posOffset>187960</wp:posOffset>
                </wp:positionV>
                <wp:extent cx="3734163" cy="19050"/>
                <wp:effectExtent b="0" l="0" r="0" t="0"/>
                <wp:wrapNone/>
                <wp:docPr id="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4163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Edad:                  Años de servicio:        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378369</wp:posOffset>
                </wp:positionH>
                <wp:positionV relativeFrom="paragraph">
                  <wp:posOffset>155393</wp:posOffset>
                </wp:positionV>
                <wp:extent cx="726622" cy="1361"/>
                <wp:effectExtent l="0" t="0" r="35560" b="3683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622" cy="13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378369</wp:posOffset>
                </wp:positionH>
                <wp:positionV relativeFrom="paragraph">
                  <wp:posOffset>155393</wp:posOffset>
                </wp:positionV>
                <wp:extent cx="762182" cy="38191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82" cy="381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2337798</wp:posOffset>
                </wp:positionH>
                <wp:positionV relativeFrom="paragraph">
                  <wp:posOffset>157934</wp:posOffset>
                </wp:positionV>
                <wp:extent cx="1034143" cy="0"/>
                <wp:effectExtent l="0" t="0" r="3302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2337798</wp:posOffset>
                </wp:positionH>
                <wp:positionV relativeFrom="paragraph">
                  <wp:posOffset>157934</wp:posOffset>
                </wp:positionV>
                <wp:extent cx="1067163" cy="1905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163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B6733D">
      <w:pPr>
        <w:rPr>
          <w:rFonts w:ascii="Arial" w:eastAsia="Arial" w:hAnsi="Arial" w:cs="Arial"/>
          <w:sz w:val="24"/>
          <w:szCs w:val="24"/>
        </w:rPr>
      </w:pPr>
    </w:p>
    <w:p w:rsidR="00EA3DFA" w:rsidRPr="007426D5" w:rsidRDefault="00D311C3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iCs/>
          <w:color w:val="000000"/>
          <w:sz w:val="24"/>
          <w:szCs w:val="24"/>
        </w:rPr>
        <w:t>¿Qué funciones realiza como supervisor?</w:t>
      </w:r>
    </w:p>
    <w:p w:rsidR="00EA3DFA" w:rsidRPr="007426D5" w:rsidRDefault="00EA3DFA" w:rsidP="00EA3DF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:rsidR="00EA3DFA" w:rsidRPr="007426D5" w:rsidRDefault="00D311C3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iCs/>
          <w:color w:val="000000"/>
          <w:sz w:val="24"/>
          <w:szCs w:val="24"/>
        </w:rPr>
        <w:t>¿Por qué es importante la supervisión educativa?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¿Qué temas tratan en los consejos técnicos?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¿Cómo es s</w:t>
      </w:r>
      <w:r w:rsidR="00F45219" w:rsidRPr="007426D5">
        <w:rPr>
          <w:rFonts w:ascii="Arial" w:eastAsia="Arial" w:hAnsi="Arial" w:cs="Arial"/>
          <w:b/>
          <w:color w:val="000000"/>
          <w:sz w:val="24"/>
          <w:szCs w:val="24"/>
        </w:rPr>
        <w:t xml:space="preserve">u forma de trabajo ahora que </w:t>
      </w: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es</w:t>
      </w:r>
      <w:r w:rsidR="00552C57" w:rsidRPr="007426D5">
        <w:rPr>
          <w:rFonts w:ascii="Arial" w:eastAsia="Arial" w:hAnsi="Arial" w:cs="Arial"/>
          <w:b/>
          <w:color w:val="000000"/>
          <w:sz w:val="24"/>
          <w:szCs w:val="24"/>
        </w:rPr>
        <w:t>tán cerradas las instituciones?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¿Cómo es el trabajo colaborativo entre las educadoras y directora?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52C57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¿Cómo se relaciona o conecta el programa aprende en clase con el programa de aprendizaje clave? ¿Qu</w:t>
      </w:r>
      <w:r w:rsidRPr="007426D5">
        <w:rPr>
          <w:rFonts w:ascii="Arial" w:eastAsia="Arial" w:hAnsi="Arial" w:cs="Arial"/>
          <w:b/>
          <w:sz w:val="24"/>
          <w:szCs w:val="24"/>
        </w:rPr>
        <w:t>é campos o áreas toman más en cuenta y por qué?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52C57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¿Con esta nueva modalidad, cómo es que trabajan con el programa escolar?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¿Qué desafíos han enfrentado y cómo los han solucionado?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¿Qué tan actualizados o familiarizados están las educadoras con la virtualidad?  ¿Con qué plataforma trabajan?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¿Tienen un horario para conectarse, para mandar tareas, y tener clase?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 xml:space="preserve">¿Realmente se está dando el aprendizaje en los alumnos? 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 xml:space="preserve">¿Qué material utilizan en los alumnos para facilitar el aprendizaje? </w:t>
      </w:r>
      <w:bookmarkStart w:id="0" w:name="_gjdgxs" w:colFirst="0" w:colLast="0"/>
      <w:bookmarkEnd w:id="0"/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¿Cómo es la comunicación con los padres de familia?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¿Cómo ha sido el apoyo de los padres de familia con las actividades escolares de los alumnos?</w:t>
      </w:r>
    </w:p>
    <w:p w:rsidR="00B6733D" w:rsidRDefault="00B6733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D311C3" w:rsidRDefault="00D311C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  <w:sectPr w:rsidR="0023610B">
          <w:pgSz w:w="12240" w:h="15840"/>
          <w:pgMar w:top="1417" w:right="1701" w:bottom="1417" w:left="1701" w:header="708" w:footer="708" w:gutter="0"/>
          <w:cols w:space="720" w:equalWidth="0">
            <w:col w:w="8838"/>
          </w:cols>
          <w:titlePg/>
        </w:sectPr>
      </w:pPr>
    </w:p>
    <w:p w:rsidR="0023610B" w:rsidRDefault="0023610B" w:rsidP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210C5C4E" wp14:editId="723DDE7F">
            <wp:simplePos x="0" y="0"/>
            <wp:positionH relativeFrom="margin">
              <wp:posOffset>125730</wp:posOffset>
            </wp:positionH>
            <wp:positionV relativeFrom="margin">
              <wp:posOffset>487045</wp:posOffset>
            </wp:positionV>
            <wp:extent cx="8005445" cy="49822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1" t="34040" r="24908" b="30158"/>
                    <a:stretch/>
                  </pic:blipFill>
                  <pic:spPr bwMode="auto">
                    <a:xfrm>
                      <a:off x="0" y="0"/>
                      <a:ext cx="8005445" cy="498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610B" w:rsidSect="0023610B">
      <w:pgSz w:w="15840" w:h="12240" w:orient="landscape"/>
      <w:pgMar w:top="1701" w:right="1418" w:bottom="1701" w:left="1418" w:header="709" w:footer="709" w:gutter="0"/>
      <w:cols w:space="720" w:equalWidth="0">
        <w:col w:w="8837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1519" w:rsidRDefault="009F1519">
      <w:pPr>
        <w:spacing w:after="0" w:line="240" w:lineRule="auto"/>
      </w:pPr>
      <w:r>
        <w:separator/>
      </w:r>
    </w:p>
  </w:endnote>
  <w:endnote w:type="continuationSeparator" w:id="0">
    <w:p w:rsidR="009F1519" w:rsidRDefault="009F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733D" w:rsidRDefault="00B673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1519" w:rsidRDefault="009F1519">
      <w:pPr>
        <w:spacing w:after="0" w:line="240" w:lineRule="auto"/>
      </w:pPr>
      <w:r>
        <w:separator/>
      </w:r>
    </w:p>
  </w:footnote>
  <w:footnote w:type="continuationSeparator" w:id="0">
    <w:p w:rsidR="009F1519" w:rsidRDefault="009F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733D" w:rsidRDefault="005B2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MX"/>
      </w:rPr>
      <w:drawing>
        <wp:inline distT="0" distB="0" distL="0" distR="0">
          <wp:extent cx="495110" cy="607403"/>
          <wp:effectExtent l="0" t="0" r="0" b="0"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110" cy="607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639354</wp:posOffset>
              </wp:positionH>
              <wp:positionV relativeFrom="paragraph">
                <wp:posOffset>7620</wp:posOffset>
              </wp:positionV>
              <wp:extent cx="4452258" cy="685800"/>
              <wp:effectExtent l="0" t="0" r="24765" b="19050"/>
              <wp:wrapNone/>
              <wp:docPr id="24" name="Cuadro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2258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2859" w:rsidRPr="00A92859" w:rsidRDefault="005B25D9" w:rsidP="00A928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859">
                            <w:rPr>
                              <w:rFonts w:ascii="Arial" w:hAnsi="Arial" w:cs="Arial"/>
                            </w:rPr>
                            <w:t>Escuela Normal de Educación Preescolar del Estado de Coahuila</w:t>
                          </w:r>
                        </w:p>
                        <w:p w:rsidR="00A92859" w:rsidRPr="00A92859" w:rsidRDefault="005B25D9" w:rsidP="00A928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859">
                            <w:rPr>
                              <w:rFonts w:ascii="Arial" w:hAnsi="Arial" w:cs="Arial"/>
                            </w:rPr>
                            <w:t>2020 - 2021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7" type="#_x0000_t202" style="position:absolute;margin-left:50.35pt;margin-top:.6pt;width:350.55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" fillcolor="white [3201]" strokecolor="white [3212]" strokeweight=".5pt">
              <v:textbox>
                <w:txbxContent>
                  <w:p w:rsidR="00A92859" w:rsidRPr="00A92859" w:rsidRDefault="005B25D9" w:rsidP="00A9285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92859">
                      <w:rPr>
                        <w:rFonts w:ascii="Arial" w:hAnsi="Arial" w:cs="Arial"/>
                      </w:rPr>
                      <w:t>Escuela Normal de Educación Preescolar del Estado de Coahuila</w:t>
                    </w:r>
                  </w:p>
                  <w:p w:rsidR="00A92859" w:rsidRPr="00A92859" w:rsidRDefault="005B25D9" w:rsidP="00A9285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92859">
                      <w:rPr>
                        <w:rFonts w:ascii="Arial" w:hAnsi="Arial" w:cs="Arial"/>
                      </w:rPr>
                      <w:t>2020 - 2021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67591"/>
    <w:multiLevelType w:val="hybridMultilevel"/>
    <w:tmpl w:val="EDBC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3D"/>
    <w:rsid w:val="000F4BA8"/>
    <w:rsid w:val="0023610B"/>
    <w:rsid w:val="00552C57"/>
    <w:rsid w:val="005B25D9"/>
    <w:rsid w:val="007426D5"/>
    <w:rsid w:val="007C67E0"/>
    <w:rsid w:val="008738FE"/>
    <w:rsid w:val="00877AF1"/>
    <w:rsid w:val="009F1519"/>
    <w:rsid w:val="00B312E7"/>
    <w:rsid w:val="00B6733D"/>
    <w:rsid w:val="00C96836"/>
    <w:rsid w:val="00D311C3"/>
    <w:rsid w:val="00EA3DFA"/>
    <w:rsid w:val="00EF72EB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8B9E7-986B-6A41-A781-BE1ED24D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923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6">
    <w:name w:val="Grid Table 2 Accent 6"/>
    <w:basedOn w:val="Tablanormal"/>
    <w:uiPriority w:val="47"/>
    <w:rsid w:val="001E269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5243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78A"/>
  </w:style>
  <w:style w:type="paragraph" w:styleId="Piedepgina">
    <w:name w:val="footer"/>
    <w:basedOn w:val="Normal"/>
    <w:link w:val="Piedepgina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8A"/>
  </w:style>
  <w:style w:type="character" w:customStyle="1" w:styleId="Ttulo1Car">
    <w:name w:val="Título 1 Car"/>
    <w:basedOn w:val="Fuentedeprrafopredeter"/>
    <w:link w:val="Ttulo1"/>
    <w:uiPriority w:val="9"/>
    <w:rsid w:val="00BA2A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A2AE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1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ADANARY</dc:creator>
  <cp:lastModifiedBy>andrea flores</cp:lastModifiedBy>
  <cp:revision>2</cp:revision>
  <dcterms:created xsi:type="dcterms:W3CDTF">2021-03-29T02:27:00Z</dcterms:created>
  <dcterms:modified xsi:type="dcterms:W3CDTF">2021-03-29T02:27:00Z</dcterms:modified>
</cp:coreProperties>
</file>