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NORAMAL DE EDUCACIÓN PREESCOLAR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2153920</wp:posOffset>
            </wp:positionH>
            <wp:positionV relativeFrom="paragraph">
              <wp:posOffset>8417</wp:posOffset>
            </wp:positionV>
            <wp:extent cx="1377950" cy="18319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631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83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Trabajo docente y proyectos de mejora escolar.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6° semestre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Maestra: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Dolores Patricia Segovia Gómez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i w:val="1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44"/>
          <w:szCs w:val="44"/>
          <w:u w:val="single"/>
          <w:rtl w:val="0"/>
        </w:rPr>
        <w:t xml:space="preserve">Bosquejo de entrevista. 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Briseida Guadalupe Medrano Gallegos #11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Sofia Mali Siller Valdes #19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Grado: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3°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Sección: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 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28 de marzo del 2021</w:t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Entrevista a supervisora de educación preescolar.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1.- ¿Por qué es necesario que exista la supervisión educativa?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2.- ¿Cuáles son las funciones de un supervisor educativo? </w:t>
      </w:r>
    </w:p>
    <w:p w:rsidR="00000000" w:rsidDel="00000000" w:rsidP="00000000" w:rsidRDefault="00000000" w:rsidRPr="00000000" w14:paraId="00000022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3.- ¿Cómo impacta la pandemia a la educación?</w:t>
      </w:r>
    </w:p>
    <w:p w:rsidR="00000000" w:rsidDel="00000000" w:rsidP="00000000" w:rsidRDefault="00000000" w:rsidRPr="00000000" w14:paraId="00000023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4.- ¿Cómo trabajan asesorando a las escuelas donde implementan el método tecnológico? </w:t>
      </w:r>
    </w:p>
    <w:p w:rsidR="00000000" w:rsidDel="00000000" w:rsidP="00000000" w:rsidRDefault="00000000" w:rsidRPr="00000000" w14:paraId="00000024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5.- ¿Cómo lo gestionan y con qué plataformas trabajan?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6-. ¿Cuál ha sido las estrategias pedagógicas que se ha implementado?</w:t>
      </w:r>
    </w:p>
    <w:p w:rsidR="00000000" w:rsidDel="00000000" w:rsidP="00000000" w:rsidRDefault="00000000" w:rsidRPr="00000000" w14:paraId="00000026">
      <w:pPr>
        <w:shd w:fill="ffffff" w:val="clear"/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7-. ¿Qué problemáticas se han afrentado en las estrategias pedagógicas ante la pandemia?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8.- ¿Cuáles son las áreas del aprendizaje que pueden verse afectadas en el desarrollo de los niños debido a la pandemia? </w:t>
      </w:r>
    </w:p>
    <w:p w:rsidR="00000000" w:rsidDel="00000000" w:rsidP="00000000" w:rsidRDefault="00000000" w:rsidRPr="00000000" w14:paraId="00000028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9.- ¿Qué repercusiones pueden presentarse en los niños que carecen de acceso a la tecnología?</w:t>
      </w:r>
    </w:p>
    <w:p w:rsidR="00000000" w:rsidDel="00000000" w:rsidP="00000000" w:rsidRDefault="00000000" w:rsidRPr="00000000" w14:paraId="00000029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10.- ¿Considera que hoy es un reto la educación a distancia, para todos los que participan en el proceso educativo? ¿Por qué?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11.- ¿Cuáles fueron los desafíos del personal docente para la organización, integración, funcionamiento y seguimiento del Programa Escolar de Mejora Continua (PEMC) en tiempos de pandemia?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4"/>
          <w:szCs w:val="24"/>
        </w:rPr>
        <w:sectPr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Rubrica de la entrevista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8258175" cy="3314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