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733D" w:rsidRDefault="005B25D9">
      <w:pPr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Escuela Normal de Educación Preescolar del Estado de Coahuila</w:t>
      </w:r>
    </w:p>
    <w:p w:rsidR="00B6733D" w:rsidRDefault="005B25D9">
      <w:pPr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Ciclo 2020 - 2021</w:t>
      </w:r>
    </w:p>
    <w:p w:rsidR="00B6733D" w:rsidRDefault="005B25D9">
      <w:pPr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noProof/>
          <w:sz w:val="24"/>
          <w:szCs w:val="24"/>
          <w:lang w:eastAsia="es-MX"/>
        </w:rPr>
        <w:drawing>
          <wp:inline distT="0" distB="0" distL="0" distR="0">
            <wp:extent cx="974477" cy="1195492"/>
            <wp:effectExtent l="0" t="0" r="0" b="0"/>
            <wp:docPr id="26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74477" cy="119549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B6733D" w:rsidRDefault="005B25D9">
      <w:pPr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Licenciatura en Educación Preescolar</w:t>
      </w:r>
    </w:p>
    <w:p w:rsidR="00B6733D" w:rsidRDefault="005B25D9">
      <w:pPr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3° “A”</w:t>
      </w:r>
    </w:p>
    <w:p w:rsidR="00B6733D" w:rsidRDefault="005B25D9">
      <w:pPr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Trabajo docente y proyectos de mejora escolar</w:t>
      </w:r>
    </w:p>
    <w:p w:rsidR="00B6733D" w:rsidRDefault="005B25D9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Unidad 1. Desafíos en torno a la </w:t>
      </w:r>
      <w:proofErr w:type="spellStart"/>
      <w:r>
        <w:rPr>
          <w:rFonts w:ascii="Arial" w:eastAsia="Arial" w:hAnsi="Arial" w:cs="Arial"/>
          <w:sz w:val="24"/>
          <w:szCs w:val="24"/>
        </w:rPr>
        <w:t>incompletud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 la formación inicial de docentes en el marco de proyectos de innovación pedagógica: las lecciones aprendidas</w:t>
      </w:r>
    </w:p>
    <w:p w:rsidR="00B6733D" w:rsidRDefault="005B25D9">
      <w:pPr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Maestra: Patricia Dolores Segovia Gómez</w:t>
      </w:r>
    </w:p>
    <w:p w:rsidR="00B6733D" w:rsidRDefault="00B6733D">
      <w:pPr>
        <w:jc w:val="center"/>
        <w:rPr>
          <w:rFonts w:ascii="Arial" w:eastAsia="Arial" w:hAnsi="Arial" w:cs="Arial"/>
          <w:sz w:val="24"/>
          <w:szCs w:val="24"/>
        </w:rPr>
      </w:pPr>
    </w:p>
    <w:p w:rsidR="00B6733D" w:rsidRDefault="005B25D9">
      <w:pPr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Competencias profesionales:   </w: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-632459</wp:posOffset>
                </wp:positionH>
                <wp:positionV relativeFrom="paragraph">
                  <wp:posOffset>203834</wp:posOffset>
                </wp:positionV>
                <wp:extent cx="6934200" cy="2924175"/>
                <wp:effectExtent l="0" t="0" r="19050" b="28575"/>
                <wp:wrapNone/>
                <wp:docPr id="18" name="Cuadro de tex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34200" cy="2924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167C7" w:rsidRPr="00A167C7" w:rsidRDefault="005B25D9" w:rsidP="00A167C7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A167C7">
                              <w:rPr>
                                <w:rFonts w:ascii="Arial" w:hAnsi="Arial" w:cs="Arial"/>
                              </w:rPr>
                              <w:t>• Detecta los procesos de aprendizaje de sus alumnos para favorecer su desarrollo cognitivo y socioemocional.</w:t>
                            </w:r>
                          </w:p>
                          <w:p w:rsidR="00A167C7" w:rsidRPr="00A167C7" w:rsidRDefault="005B25D9" w:rsidP="00A167C7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A167C7">
                              <w:rPr>
                                <w:rFonts w:ascii="Arial" w:hAnsi="Arial" w:cs="Arial"/>
                              </w:rPr>
                              <w:t>• Aplica el plan y programa de estudio para alcanzar los propósitos educativos y contribuir al pleno desenvolvimiento de las capacidades de sus alumnos.</w:t>
                            </w:r>
                          </w:p>
                          <w:p w:rsidR="00A167C7" w:rsidRPr="00A167C7" w:rsidRDefault="005B25D9" w:rsidP="00A167C7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A167C7">
                              <w:rPr>
                                <w:rFonts w:ascii="Arial" w:hAnsi="Arial" w:cs="Arial"/>
                              </w:rPr>
                              <w:t>• Diseña planeaciones aplicando sus conocimientos curriculares, psicopedagógicos, disciplinares, didácticos y tecnológicos para propiciar espacios de aprendizaje incluyentes que respondan a las necesidades de todos los alumnos en el marco del plan y programas de estudio.</w:t>
                            </w:r>
                          </w:p>
                          <w:p w:rsidR="00A167C7" w:rsidRPr="00A167C7" w:rsidRDefault="005B25D9" w:rsidP="00A167C7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A167C7">
                              <w:rPr>
                                <w:rFonts w:ascii="Arial" w:hAnsi="Arial" w:cs="Arial"/>
                              </w:rPr>
                              <w:t>• Emplea la evaluación para intervenir en los diferentes ámbitos y momentos de la tarea educativa para mejorar los aprendizajes de sus alumnos.</w:t>
                            </w:r>
                          </w:p>
                          <w:p w:rsidR="00A167C7" w:rsidRPr="00A167C7" w:rsidRDefault="005B25D9" w:rsidP="00A167C7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A167C7">
                              <w:rPr>
                                <w:rFonts w:ascii="Arial" w:hAnsi="Arial" w:cs="Arial"/>
                              </w:rPr>
                              <w:t>• Integra recursos de la investigación educativa para enriquecer su práctica profesional, expresando su interés por el conocimiento, la ciencia y la mejora de la educación.</w:t>
                            </w:r>
                          </w:p>
                          <w:p w:rsidR="003C25EB" w:rsidRPr="00A167C7" w:rsidRDefault="005B25D9" w:rsidP="00A167C7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A167C7">
                              <w:rPr>
                                <w:rFonts w:ascii="Arial" w:hAnsi="Arial" w:cs="Arial"/>
                              </w:rPr>
                              <w:t>• Actúa de manera ética ante la diversidad de situaciones que se presentan en la práctica profesional.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8" o:spid="_x0000_s1026" type="#_x0000_t202" style="position:absolute;left:0;text-align:left;margin-left:-49.8pt;margin-top:16.05pt;width:546pt;height:230.2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" fillcolor="white [3201]" strokecolor="white [3212]" strokeweight=".5pt">
                <v:textbox>
                  <w:txbxContent>
                    <w:p w:rsidR="00A167C7" w:rsidRPr="00A167C7" w:rsidRDefault="005B25D9" w:rsidP="00A167C7">
                      <w:pPr>
                        <w:rPr>
                          <w:rFonts w:ascii="Arial" w:hAnsi="Arial" w:cs="Arial"/>
                        </w:rPr>
                      </w:pPr>
                      <w:r w:rsidRPr="00A167C7">
                        <w:rPr>
                          <w:rFonts w:ascii="Arial" w:hAnsi="Arial" w:cs="Arial"/>
                        </w:rPr>
                        <w:t>• Detecta los procesos de aprendizaje de sus alumnos para favorecer su desarrollo cognitivo y socioemocional.</w:t>
                      </w:r>
                    </w:p>
                    <w:p w:rsidR="00A167C7" w:rsidRPr="00A167C7" w:rsidRDefault="005B25D9" w:rsidP="00A167C7">
                      <w:pPr>
                        <w:rPr>
                          <w:rFonts w:ascii="Arial" w:hAnsi="Arial" w:cs="Arial"/>
                        </w:rPr>
                      </w:pPr>
                      <w:r w:rsidRPr="00A167C7">
                        <w:rPr>
                          <w:rFonts w:ascii="Arial" w:hAnsi="Arial" w:cs="Arial"/>
                        </w:rPr>
                        <w:t>• Aplica el plan y programa de estudio para alcanzar los propósitos educativos y contribuir al pleno desenvolvimiento de las capacidades de sus alumnos.</w:t>
                      </w:r>
                    </w:p>
                    <w:p w:rsidR="00A167C7" w:rsidRPr="00A167C7" w:rsidRDefault="005B25D9" w:rsidP="00A167C7">
                      <w:pPr>
                        <w:rPr>
                          <w:rFonts w:ascii="Arial" w:hAnsi="Arial" w:cs="Arial"/>
                        </w:rPr>
                      </w:pPr>
                      <w:r w:rsidRPr="00A167C7">
                        <w:rPr>
                          <w:rFonts w:ascii="Arial" w:hAnsi="Arial" w:cs="Arial"/>
                        </w:rPr>
                        <w:t>• Diseña planeaciones aplicando sus conocimientos curriculares, psicopedagógicos, disciplinares, didácticos y tecnológicos para propiciar espacios de aprendizaje incluyentes que respondan a las necesidades de todos los alumnos en el marco del plan y programas de estudio.</w:t>
                      </w:r>
                    </w:p>
                    <w:p w:rsidR="00A167C7" w:rsidRPr="00A167C7" w:rsidRDefault="005B25D9" w:rsidP="00A167C7">
                      <w:pPr>
                        <w:rPr>
                          <w:rFonts w:ascii="Arial" w:hAnsi="Arial" w:cs="Arial"/>
                        </w:rPr>
                      </w:pPr>
                      <w:r w:rsidRPr="00A167C7">
                        <w:rPr>
                          <w:rFonts w:ascii="Arial" w:hAnsi="Arial" w:cs="Arial"/>
                        </w:rPr>
                        <w:t>• Emplea la evaluación para intervenir en los diferentes ámbitos y momentos de la tarea educativa para mejorar los aprendizajes de sus alumnos.</w:t>
                      </w:r>
                    </w:p>
                    <w:p w:rsidR="00A167C7" w:rsidRPr="00A167C7" w:rsidRDefault="005B25D9" w:rsidP="00A167C7">
                      <w:pPr>
                        <w:rPr>
                          <w:rFonts w:ascii="Arial" w:hAnsi="Arial" w:cs="Arial"/>
                        </w:rPr>
                      </w:pPr>
                      <w:r w:rsidRPr="00A167C7">
                        <w:rPr>
                          <w:rFonts w:ascii="Arial" w:hAnsi="Arial" w:cs="Arial"/>
                        </w:rPr>
                        <w:t>• Integra recursos de la investigación educativa para enriquecer su práctica profesional, expresando su interés por el conocimiento, la ciencia y la mejora de la educación.</w:t>
                      </w:r>
                    </w:p>
                    <w:p w:rsidR="003C25EB" w:rsidRPr="00A167C7" w:rsidRDefault="005B25D9" w:rsidP="00A167C7">
                      <w:pPr>
                        <w:rPr>
                          <w:rFonts w:ascii="Arial" w:hAnsi="Arial" w:cs="Arial"/>
                        </w:rPr>
                      </w:pPr>
                      <w:r w:rsidRPr="00A167C7">
                        <w:rPr>
                          <w:rFonts w:ascii="Arial" w:hAnsi="Arial" w:cs="Arial"/>
                        </w:rPr>
                        <w:t>• Actúa de manera ética ante la diversidad de situaciones que se presentan en la práctica profesional.</w:t>
                      </w:r>
                    </w:p>
                  </w:txbxContent>
                </v:textbox>
              </v:shape>
            </w:pict>
          </mc:Fallback>
        </mc:AlternateContent>
      </w:r>
    </w:p>
    <w:p w:rsidR="00B6733D" w:rsidRDefault="00B6733D">
      <w:pPr>
        <w:jc w:val="center"/>
        <w:rPr>
          <w:rFonts w:ascii="Arial" w:eastAsia="Arial" w:hAnsi="Arial" w:cs="Arial"/>
          <w:sz w:val="24"/>
          <w:szCs w:val="24"/>
        </w:rPr>
      </w:pPr>
    </w:p>
    <w:p w:rsidR="00B6733D" w:rsidRDefault="00B6733D">
      <w:pPr>
        <w:jc w:val="center"/>
        <w:rPr>
          <w:rFonts w:ascii="Arial" w:eastAsia="Arial" w:hAnsi="Arial" w:cs="Arial"/>
          <w:sz w:val="24"/>
          <w:szCs w:val="24"/>
        </w:rPr>
      </w:pPr>
    </w:p>
    <w:p w:rsidR="00B6733D" w:rsidRDefault="00B6733D">
      <w:pPr>
        <w:jc w:val="center"/>
        <w:rPr>
          <w:rFonts w:ascii="Arial" w:eastAsia="Arial" w:hAnsi="Arial" w:cs="Arial"/>
          <w:sz w:val="24"/>
          <w:szCs w:val="24"/>
        </w:rPr>
      </w:pPr>
    </w:p>
    <w:p w:rsidR="00B6733D" w:rsidRDefault="00B6733D">
      <w:pPr>
        <w:jc w:val="center"/>
        <w:rPr>
          <w:rFonts w:ascii="Arial" w:eastAsia="Arial" w:hAnsi="Arial" w:cs="Arial"/>
          <w:sz w:val="24"/>
          <w:szCs w:val="24"/>
        </w:rPr>
      </w:pPr>
    </w:p>
    <w:p w:rsidR="00B6733D" w:rsidRDefault="00B6733D">
      <w:pPr>
        <w:jc w:val="center"/>
        <w:rPr>
          <w:rFonts w:ascii="Arial" w:eastAsia="Arial" w:hAnsi="Arial" w:cs="Arial"/>
          <w:sz w:val="24"/>
          <w:szCs w:val="24"/>
        </w:rPr>
      </w:pPr>
    </w:p>
    <w:p w:rsidR="00B6733D" w:rsidRDefault="00B6733D">
      <w:pPr>
        <w:jc w:val="center"/>
        <w:rPr>
          <w:rFonts w:ascii="Arial" w:eastAsia="Arial" w:hAnsi="Arial" w:cs="Arial"/>
          <w:sz w:val="24"/>
          <w:szCs w:val="24"/>
        </w:rPr>
      </w:pPr>
    </w:p>
    <w:p w:rsidR="00B6733D" w:rsidRDefault="00B6733D">
      <w:pPr>
        <w:jc w:val="center"/>
        <w:rPr>
          <w:rFonts w:ascii="Arial" w:eastAsia="Arial" w:hAnsi="Arial" w:cs="Arial"/>
          <w:sz w:val="24"/>
          <w:szCs w:val="24"/>
        </w:rPr>
      </w:pPr>
    </w:p>
    <w:p w:rsidR="00B6733D" w:rsidRDefault="00B6733D">
      <w:pPr>
        <w:jc w:val="center"/>
        <w:rPr>
          <w:rFonts w:ascii="Arial" w:eastAsia="Arial" w:hAnsi="Arial" w:cs="Arial"/>
          <w:sz w:val="24"/>
          <w:szCs w:val="24"/>
        </w:rPr>
      </w:pPr>
    </w:p>
    <w:p w:rsidR="00B6733D" w:rsidRDefault="00B6733D">
      <w:pPr>
        <w:jc w:val="center"/>
        <w:rPr>
          <w:rFonts w:ascii="Arial" w:eastAsia="Arial" w:hAnsi="Arial" w:cs="Arial"/>
          <w:sz w:val="24"/>
          <w:szCs w:val="24"/>
        </w:rPr>
      </w:pPr>
    </w:p>
    <w:p w:rsidR="00B6733D" w:rsidRDefault="00B6733D">
      <w:pPr>
        <w:jc w:val="center"/>
        <w:rPr>
          <w:rFonts w:ascii="Arial" w:eastAsia="Arial" w:hAnsi="Arial" w:cs="Arial"/>
          <w:sz w:val="24"/>
          <w:szCs w:val="24"/>
        </w:rPr>
      </w:pPr>
    </w:p>
    <w:p w:rsidR="00B6733D" w:rsidRDefault="005B25D9">
      <w:pPr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Equipo: </w:t>
      </w:r>
      <w:proofErr w:type="spellStart"/>
      <w:r>
        <w:rPr>
          <w:rFonts w:ascii="Arial" w:eastAsia="Arial" w:hAnsi="Arial" w:cs="Arial"/>
          <w:sz w:val="24"/>
          <w:szCs w:val="24"/>
        </w:rPr>
        <w:t>Midori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Arias, Corina Beltrán, Andrea Flores, Mariana Gaona, Paulina Guerrero, Karen Morales, María José Palacios, </w:t>
      </w:r>
      <w:proofErr w:type="spellStart"/>
      <w:r>
        <w:rPr>
          <w:rFonts w:ascii="Arial" w:eastAsia="Arial" w:hAnsi="Arial" w:cs="Arial"/>
          <w:sz w:val="24"/>
          <w:szCs w:val="24"/>
        </w:rPr>
        <w:t>Adanary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Rodríguez Moreno</w:t>
      </w:r>
    </w:p>
    <w:p w:rsidR="00B6733D" w:rsidRDefault="00B6733D">
      <w:pPr>
        <w:rPr>
          <w:rFonts w:ascii="Arial" w:eastAsia="Arial" w:hAnsi="Arial" w:cs="Arial"/>
          <w:sz w:val="24"/>
          <w:szCs w:val="24"/>
        </w:rPr>
      </w:pPr>
    </w:p>
    <w:p w:rsidR="00B6733D" w:rsidRDefault="005B25D9">
      <w:pPr>
        <w:rPr>
          <w:rFonts w:ascii="Arial" w:eastAsia="Arial" w:hAnsi="Arial" w:cs="Arial"/>
          <w:sz w:val="24"/>
          <w:szCs w:val="24"/>
        </w:rPr>
        <w:sectPr w:rsidR="00B6733D">
          <w:footerReference w:type="default" r:id="rId8"/>
          <w:headerReference w:type="first" r:id="rId9"/>
          <w:pgSz w:w="12240" w:h="15840"/>
          <w:pgMar w:top="1417" w:right="1701" w:bottom="1417" w:left="1701" w:header="708" w:footer="708" w:gutter="0"/>
          <w:pgNumType w:start="1"/>
          <w:cols w:space="720" w:equalWidth="0">
            <w:col w:w="8838"/>
          </w:cols>
        </w:sectPr>
      </w:pPr>
      <w:r>
        <w:rPr>
          <w:rFonts w:ascii="Arial" w:eastAsia="Arial" w:hAnsi="Arial" w:cs="Arial"/>
          <w:sz w:val="24"/>
          <w:szCs w:val="24"/>
        </w:rPr>
        <w:t>28 de Marzo del 2021                                                  Saltillo Coahuila de Zaragoza</w:t>
      </w:r>
    </w:p>
    <w:p w:rsidR="00B6733D" w:rsidRDefault="00B6733D">
      <w:pPr>
        <w:jc w:val="center"/>
        <w:rPr>
          <w:rFonts w:ascii="Arial" w:eastAsia="Arial" w:hAnsi="Arial" w:cs="Arial"/>
          <w:sz w:val="24"/>
          <w:szCs w:val="24"/>
        </w:rPr>
      </w:pPr>
    </w:p>
    <w:p w:rsidR="00B6733D" w:rsidRDefault="005B25D9">
      <w:pPr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Escuela Normal de Educación Preescolar del Estado de Coahuila</w:t>
      </w:r>
    </w:p>
    <w:p w:rsidR="00B6733D" w:rsidRDefault="005B25D9">
      <w:pPr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Trabajo docente y proyectos de mejora escolar</w:t>
      </w:r>
    </w:p>
    <w:p w:rsidR="00B6733D" w:rsidRDefault="005B25D9">
      <w:pPr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Titular. Profa. Patricia Dolores Segovia Gómez</w:t>
      </w:r>
    </w:p>
    <w:p w:rsidR="00B6733D" w:rsidRDefault="005B25D9">
      <w:pPr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Entrevista</w:t>
      </w:r>
    </w:p>
    <w:p w:rsidR="00B6733D" w:rsidRDefault="005B25D9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Propósito: </w:t>
      </w:r>
      <w:r w:rsidR="00B312E7">
        <w:rPr>
          <w:rFonts w:ascii="Arial" w:eastAsia="Arial" w:hAnsi="Arial" w:cs="Arial"/>
          <w:sz w:val="24"/>
          <w:szCs w:val="24"/>
        </w:rPr>
        <w:t xml:space="preserve">Conocer las acciones pedagógicas emprendidas para enfrentar los desafíos del trabajo docente, del desarrollo del consejo técnico escolar en tiempo de pandemia, </w:t>
      </w:r>
      <w:r w:rsidR="007426D5">
        <w:rPr>
          <w:rFonts w:ascii="Arial" w:eastAsia="Arial" w:hAnsi="Arial" w:cs="Arial"/>
          <w:sz w:val="24"/>
          <w:szCs w:val="24"/>
        </w:rPr>
        <w:t>así</w:t>
      </w:r>
      <w:r w:rsidR="00B312E7">
        <w:rPr>
          <w:rFonts w:ascii="Arial" w:eastAsia="Arial" w:hAnsi="Arial" w:cs="Arial"/>
          <w:sz w:val="24"/>
          <w:szCs w:val="24"/>
        </w:rPr>
        <w:t xml:space="preserve"> como para </w:t>
      </w:r>
      <w:r w:rsidR="007426D5">
        <w:rPr>
          <w:rFonts w:ascii="Arial" w:eastAsia="Arial" w:hAnsi="Arial" w:cs="Arial"/>
          <w:sz w:val="24"/>
          <w:szCs w:val="24"/>
        </w:rPr>
        <w:t>estar al tanto de la organización, funcionamiento y seguimiento del Programa Escolar de Mejora Continua (PEMC).</w:t>
      </w:r>
    </w:p>
    <w:p w:rsidR="00B6733D" w:rsidRDefault="005B25D9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Instrucciones: Responda según sus conocimientos o sus perspectivas cada una de las siguientes preguntas.</w:t>
      </w:r>
    </w:p>
    <w:p w:rsidR="00B6733D" w:rsidRDefault="00B6733D">
      <w:pPr>
        <w:jc w:val="center"/>
        <w:rPr>
          <w:rFonts w:ascii="Arial" w:eastAsia="Arial" w:hAnsi="Arial" w:cs="Arial"/>
          <w:sz w:val="24"/>
          <w:szCs w:val="24"/>
        </w:rPr>
      </w:pPr>
    </w:p>
    <w:p w:rsidR="00B6733D" w:rsidRDefault="005B25D9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Jardín de Niños: </w: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column">
                  <wp:posOffset>1140551</wp:posOffset>
                </wp:positionH>
                <wp:positionV relativeFrom="paragraph">
                  <wp:posOffset>181791</wp:posOffset>
                </wp:positionV>
                <wp:extent cx="4419600" cy="0"/>
                <wp:effectExtent l="0" t="0" r="19050" b="19050"/>
                <wp:wrapNone/>
                <wp:docPr id="22" name="Conector rect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196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1140551</wp:posOffset>
                </wp:positionH>
                <wp:positionV relativeFrom="paragraph">
                  <wp:posOffset>181791</wp:posOffset>
                </wp:positionV>
                <wp:extent cx="4438650" cy="19050"/>
                <wp:effectExtent b="0" l="0" r="0" t="0"/>
                <wp:wrapNone/>
                <wp:docPr id="22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438650" cy="19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B6733D" w:rsidRDefault="005B25D9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Clave:                                                                    Número de Niños: </w: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>
                <wp:simplePos x="0" y="0"/>
                <wp:positionH relativeFrom="column">
                  <wp:posOffset>454751</wp:posOffset>
                </wp:positionH>
                <wp:positionV relativeFrom="paragraph">
                  <wp:posOffset>130447</wp:posOffset>
                </wp:positionV>
                <wp:extent cx="2781300" cy="0"/>
                <wp:effectExtent l="0" t="0" r="19050" b="19050"/>
                <wp:wrapNone/>
                <wp:docPr id="17" name="Conector rec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813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454751</wp:posOffset>
                </wp:positionH>
                <wp:positionV relativeFrom="paragraph">
                  <wp:posOffset>130447</wp:posOffset>
                </wp:positionV>
                <wp:extent cx="2800350" cy="19050"/>
                <wp:effectExtent b="0" l="0" r="0" t="0"/>
                <wp:wrapNone/>
                <wp:docPr id="17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2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00350" cy="19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>
                <wp:simplePos x="0" y="0"/>
                <wp:positionH relativeFrom="column">
                  <wp:posOffset>4547779</wp:posOffset>
                </wp:positionH>
                <wp:positionV relativeFrom="paragraph">
                  <wp:posOffset>139971</wp:posOffset>
                </wp:positionV>
                <wp:extent cx="1012372" cy="0"/>
                <wp:effectExtent l="0" t="0" r="35560" b="19050"/>
                <wp:wrapNone/>
                <wp:docPr id="20" name="Conector rec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1237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4547779</wp:posOffset>
                </wp:positionH>
                <wp:positionV relativeFrom="paragraph">
                  <wp:posOffset>139971</wp:posOffset>
                </wp:positionV>
                <wp:extent cx="1047932" cy="19050"/>
                <wp:effectExtent b="0" l="0" r="0" t="0"/>
                <wp:wrapNone/>
                <wp:docPr id="2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3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47932" cy="19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B6733D" w:rsidRDefault="005B25D9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Dirección: </w: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hidden="0" allowOverlap="1">
                <wp:simplePos x="0" y="0"/>
                <wp:positionH relativeFrom="column">
                  <wp:posOffset>729343</wp:posOffset>
                </wp:positionH>
                <wp:positionV relativeFrom="paragraph">
                  <wp:posOffset>163285</wp:posOffset>
                </wp:positionV>
                <wp:extent cx="4419600" cy="0"/>
                <wp:effectExtent l="0" t="0" r="19050" b="19050"/>
                <wp:wrapNone/>
                <wp:docPr id="21" name="Conector rect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196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729343</wp:posOffset>
                </wp:positionH>
                <wp:positionV relativeFrom="paragraph">
                  <wp:posOffset>163285</wp:posOffset>
                </wp:positionV>
                <wp:extent cx="4438650" cy="19050"/>
                <wp:effectExtent b="0" l="0" r="0" t="0"/>
                <wp:wrapNone/>
                <wp:docPr id="21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4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438650" cy="19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B6733D" w:rsidRDefault="005B25D9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Nombre de la Supervisora: </w: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hidden="0" allowOverlap="1">
                <wp:simplePos x="0" y="0"/>
                <wp:positionH relativeFrom="column">
                  <wp:posOffset>1826350</wp:posOffset>
                </wp:positionH>
                <wp:positionV relativeFrom="paragraph">
                  <wp:posOffset>187960</wp:posOffset>
                </wp:positionV>
                <wp:extent cx="3701143" cy="0"/>
                <wp:effectExtent l="0" t="0" r="33020" b="19050"/>
                <wp:wrapNone/>
                <wp:docPr id="25" name="Conector rect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01143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1826350</wp:posOffset>
                </wp:positionH>
                <wp:positionV relativeFrom="paragraph">
                  <wp:posOffset>187960</wp:posOffset>
                </wp:positionV>
                <wp:extent cx="3734163" cy="19050"/>
                <wp:effectExtent b="0" l="0" r="0" t="0"/>
                <wp:wrapNone/>
                <wp:docPr id="25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5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734163" cy="19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B6733D" w:rsidRDefault="005B25D9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Edad:                  Años de servicio:           </w: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hidden="0" allowOverlap="1">
                <wp:simplePos x="0" y="0"/>
                <wp:positionH relativeFrom="column">
                  <wp:posOffset>378369</wp:posOffset>
                </wp:positionH>
                <wp:positionV relativeFrom="paragraph">
                  <wp:posOffset>155393</wp:posOffset>
                </wp:positionV>
                <wp:extent cx="726622" cy="1361"/>
                <wp:effectExtent l="0" t="0" r="35560" b="36830"/>
                <wp:wrapNone/>
                <wp:docPr id="19" name="Conector rec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26622" cy="1361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378369</wp:posOffset>
                </wp:positionH>
                <wp:positionV relativeFrom="paragraph">
                  <wp:posOffset>155393</wp:posOffset>
                </wp:positionV>
                <wp:extent cx="762182" cy="38191"/>
                <wp:effectExtent b="0" l="0" r="0" t="0"/>
                <wp:wrapNone/>
                <wp:docPr id="19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6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2182" cy="38191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hidden="0" allowOverlap="1">
                <wp:simplePos x="0" y="0"/>
                <wp:positionH relativeFrom="column">
                  <wp:posOffset>2337798</wp:posOffset>
                </wp:positionH>
                <wp:positionV relativeFrom="paragraph">
                  <wp:posOffset>157934</wp:posOffset>
                </wp:positionV>
                <wp:extent cx="1034143" cy="0"/>
                <wp:effectExtent l="0" t="0" r="33020" b="19050"/>
                <wp:wrapNone/>
                <wp:docPr id="23" name="Conector rec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34143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2337798</wp:posOffset>
                </wp:positionH>
                <wp:positionV relativeFrom="paragraph">
                  <wp:posOffset>157934</wp:posOffset>
                </wp:positionV>
                <wp:extent cx="1067163" cy="19050"/>
                <wp:effectExtent b="0" l="0" r="0" t="0"/>
                <wp:wrapNone/>
                <wp:docPr id="23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7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67163" cy="19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B6733D" w:rsidRDefault="00B6733D">
      <w:pPr>
        <w:rPr>
          <w:rFonts w:ascii="Arial" w:eastAsia="Arial" w:hAnsi="Arial" w:cs="Arial"/>
          <w:sz w:val="24"/>
          <w:szCs w:val="24"/>
        </w:rPr>
      </w:pPr>
    </w:p>
    <w:p w:rsidR="00EA3DFA" w:rsidRPr="007426D5" w:rsidRDefault="00D311C3" w:rsidP="00EA3DFA">
      <w:pPr>
        <w:pStyle w:val="Prrafodelista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iCs/>
          <w:color w:val="000000"/>
          <w:sz w:val="24"/>
          <w:szCs w:val="24"/>
        </w:rPr>
      </w:pPr>
      <w:r w:rsidRPr="007426D5">
        <w:rPr>
          <w:rFonts w:ascii="Arial" w:eastAsia="Arial" w:hAnsi="Arial" w:cs="Arial"/>
          <w:b/>
          <w:iCs/>
          <w:color w:val="000000"/>
          <w:sz w:val="24"/>
          <w:szCs w:val="24"/>
        </w:rPr>
        <w:t>¿Qué funciones realiza como supervisor?</w:t>
      </w:r>
    </w:p>
    <w:p w:rsidR="00EA3DFA" w:rsidRPr="007426D5" w:rsidRDefault="00EA3DFA" w:rsidP="00EA3DFA">
      <w:pPr>
        <w:pStyle w:val="Prrafodelista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iCs/>
          <w:color w:val="000000"/>
          <w:sz w:val="24"/>
          <w:szCs w:val="24"/>
        </w:rPr>
      </w:pPr>
    </w:p>
    <w:p w:rsidR="00EA3DFA" w:rsidRPr="007426D5" w:rsidRDefault="00D311C3" w:rsidP="00EA3DFA">
      <w:pPr>
        <w:pStyle w:val="Prrafodelista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iCs/>
          <w:color w:val="000000"/>
          <w:sz w:val="24"/>
          <w:szCs w:val="24"/>
        </w:rPr>
      </w:pPr>
      <w:r w:rsidRPr="007426D5">
        <w:rPr>
          <w:rFonts w:ascii="Arial" w:eastAsia="Arial" w:hAnsi="Arial" w:cs="Arial"/>
          <w:b/>
          <w:iCs/>
          <w:color w:val="000000"/>
          <w:sz w:val="24"/>
          <w:szCs w:val="24"/>
        </w:rPr>
        <w:t>¿Por qué es importante la supervisión educativa?</w:t>
      </w:r>
    </w:p>
    <w:p w:rsidR="00EA3DFA" w:rsidRPr="007426D5" w:rsidRDefault="00EA3DFA" w:rsidP="00EA3DFA">
      <w:pPr>
        <w:pStyle w:val="Prrafodelista"/>
        <w:rPr>
          <w:rFonts w:ascii="Arial" w:eastAsia="Arial" w:hAnsi="Arial" w:cs="Arial"/>
          <w:b/>
          <w:sz w:val="24"/>
          <w:szCs w:val="24"/>
        </w:rPr>
      </w:pPr>
    </w:p>
    <w:p w:rsidR="00EA3DFA" w:rsidRPr="007426D5" w:rsidRDefault="00EA3DFA" w:rsidP="00EA3DFA">
      <w:pPr>
        <w:pStyle w:val="Prrafodelista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iCs/>
          <w:color w:val="000000"/>
          <w:sz w:val="24"/>
          <w:szCs w:val="24"/>
        </w:rPr>
      </w:pPr>
      <w:r w:rsidRPr="007426D5">
        <w:rPr>
          <w:rFonts w:ascii="Arial" w:eastAsia="Arial" w:hAnsi="Arial" w:cs="Arial"/>
          <w:b/>
          <w:sz w:val="24"/>
          <w:szCs w:val="24"/>
        </w:rPr>
        <w:t>¿Qué temas tratan en los consejos técnicos?</w:t>
      </w:r>
    </w:p>
    <w:p w:rsidR="00EA3DFA" w:rsidRPr="007426D5" w:rsidRDefault="00EA3DFA" w:rsidP="00EA3DFA">
      <w:pPr>
        <w:pStyle w:val="Prrafodelista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EA3DFA" w:rsidRPr="007426D5" w:rsidRDefault="005B25D9" w:rsidP="00EA3DFA">
      <w:pPr>
        <w:pStyle w:val="Prrafodelista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iCs/>
          <w:color w:val="000000"/>
          <w:sz w:val="24"/>
          <w:szCs w:val="24"/>
        </w:rPr>
      </w:pPr>
      <w:r w:rsidRPr="007426D5">
        <w:rPr>
          <w:rFonts w:ascii="Arial" w:eastAsia="Arial" w:hAnsi="Arial" w:cs="Arial"/>
          <w:b/>
          <w:color w:val="000000"/>
          <w:sz w:val="24"/>
          <w:szCs w:val="24"/>
        </w:rPr>
        <w:t>¿Cómo es s</w:t>
      </w:r>
      <w:r w:rsidR="00F45219" w:rsidRPr="007426D5">
        <w:rPr>
          <w:rFonts w:ascii="Arial" w:eastAsia="Arial" w:hAnsi="Arial" w:cs="Arial"/>
          <w:b/>
          <w:color w:val="000000"/>
          <w:sz w:val="24"/>
          <w:szCs w:val="24"/>
        </w:rPr>
        <w:t xml:space="preserve">u forma de trabajo ahora que </w:t>
      </w:r>
      <w:r w:rsidRPr="007426D5">
        <w:rPr>
          <w:rFonts w:ascii="Arial" w:eastAsia="Arial" w:hAnsi="Arial" w:cs="Arial"/>
          <w:b/>
          <w:color w:val="000000"/>
          <w:sz w:val="24"/>
          <w:szCs w:val="24"/>
        </w:rPr>
        <w:t>es</w:t>
      </w:r>
      <w:r w:rsidR="00552C57" w:rsidRPr="007426D5">
        <w:rPr>
          <w:rFonts w:ascii="Arial" w:eastAsia="Arial" w:hAnsi="Arial" w:cs="Arial"/>
          <w:b/>
          <w:color w:val="000000"/>
          <w:sz w:val="24"/>
          <w:szCs w:val="24"/>
        </w:rPr>
        <w:t>tán cerradas las instituciones?</w:t>
      </w:r>
    </w:p>
    <w:p w:rsidR="00EA3DFA" w:rsidRPr="007426D5" w:rsidRDefault="00EA3DFA" w:rsidP="00EA3DFA">
      <w:pPr>
        <w:pStyle w:val="Prrafodelista"/>
        <w:rPr>
          <w:rFonts w:ascii="Arial" w:eastAsia="Arial" w:hAnsi="Arial" w:cs="Arial"/>
          <w:b/>
          <w:sz w:val="24"/>
          <w:szCs w:val="24"/>
        </w:rPr>
      </w:pPr>
    </w:p>
    <w:p w:rsidR="00EA3DFA" w:rsidRPr="007426D5" w:rsidRDefault="00EA3DFA" w:rsidP="00EA3DFA">
      <w:pPr>
        <w:pStyle w:val="Prrafodelista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iCs/>
          <w:color w:val="000000"/>
          <w:sz w:val="24"/>
          <w:szCs w:val="24"/>
        </w:rPr>
      </w:pPr>
      <w:r w:rsidRPr="007426D5">
        <w:rPr>
          <w:rFonts w:ascii="Arial" w:eastAsia="Arial" w:hAnsi="Arial" w:cs="Arial"/>
          <w:b/>
          <w:sz w:val="24"/>
          <w:szCs w:val="24"/>
        </w:rPr>
        <w:t>¿Cómo es el trabajo colaborativo entre las educadoras y directora?</w:t>
      </w:r>
    </w:p>
    <w:p w:rsidR="00EA3DFA" w:rsidRPr="007426D5" w:rsidRDefault="00EA3DFA" w:rsidP="00EA3DFA">
      <w:pPr>
        <w:pStyle w:val="Prrafodelista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EA3DFA" w:rsidRPr="007426D5" w:rsidRDefault="00552C57" w:rsidP="00EA3DFA">
      <w:pPr>
        <w:pStyle w:val="Prrafodelista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iCs/>
          <w:color w:val="000000"/>
          <w:sz w:val="24"/>
          <w:szCs w:val="24"/>
        </w:rPr>
      </w:pPr>
      <w:r w:rsidRPr="007426D5">
        <w:rPr>
          <w:rFonts w:ascii="Arial" w:eastAsia="Arial" w:hAnsi="Arial" w:cs="Arial"/>
          <w:b/>
          <w:color w:val="000000"/>
          <w:sz w:val="24"/>
          <w:szCs w:val="24"/>
        </w:rPr>
        <w:t>¿Cómo se relaciona o conecta el programa aprende en clase con el programa de aprendizaje clave? ¿Qu</w:t>
      </w:r>
      <w:r w:rsidRPr="007426D5">
        <w:rPr>
          <w:rFonts w:ascii="Arial" w:eastAsia="Arial" w:hAnsi="Arial" w:cs="Arial"/>
          <w:b/>
          <w:sz w:val="24"/>
          <w:szCs w:val="24"/>
        </w:rPr>
        <w:t>é campos o áreas toman más en cuenta y por qué?</w:t>
      </w:r>
    </w:p>
    <w:p w:rsidR="00EA3DFA" w:rsidRPr="007426D5" w:rsidRDefault="00EA3DFA" w:rsidP="00EA3DFA">
      <w:pPr>
        <w:pStyle w:val="Prrafodelista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EA3DFA" w:rsidRPr="007426D5" w:rsidRDefault="00552C57" w:rsidP="00EA3DFA">
      <w:pPr>
        <w:pStyle w:val="Prrafodelista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iCs/>
          <w:color w:val="000000"/>
          <w:sz w:val="24"/>
          <w:szCs w:val="24"/>
        </w:rPr>
      </w:pPr>
      <w:r w:rsidRPr="007426D5">
        <w:rPr>
          <w:rFonts w:ascii="Arial" w:eastAsia="Arial" w:hAnsi="Arial" w:cs="Arial"/>
          <w:b/>
          <w:color w:val="000000"/>
          <w:sz w:val="24"/>
          <w:szCs w:val="24"/>
        </w:rPr>
        <w:t>¿Con esta nueva modalidad, cómo es que trabajan con el programa escolar?</w:t>
      </w:r>
    </w:p>
    <w:p w:rsidR="00EA3DFA" w:rsidRPr="007426D5" w:rsidRDefault="00EA3DFA" w:rsidP="00EA3DFA">
      <w:pPr>
        <w:pStyle w:val="Prrafodelista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EA3DFA" w:rsidRPr="007426D5" w:rsidRDefault="005B25D9" w:rsidP="00EA3DFA">
      <w:pPr>
        <w:pStyle w:val="Prrafodelista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iCs/>
          <w:color w:val="000000"/>
          <w:sz w:val="24"/>
          <w:szCs w:val="24"/>
        </w:rPr>
      </w:pPr>
      <w:r w:rsidRPr="007426D5">
        <w:rPr>
          <w:rFonts w:ascii="Arial" w:eastAsia="Arial" w:hAnsi="Arial" w:cs="Arial"/>
          <w:b/>
          <w:color w:val="000000"/>
          <w:sz w:val="24"/>
          <w:szCs w:val="24"/>
        </w:rPr>
        <w:t>¿Qué desafíos han enfrentado y cómo los han solucionado?</w:t>
      </w:r>
    </w:p>
    <w:p w:rsidR="00EA3DFA" w:rsidRPr="007426D5" w:rsidRDefault="00EA3DFA" w:rsidP="00EA3DFA">
      <w:pPr>
        <w:pStyle w:val="Prrafodelista"/>
        <w:rPr>
          <w:rFonts w:ascii="Arial" w:eastAsia="Arial" w:hAnsi="Arial" w:cs="Arial"/>
          <w:b/>
          <w:sz w:val="24"/>
          <w:szCs w:val="24"/>
        </w:rPr>
      </w:pPr>
    </w:p>
    <w:p w:rsidR="00EA3DFA" w:rsidRPr="007426D5" w:rsidRDefault="00EA3DFA" w:rsidP="00EA3DFA">
      <w:pPr>
        <w:pStyle w:val="Prrafodelista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iCs/>
          <w:color w:val="000000"/>
          <w:sz w:val="24"/>
          <w:szCs w:val="24"/>
        </w:rPr>
      </w:pPr>
      <w:r w:rsidRPr="007426D5">
        <w:rPr>
          <w:rFonts w:ascii="Arial" w:eastAsia="Arial" w:hAnsi="Arial" w:cs="Arial"/>
          <w:b/>
          <w:sz w:val="24"/>
          <w:szCs w:val="24"/>
        </w:rPr>
        <w:t>¿Qué tan actualizados o familiarizados están las educadoras con la virtualidad?  ¿Con qué plataforma trabajan?</w:t>
      </w:r>
    </w:p>
    <w:p w:rsidR="00EA3DFA" w:rsidRPr="007426D5" w:rsidRDefault="00EA3DFA" w:rsidP="00EA3DFA">
      <w:pPr>
        <w:pStyle w:val="Prrafodelista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EA3DFA" w:rsidRPr="007426D5" w:rsidRDefault="00EA3DFA" w:rsidP="00EA3DFA">
      <w:pPr>
        <w:pStyle w:val="Prrafodelista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iCs/>
          <w:color w:val="000000"/>
          <w:sz w:val="24"/>
          <w:szCs w:val="24"/>
        </w:rPr>
      </w:pPr>
      <w:r w:rsidRPr="007426D5">
        <w:rPr>
          <w:rFonts w:ascii="Arial" w:eastAsia="Arial" w:hAnsi="Arial" w:cs="Arial"/>
          <w:b/>
          <w:color w:val="000000"/>
          <w:sz w:val="24"/>
          <w:szCs w:val="24"/>
        </w:rPr>
        <w:t>¿Tienen un horario para conectarse, para mandar tareas, y tener clase?</w:t>
      </w:r>
    </w:p>
    <w:p w:rsidR="00EA3DFA" w:rsidRPr="007426D5" w:rsidRDefault="00EA3DFA" w:rsidP="00EA3DFA">
      <w:pPr>
        <w:pStyle w:val="Prrafodelista"/>
        <w:rPr>
          <w:rFonts w:ascii="Arial" w:eastAsia="Arial" w:hAnsi="Arial" w:cs="Arial"/>
          <w:b/>
          <w:iCs/>
          <w:color w:val="000000"/>
          <w:sz w:val="24"/>
          <w:szCs w:val="24"/>
        </w:rPr>
      </w:pPr>
    </w:p>
    <w:p w:rsidR="00EA3DFA" w:rsidRPr="007426D5" w:rsidRDefault="00EA3DFA" w:rsidP="00EA3DFA">
      <w:pPr>
        <w:pStyle w:val="Prrafodelista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iCs/>
          <w:color w:val="000000"/>
          <w:sz w:val="24"/>
          <w:szCs w:val="24"/>
        </w:rPr>
      </w:pPr>
    </w:p>
    <w:p w:rsidR="00EA3DFA" w:rsidRPr="007426D5" w:rsidRDefault="00EA3DFA" w:rsidP="00EA3DFA">
      <w:pPr>
        <w:pStyle w:val="Prrafodelista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iCs/>
          <w:color w:val="000000"/>
          <w:sz w:val="24"/>
          <w:szCs w:val="24"/>
        </w:rPr>
      </w:pPr>
      <w:r w:rsidRPr="007426D5">
        <w:rPr>
          <w:rFonts w:ascii="Arial" w:eastAsia="Arial" w:hAnsi="Arial" w:cs="Arial"/>
          <w:b/>
          <w:sz w:val="24"/>
          <w:szCs w:val="24"/>
        </w:rPr>
        <w:t xml:space="preserve">¿Realmente se está dando el aprendizaje en los alumnos? </w:t>
      </w:r>
    </w:p>
    <w:p w:rsidR="00EA3DFA" w:rsidRPr="007426D5" w:rsidRDefault="00EA3DFA" w:rsidP="00EA3DFA">
      <w:pPr>
        <w:pStyle w:val="Prrafodelista"/>
        <w:rPr>
          <w:rFonts w:ascii="Arial" w:eastAsia="Arial" w:hAnsi="Arial" w:cs="Arial"/>
          <w:b/>
          <w:sz w:val="24"/>
          <w:szCs w:val="24"/>
        </w:rPr>
      </w:pPr>
    </w:p>
    <w:p w:rsidR="00EA3DFA" w:rsidRPr="007426D5" w:rsidRDefault="00EA3DFA" w:rsidP="00EA3DFA">
      <w:pPr>
        <w:pStyle w:val="Prrafodelista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iCs/>
          <w:color w:val="000000"/>
          <w:sz w:val="24"/>
          <w:szCs w:val="24"/>
        </w:rPr>
      </w:pPr>
      <w:r w:rsidRPr="007426D5">
        <w:rPr>
          <w:rFonts w:ascii="Arial" w:eastAsia="Arial" w:hAnsi="Arial" w:cs="Arial"/>
          <w:b/>
          <w:sz w:val="24"/>
          <w:szCs w:val="24"/>
        </w:rPr>
        <w:t xml:space="preserve">¿Qué material utilizan en los alumnos para facilitar el aprendizaje? </w:t>
      </w:r>
      <w:bookmarkStart w:id="0" w:name="_gjdgxs" w:colFirst="0" w:colLast="0"/>
      <w:bookmarkEnd w:id="0"/>
    </w:p>
    <w:p w:rsidR="00EA3DFA" w:rsidRPr="007426D5" w:rsidRDefault="00EA3DFA" w:rsidP="00EA3DFA">
      <w:pPr>
        <w:pStyle w:val="Prrafodelista"/>
        <w:rPr>
          <w:rFonts w:ascii="Arial" w:eastAsia="Arial" w:hAnsi="Arial" w:cs="Arial"/>
          <w:b/>
          <w:sz w:val="24"/>
          <w:szCs w:val="24"/>
        </w:rPr>
      </w:pPr>
    </w:p>
    <w:p w:rsidR="00EA3DFA" w:rsidRPr="007426D5" w:rsidRDefault="005B25D9" w:rsidP="00EA3DFA">
      <w:pPr>
        <w:pStyle w:val="Prrafodelista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iCs/>
          <w:color w:val="000000"/>
          <w:sz w:val="24"/>
          <w:szCs w:val="24"/>
        </w:rPr>
      </w:pPr>
      <w:r w:rsidRPr="007426D5">
        <w:rPr>
          <w:rFonts w:ascii="Arial" w:eastAsia="Arial" w:hAnsi="Arial" w:cs="Arial"/>
          <w:b/>
          <w:sz w:val="24"/>
          <w:szCs w:val="24"/>
        </w:rPr>
        <w:t>¿Cómo es la comunicación con los padres de familia?</w:t>
      </w:r>
    </w:p>
    <w:p w:rsidR="00EA3DFA" w:rsidRPr="007426D5" w:rsidRDefault="00EA3DFA" w:rsidP="00EA3DFA">
      <w:pPr>
        <w:pStyle w:val="Prrafodelista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EA3DFA" w:rsidRPr="007426D5" w:rsidRDefault="00EA3DFA" w:rsidP="00EA3DFA">
      <w:pPr>
        <w:pStyle w:val="Prrafodelista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iCs/>
          <w:color w:val="000000"/>
          <w:sz w:val="24"/>
          <w:szCs w:val="24"/>
        </w:rPr>
      </w:pPr>
      <w:r w:rsidRPr="007426D5">
        <w:rPr>
          <w:rFonts w:ascii="Arial" w:eastAsia="Arial" w:hAnsi="Arial" w:cs="Arial"/>
          <w:b/>
          <w:color w:val="000000"/>
          <w:sz w:val="24"/>
          <w:szCs w:val="24"/>
        </w:rPr>
        <w:t>¿Cómo ha sido el apoyo de los padres de familia con las actividades escolares de los alumnos?</w:t>
      </w:r>
    </w:p>
    <w:p w:rsidR="00B6733D" w:rsidRDefault="00B6733D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rFonts w:ascii="Arial" w:eastAsia="Arial" w:hAnsi="Arial" w:cs="Arial"/>
          <w:sz w:val="24"/>
          <w:szCs w:val="24"/>
        </w:rPr>
      </w:pPr>
    </w:p>
    <w:p w:rsidR="00D311C3" w:rsidRDefault="00D311C3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rFonts w:ascii="Arial" w:eastAsia="Arial" w:hAnsi="Arial" w:cs="Arial"/>
          <w:sz w:val="24"/>
          <w:szCs w:val="24"/>
        </w:rPr>
      </w:pPr>
    </w:p>
    <w:p w:rsidR="0023610B" w:rsidRDefault="0023610B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rFonts w:ascii="Arial" w:eastAsia="Arial" w:hAnsi="Arial" w:cs="Arial"/>
          <w:sz w:val="24"/>
          <w:szCs w:val="24"/>
        </w:rPr>
      </w:pPr>
    </w:p>
    <w:p w:rsidR="0023610B" w:rsidRDefault="0023610B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rFonts w:ascii="Arial" w:eastAsia="Arial" w:hAnsi="Arial" w:cs="Arial"/>
          <w:sz w:val="24"/>
          <w:szCs w:val="24"/>
        </w:rPr>
      </w:pPr>
    </w:p>
    <w:p w:rsidR="0023610B" w:rsidRDefault="0023610B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rFonts w:ascii="Arial" w:eastAsia="Arial" w:hAnsi="Arial" w:cs="Arial"/>
          <w:sz w:val="24"/>
          <w:szCs w:val="24"/>
        </w:rPr>
      </w:pPr>
    </w:p>
    <w:p w:rsidR="0023610B" w:rsidRDefault="0023610B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rFonts w:ascii="Arial" w:eastAsia="Arial" w:hAnsi="Arial" w:cs="Arial"/>
          <w:sz w:val="24"/>
          <w:szCs w:val="24"/>
        </w:rPr>
      </w:pPr>
    </w:p>
    <w:p w:rsidR="0023610B" w:rsidRDefault="0023610B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rFonts w:ascii="Arial" w:eastAsia="Arial" w:hAnsi="Arial" w:cs="Arial"/>
          <w:sz w:val="24"/>
          <w:szCs w:val="24"/>
        </w:rPr>
      </w:pPr>
    </w:p>
    <w:p w:rsidR="0023610B" w:rsidRDefault="0023610B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rFonts w:ascii="Arial" w:eastAsia="Arial" w:hAnsi="Arial" w:cs="Arial"/>
          <w:sz w:val="24"/>
          <w:szCs w:val="24"/>
        </w:rPr>
      </w:pPr>
    </w:p>
    <w:p w:rsidR="0023610B" w:rsidRDefault="0023610B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rFonts w:ascii="Arial" w:eastAsia="Arial" w:hAnsi="Arial" w:cs="Arial"/>
          <w:sz w:val="24"/>
          <w:szCs w:val="24"/>
        </w:rPr>
      </w:pPr>
    </w:p>
    <w:p w:rsidR="0023610B" w:rsidRDefault="0023610B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rFonts w:ascii="Arial" w:eastAsia="Arial" w:hAnsi="Arial" w:cs="Arial"/>
          <w:sz w:val="24"/>
          <w:szCs w:val="24"/>
        </w:rPr>
      </w:pPr>
    </w:p>
    <w:p w:rsidR="0023610B" w:rsidRDefault="0023610B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rFonts w:ascii="Arial" w:eastAsia="Arial" w:hAnsi="Arial" w:cs="Arial"/>
          <w:sz w:val="24"/>
          <w:szCs w:val="24"/>
        </w:rPr>
      </w:pPr>
    </w:p>
    <w:p w:rsidR="0023610B" w:rsidRDefault="0023610B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rFonts w:ascii="Arial" w:eastAsia="Arial" w:hAnsi="Arial" w:cs="Arial"/>
          <w:sz w:val="24"/>
          <w:szCs w:val="24"/>
        </w:rPr>
      </w:pPr>
    </w:p>
    <w:p w:rsidR="0023610B" w:rsidRDefault="0023610B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rFonts w:ascii="Arial" w:eastAsia="Arial" w:hAnsi="Arial" w:cs="Arial"/>
          <w:sz w:val="24"/>
          <w:szCs w:val="24"/>
        </w:rPr>
      </w:pPr>
    </w:p>
    <w:p w:rsidR="0023610B" w:rsidRDefault="0023610B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rFonts w:ascii="Arial" w:eastAsia="Arial" w:hAnsi="Arial" w:cs="Arial"/>
          <w:sz w:val="24"/>
          <w:szCs w:val="24"/>
        </w:rPr>
      </w:pPr>
    </w:p>
    <w:p w:rsidR="0023610B" w:rsidRDefault="0023610B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rFonts w:ascii="Arial" w:eastAsia="Arial" w:hAnsi="Arial" w:cs="Arial"/>
          <w:sz w:val="24"/>
          <w:szCs w:val="24"/>
        </w:rPr>
      </w:pPr>
    </w:p>
    <w:p w:rsidR="0023610B" w:rsidRDefault="0023610B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rFonts w:ascii="Arial" w:eastAsia="Arial" w:hAnsi="Arial" w:cs="Arial"/>
          <w:sz w:val="24"/>
          <w:szCs w:val="24"/>
        </w:rPr>
      </w:pPr>
    </w:p>
    <w:p w:rsidR="0023610B" w:rsidRDefault="0023610B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rFonts w:ascii="Arial" w:eastAsia="Arial" w:hAnsi="Arial" w:cs="Arial"/>
          <w:sz w:val="24"/>
          <w:szCs w:val="24"/>
        </w:rPr>
        <w:sectPr w:rsidR="0023610B">
          <w:pgSz w:w="12240" w:h="15840"/>
          <w:pgMar w:top="1417" w:right="1701" w:bottom="1417" w:left="1701" w:header="708" w:footer="708" w:gutter="0"/>
          <w:cols w:space="720" w:equalWidth="0">
            <w:col w:w="8838"/>
          </w:cols>
          <w:titlePg/>
        </w:sectPr>
      </w:pPr>
    </w:p>
    <w:p w:rsidR="0023610B" w:rsidRDefault="0023610B" w:rsidP="0023610B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rFonts w:ascii="Arial" w:eastAsia="Arial" w:hAnsi="Arial" w:cs="Arial"/>
          <w:sz w:val="24"/>
          <w:szCs w:val="24"/>
        </w:rPr>
      </w:pPr>
      <w:bookmarkStart w:id="1" w:name="_GoBack"/>
      <w:r>
        <w:rPr>
          <w:noProof/>
          <w:lang w:eastAsia="es-MX"/>
        </w:rPr>
        <w:lastRenderedPageBreak/>
        <w:drawing>
          <wp:anchor distT="0" distB="0" distL="114300" distR="114300" simplePos="0" relativeHeight="251666432" behindDoc="0" locked="0" layoutInCell="1" allowOverlap="1" wp14:anchorId="210C5C4E" wp14:editId="723DDE7F">
            <wp:simplePos x="0" y="0"/>
            <wp:positionH relativeFrom="margin">
              <wp:posOffset>125730</wp:posOffset>
            </wp:positionH>
            <wp:positionV relativeFrom="margin">
              <wp:posOffset>487045</wp:posOffset>
            </wp:positionV>
            <wp:extent cx="8005445" cy="4982210"/>
            <wp:effectExtent l="0" t="0" r="0" b="889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651" t="34040" r="24908" b="30158"/>
                    <a:stretch/>
                  </pic:blipFill>
                  <pic:spPr bwMode="auto">
                    <a:xfrm>
                      <a:off x="0" y="0"/>
                      <a:ext cx="8005445" cy="49822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1"/>
    </w:p>
    <w:sectPr w:rsidR="0023610B" w:rsidSect="0023610B">
      <w:pgSz w:w="15840" w:h="12240" w:orient="landscape"/>
      <w:pgMar w:top="1701" w:right="1418" w:bottom="1701" w:left="1418" w:header="709" w:footer="709" w:gutter="0"/>
      <w:cols w:space="720" w:equalWidth="0">
        <w:col w:w="8837"/>
      </w:cols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1519" w:rsidRDefault="009F1519">
      <w:pPr>
        <w:spacing w:after="0" w:line="240" w:lineRule="auto"/>
      </w:pPr>
      <w:r>
        <w:separator/>
      </w:r>
    </w:p>
  </w:endnote>
  <w:endnote w:type="continuationSeparator" w:id="0">
    <w:p w:rsidR="009F1519" w:rsidRDefault="009F15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733D" w:rsidRDefault="00B6733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rFonts w:ascii="Arial" w:eastAsia="Arial" w:hAnsi="Arial" w:cs="Arial"/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1519" w:rsidRDefault="009F1519">
      <w:pPr>
        <w:spacing w:after="0" w:line="240" w:lineRule="auto"/>
      </w:pPr>
      <w:r>
        <w:separator/>
      </w:r>
    </w:p>
  </w:footnote>
  <w:footnote w:type="continuationSeparator" w:id="0">
    <w:p w:rsidR="009F1519" w:rsidRDefault="009F15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733D" w:rsidRDefault="005B25D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noProof/>
        <w:color w:val="000000"/>
        <w:lang w:eastAsia="es-MX"/>
      </w:rPr>
      <w:drawing>
        <wp:inline distT="0" distB="0" distL="0" distR="0">
          <wp:extent cx="495110" cy="607403"/>
          <wp:effectExtent l="0" t="0" r="0" b="0"/>
          <wp:docPr id="27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95110" cy="60740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>
              <wp:simplePos x="0" y="0"/>
              <wp:positionH relativeFrom="column">
                <wp:posOffset>639354</wp:posOffset>
              </wp:positionH>
              <wp:positionV relativeFrom="paragraph">
                <wp:posOffset>7620</wp:posOffset>
              </wp:positionV>
              <wp:extent cx="4452258" cy="685800"/>
              <wp:effectExtent l="0" t="0" r="24765" b="19050"/>
              <wp:wrapNone/>
              <wp:docPr id="24" name="Cuadro de texto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52258" cy="6858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92859" w:rsidRPr="00A92859" w:rsidRDefault="005B25D9" w:rsidP="00A92859">
                          <w:pPr>
                            <w:jc w:val="center"/>
                            <w:rPr>
                              <w:rFonts w:ascii="Arial" w:hAnsi="Arial" w:cs="Arial"/>
                            </w:rPr>
                          </w:pPr>
                          <w:r w:rsidRPr="00A92859">
                            <w:rPr>
                              <w:rFonts w:ascii="Arial" w:hAnsi="Arial" w:cs="Arial"/>
                            </w:rPr>
                            <w:t>Escuela Normal de Educación Preescolar del Estado de Coahuila</w:t>
                          </w:r>
                        </w:p>
                        <w:p w:rsidR="00A92859" w:rsidRPr="00A92859" w:rsidRDefault="005B25D9" w:rsidP="00A92859">
                          <w:pPr>
                            <w:jc w:val="center"/>
                            <w:rPr>
                              <w:rFonts w:ascii="Arial" w:hAnsi="Arial" w:cs="Arial"/>
                            </w:rPr>
                          </w:pPr>
                          <w:r w:rsidRPr="00A92859">
                            <w:rPr>
                              <w:rFonts w:ascii="Arial" w:hAnsi="Arial" w:cs="Arial"/>
                            </w:rPr>
                            <w:t>2020 - 2021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4" o:spid="_x0000_s1027" type="#_x0000_t202" style="position:absolute;margin-left:50.35pt;margin-top:.6pt;width:350.55pt;height:54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" fillcolor="white [3201]" strokecolor="white [3212]" strokeweight=".5pt">
              <v:textbox>
                <w:txbxContent>
                  <w:p w:rsidR="00A92859" w:rsidRPr="00A92859" w:rsidRDefault="005B25D9" w:rsidP="00A92859">
                    <w:pPr>
                      <w:jc w:val="center"/>
                      <w:rPr>
                        <w:rFonts w:ascii="Arial" w:hAnsi="Arial" w:cs="Arial"/>
                      </w:rPr>
                    </w:pPr>
                    <w:r w:rsidRPr="00A92859">
                      <w:rPr>
                        <w:rFonts w:ascii="Arial" w:hAnsi="Arial" w:cs="Arial"/>
                      </w:rPr>
                      <w:t>Escuela Normal de Educación Preescolar del Estado de Coahuila</w:t>
                    </w:r>
                  </w:p>
                  <w:p w:rsidR="00A92859" w:rsidRPr="00A92859" w:rsidRDefault="005B25D9" w:rsidP="00A92859">
                    <w:pPr>
                      <w:jc w:val="center"/>
                      <w:rPr>
                        <w:rFonts w:ascii="Arial" w:hAnsi="Arial" w:cs="Arial"/>
                      </w:rPr>
                    </w:pPr>
                    <w:r w:rsidRPr="00A92859">
                      <w:rPr>
                        <w:rFonts w:ascii="Arial" w:hAnsi="Arial" w:cs="Arial"/>
                      </w:rPr>
                      <w:t>2020 - 2021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B67591"/>
    <w:multiLevelType w:val="hybridMultilevel"/>
    <w:tmpl w:val="EDBCF1F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1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33D"/>
    <w:rsid w:val="000F4BA8"/>
    <w:rsid w:val="0023610B"/>
    <w:rsid w:val="00552C57"/>
    <w:rsid w:val="005B25D9"/>
    <w:rsid w:val="007426D5"/>
    <w:rsid w:val="008738FE"/>
    <w:rsid w:val="00877AF1"/>
    <w:rsid w:val="009F1519"/>
    <w:rsid w:val="00B312E7"/>
    <w:rsid w:val="00B6733D"/>
    <w:rsid w:val="00C96836"/>
    <w:rsid w:val="00D311C3"/>
    <w:rsid w:val="00EA3DFA"/>
    <w:rsid w:val="00EF72EB"/>
    <w:rsid w:val="00F45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167A9C"/>
  <w15:docId w15:val="{2F68B9E7-986B-6A41-A781-BE1ED24DA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MX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BA2AE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s-MX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rrafodelista">
    <w:name w:val="List Paragraph"/>
    <w:basedOn w:val="Normal"/>
    <w:uiPriority w:val="34"/>
    <w:qFormat/>
    <w:rsid w:val="00792315"/>
    <w:pPr>
      <w:ind w:left="720"/>
      <w:contextualSpacing/>
    </w:pPr>
  </w:style>
  <w:style w:type="table" w:styleId="Tablaconcuadrcula">
    <w:name w:val="Table Grid"/>
    <w:basedOn w:val="Tablanormal"/>
    <w:uiPriority w:val="39"/>
    <w:rsid w:val="00192D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decuadrcula2-nfasis6">
    <w:name w:val="Grid Table 2 Accent 6"/>
    <w:basedOn w:val="Tablanormal"/>
    <w:uiPriority w:val="47"/>
    <w:rsid w:val="001E2698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character" w:styleId="Hipervnculo">
    <w:name w:val="Hyperlink"/>
    <w:basedOn w:val="Fuentedeprrafopredeter"/>
    <w:uiPriority w:val="99"/>
    <w:unhideWhenUsed/>
    <w:rsid w:val="0025243C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74378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4378A"/>
  </w:style>
  <w:style w:type="paragraph" w:styleId="Piedepgina">
    <w:name w:val="footer"/>
    <w:basedOn w:val="Normal"/>
    <w:link w:val="PiedepginaCar"/>
    <w:uiPriority w:val="99"/>
    <w:unhideWhenUsed/>
    <w:rsid w:val="0074378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4378A"/>
  </w:style>
  <w:style w:type="character" w:customStyle="1" w:styleId="Ttulo1Car">
    <w:name w:val="Título 1 Car"/>
    <w:basedOn w:val="Fuentedeprrafopredeter"/>
    <w:link w:val="Ttulo1"/>
    <w:uiPriority w:val="9"/>
    <w:rsid w:val="00BA2AE8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s-MX"/>
    </w:rPr>
  </w:style>
  <w:style w:type="paragraph" w:styleId="Bibliografa">
    <w:name w:val="Bibliography"/>
    <w:basedOn w:val="Normal"/>
    <w:next w:val="Normal"/>
    <w:uiPriority w:val="37"/>
    <w:unhideWhenUsed/>
    <w:rsid w:val="00BA2AE8"/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5.png"/><Relationship Id="rId1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11.png"/><Relationship Id="rId17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image" Target="media/image3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0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381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ADANARY</dc:creator>
  <cp:lastModifiedBy>HP</cp:lastModifiedBy>
  <cp:revision>4</cp:revision>
  <dcterms:created xsi:type="dcterms:W3CDTF">2021-03-29T01:49:00Z</dcterms:created>
  <dcterms:modified xsi:type="dcterms:W3CDTF">2021-03-29T01:53:00Z</dcterms:modified>
</cp:coreProperties>
</file>