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7B3BAB">
        <w:t>existe corresponsabilidad</w:t>
      </w:r>
      <w:r>
        <w:t xml:space="preserve"> en la adquisición de cada una de ellas.</w:t>
      </w:r>
    </w:p>
    <w:p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7B3BAB">
        <w:t xml:space="preserve"> </w:t>
      </w:r>
      <w:r w:rsidR="009A0362">
        <w:rPr>
          <w:u w:val="single"/>
        </w:rPr>
        <w:t>__</w:t>
      </w:r>
      <w:r w:rsidR="00E55711">
        <w:rPr>
          <w:u w:val="single"/>
        </w:rPr>
        <w:t>ATENCIÓN A LA DIVERSIDAD</w:t>
      </w:r>
      <w:r w:rsidR="009A0362">
        <w:rPr>
          <w:u w:val="single"/>
        </w:rPr>
        <w:t>____________________________________</w:t>
      </w:r>
      <w:r>
        <w:rPr>
          <w:b/>
        </w:rPr>
        <w:t xml:space="preserve">Plan de estudios: </w:t>
      </w:r>
      <w:r w:rsidRPr="003404A6">
        <w:t>2018</w:t>
      </w:r>
      <w:r>
        <w:tab/>
      </w:r>
      <w:r w:rsidRPr="003404A6">
        <w:rPr>
          <w:b/>
        </w:rPr>
        <w:t>Semestre:</w:t>
      </w:r>
      <w:r w:rsidR="007B3BAB">
        <w:t xml:space="preserve"> </w:t>
      </w:r>
      <w:r w:rsidR="007B3BAB" w:rsidRPr="007B3BAB">
        <w:rPr>
          <w:u w:val="single"/>
        </w:rPr>
        <w:t>4o</w:t>
      </w:r>
    </w:p>
    <w:p w:rsidR="00267FB5" w:rsidRPr="002E40B7" w:rsidRDefault="00267FB5" w:rsidP="00267FB5">
      <w:pPr>
        <w:jc w:val="both"/>
      </w:pPr>
      <w:r>
        <w:rPr>
          <w:b/>
        </w:rPr>
        <w:t xml:space="preserve">Instrucciones: </w:t>
      </w:r>
      <w:r>
        <w:t>con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 xml:space="preserve">y en la siguiente describe brevemente como se movilizará.  Este ejercicio servirá de insumo para un análisis </w:t>
      </w:r>
      <w:r w:rsidR="00076FA0" w:rsidRPr="002E40B7">
        <w:t>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7371"/>
      </w:tblGrid>
      <w:tr w:rsidR="00267FB5" w:rsidTr="00712394">
        <w:tc>
          <w:tcPr>
            <w:tcW w:w="5665" w:type="dxa"/>
            <w:shd w:val="clear" w:color="auto" w:fill="B4C6E7" w:themeFill="accent5" w:themeFillTint="66"/>
            <w:vAlign w:val="center"/>
          </w:tcPr>
          <w:p w:rsidR="00267FB5" w:rsidRPr="002E40B7" w:rsidRDefault="00267FB5" w:rsidP="00267FB5">
            <w:pPr>
              <w:jc w:val="center"/>
              <w:rPr>
                <w:b/>
              </w:rPr>
            </w:pPr>
            <w:r w:rsidRPr="002E40B7">
              <w:rPr>
                <w:b/>
              </w:rPr>
              <w:t>Competencias profesionales y unidades de competencia a las que favorece el curso</w:t>
            </w:r>
            <w:r w:rsidR="00076FA0" w:rsidRPr="002E40B7">
              <w:rPr>
                <w:b/>
              </w:rPr>
              <w:t xml:space="preserve"> (retoma el número del archivo adjunto).</w:t>
            </w:r>
          </w:p>
        </w:tc>
        <w:tc>
          <w:tcPr>
            <w:tcW w:w="7371" w:type="dxa"/>
            <w:shd w:val="clear" w:color="auto" w:fill="B4C6E7" w:themeFill="accent5" w:themeFillTint="66"/>
            <w:vAlign w:val="center"/>
          </w:tcPr>
          <w:p w:rsidR="00267FB5" w:rsidRPr="00871CD3" w:rsidRDefault="00076FA0" w:rsidP="00076FA0">
            <w:pPr>
              <w:jc w:val="center"/>
              <w:rPr>
                <w:b/>
              </w:rPr>
            </w:pPr>
            <w:r w:rsidRPr="002E40B7"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:rsidTr="00712394">
        <w:tc>
          <w:tcPr>
            <w:tcW w:w="5665" w:type="dxa"/>
          </w:tcPr>
          <w:p w:rsidR="00B41D42" w:rsidRDefault="00605719" w:rsidP="00B41D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1 </w:t>
            </w:r>
            <w:proofErr w:type="gramStart"/>
            <w:r w:rsidR="00B41D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Detecta</w:t>
            </w:r>
            <w:proofErr w:type="gramEnd"/>
            <w:r w:rsidR="00B41D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los procesos de aprendizaje de sus alumnos para favorecer su desarrollo cognitivo y</w:t>
            </w:r>
            <w:r w:rsidR="003733B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B41D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socioemocional.</w:t>
            </w:r>
          </w:p>
          <w:p w:rsidR="009A0362" w:rsidRPr="0075562A" w:rsidRDefault="0075562A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60571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B41D42" w:rsidRP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Plantea las necesidades formativas de los alumnos de acuerdo con sus procesos de desarrollo y de aprendizaje, con base en los nuevos enfoques pedagógicos.</w:t>
            </w:r>
          </w:p>
        </w:tc>
        <w:tc>
          <w:tcPr>
            <w:tcW w:w="7371" w:type="dxa"/>
          </w:tcPr>
          <w:p w:rsidR="00EC186E" w:rsidRDefault="00EC186E" w:rsidP="00267FB5">
            <w:pPr>
              <w:jc w:val="both"/>
            </w:pPr>
          </w:p>
          <w:p w:rsidR="007C75E7" w:rsidRDefault="007C75E7" w:rsidP="00267FB5">
            <w:pPr>
              <w:jc w:val="both"/>
            </w:pPr>
            <w:r>
              <w:t>Observación participante y activa en las aulas de educación.</w:t>
            </w:r>
          </w:p>
          <w:p w:rsidR="0026316A" w:rsidRDefault="0026316A" w:rsidP="00263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Guion de preguntas dirigido a alguna instancia vinculada a la escuela primaria para la atención a la diversidad en las aulas CAPEP, USAER, CAM y otra para el docente titular, cuya temática verse sobre la formación del especialista, las actividades y funciones que desarrolla, su lugar dentro de un equipo o grupo de acciones en torno a la atención a la</w:t>
            </w:r>
          </w:p>
          <w:p w:rsidR="0026316A" w:rsidRDefault="0026316A" w:rsidP="00263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diversidad y cómo o a partir de qué instrumentos determinan las necesidades de atención y desarrollo educativo de los niños y las niñas.</w:t>
            </w:r>
          </w:p>
          <w:p w:rsidR="00296277" w:rsidRPr="00296277" w:rsidRDefault="00296277" w:rsidP="00296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96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Estás actividades las harán en las semanas de práctica profesional para analizar desde una perspectiva histórica la atención a la diversidad</w:t>
            </w:r>
          </w:p>
        </w:tc>
      </w:tr>
      <w:tr w:rsidR="00267FB5" w:rsidTr="00712394">
        <w:tc>
          <w:tcPr>
            <w:tcW w:w="5665" w:type="dxa"/>
          </w:tcPr>
          <w:p w:rsidR="00504843" w:rsidRDefault="00835864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2 </w:t>
            </w:r>
            <w:proofErr w:type="gramStart"/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Aplica</w:t>
            </w:r>
            <w:proofErr w:type="gramEnd"/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el plan y programas de estudio para alcanzar los propósitos educativos y contribuir al pleno desenvolvimiento de las capacidades de sus alumnos.</w:t>
            </w:r>
          </w:p>
          <w:p w:rsidR="00504843" w:rsidRDefault="00835864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2.1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9A0362" w:rsidRPr="0075562A" w:rsidRDefault="00835864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lastRenderedPageBreak/>
              <w:t>2.2</w:t>
            </w:r>
            <w:r w:rsidR="00504843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Incorpora los recursos y medios didácticos idóneos para favorecer el aprendizaje d</w:t>
            </w:r>
            <w:r w:rsidR="003733B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acuerdo con el conocimiento de los procesos de desarrollo cognitivo y</w:t>
            </w:r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socioemocional de los alumnos.</w:t>
            </w:r>
          </w:p>
        </w:tc>
        <w:tc>
          <w:tcPr>
            <w:tcW w:w="7371" w:type="dxa"/>
          </w:tcPr>
          <w:p w:rsidR="00267FB5" w:rsidRDefault="00267FB5" w:rsidP="00D179A2">
            <w:pPr>
              <w:jc w:val="both"/>
              <w:rPr>
                <w:sz w:val="18"/>
                <w:szCs w:val="18"/>
                <w:u w:val="single"/>
              </w:rPr>
            </w:pPr>
          </w:p>
          <w:p w:rsidR="009A0362" w:rsidRDefault="001D14EB" w:rsidP="00D179A2">
            <w:pPr>
              <w:jc w:val="both"/>
            </w:pPr>
            <w:r>
              <w:t>Reconocer la diversidad étnica, de género, lingüística, social y cultural propia y de sus alumnos.</w:t>
            </w:r>
          </w:p>
          <w:p w:rsidR="0044761B" w:rsidRDefault="0044761B" w:rsidP="00D179A2">
            <w:pPr>
              <w:jc w:val="both"/>
            </w:pPr>
          </w:p>
          <w:p w:rsidR="0044761B" w:rsidRDefault="0044761B" w:rsidP="00D179A2">
            <w:pPr>
              <w:jc w:val="both"/>
            </w:pPr>
          </w:p>
          <w:p w:rsidR="0044761B" w:rsidRDefault="0044761B" w:rsidP="00D179A2">
            <w:pPr>
              <w:jc w:val="both"/>
            </w:pPr>
          </w:p>
          <w:p w:rsidR="0044761B" w:rsidRDefault="0044761B" w:rsidP="00D179A2">
            <w:pPr>
              <w:jc w:val="both"/>
            </w:pPr>
            <w:r>
              <w:lastRenderedPageBreak/>
              <w:t xml:space="preserve"> </w:t>
            </w:r>
            <w:r w:rsidR="00114CE9">
              <w:t>U</w:t>
            </w:r>
            <w:r>
              <w:t>so de diversos mode</w:t>
            </w:r>
            <w:r w:rsidR="003733B7">
              <w:t>l</w:t>
            </w:r>
            <w:r>
              <w:t>os de enseñanza</w:t>
            </w:r>
            <w:r w:rsidR="00114CE9">
              <w:t xml:space="preserve"> dependiendo del diagnçostico y la diversidad del grupo de niños.</w:t>
            </w:r>
          </w:p>
          <w:p w:rsidR="003A0E5A" w:rsidRDefault="003A0E5A" w:rsidP="00D179A2">
            <w:pPr>
              <w:jc w:val="both"/>
            </w:pPr>
          </w:p>
          <w:p w:rsidR="003A0E5A" w:rsidRPr="003A0E5A" w:rsidRDefault="003A0E5A" w:rsidP="003A0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Elaboración de carteles, donde se exponga la información recabada. Estos carteles se pueden exponer a toda la comunidad escolar de la Normal e incluso en las escuelas</w:t>
            </w:r>
          </w:p>
        </w:tc>
      </w:tr>
      <w:tr w:rsidR="00267FB5" w:rsidTr="00712394">
        <w:tc>
          <w:tcPr>
            <w:tcW w:w="5665" w:type="dxa"/>
          </w:tcPr>
          <w:p w:rsidR="00504843" w:rsidRDefault="00D97900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3 </w:t>
            </w:r>
            <w:proofErr w:type="gramStart"/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Diseña</w:t>
            </w:r>
            <w:proofErr w:type="gramEnd"/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planeaciones aplicando sus conocimientos curriculares, psicopedagógicos, disciplinares, didácticos y tecnológicos para propiciar espacios de aprendizaje incluyentes que respondan a las necesidades de todos los alumnos en el marco del plan y programas de</w:t>
            </w:r>
          </w:p>
          <w:p w:rsidR="00504843" w:rsidRDefault="00504843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estudio.</w:t>
            </w:r>
          </w:p>
          <w:p w:rsidR="00504843" w:rsidRDefault="00D97900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3.1</w:t>
            </w:r>
            <w:r w:rsidR="00504843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  <w:p w:rsidR="009A0362" w:rsidRPr="00504843" w:rsidRDefault="00D97900" w:rsidP="0050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3.2</w:t>
            </w:r>
            <w:r w:rsidR="00504843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50484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7371" w:type="dxa"/>
          </w:tcPr>
          <w:p w:rsidR="006E1DE2" w:rsidRDefault="006E1DE2" w:rsidP="00267FB5">
            <w:pPr>
              <w:jc w:val="both"/>
            </w:pPr>
          </w:p>
          <w:p w:rsidR="009A0362" w:rsidRDefault="00114CE9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Elaboración diagnóstico inclusivo en atención a la diversidad del grupo</w:t>
            </w:r>
          </w:p>
          <w:p w:rsidR="00114CE9" w:rsidRDefault="00114CE9" w:rsidP="00267FB5">
            <w:pPr>
              <w:jc w:val="both"/>
              <w:rPr>
                <w:sz w:val="18"/>
                <w:szCs w:val="18"/>
              </w:rPr>
            </w:pPr>
          </w:p>
          <w:p w:rsidR="00114CE9" w:rsidRDefault="00114CE9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Estratefias de igualdad de oportunidades de género</w:t>
            </w:r>
          </w:p>
          <w:p w:rsidR="00114CE9" w:rsidRDefault="00114CE9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Generar procesos de aprendizaje desde la diferencia</w:t>
            </w:r>
          </w:p>
          <w:p w:rsidR="00114CE9" w:rsidRDefault="00114CE9" w:rsidP="00267FB5">
            <w:pPr>
              <w:jc w:val="both"/>
              <w:rPr>
                <w:sz w:val="18"/>
                <w:szCs w:val="18"/>
              </w:rPr>
            </w:pPr>
          </w:p>
          <w:p w:rsidR="00EE1E06" w:rsidRDefault="00EE1E06" w:rsidP="00EE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18"/>
                <w:szCs w:val="18"/>
              </w:rPr>
              <w:t xml:space="preserve">Guión de observación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para identificar casos específicos dentro de las aulas de Prácticas Profesionales, que sean susceptibles de ser abordados desde un análisis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interseccional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 la atención a la diversidad.</w:t>
            </w:r>
          </w:p>
          <w:p w:rsidR="00015538" w:rsidRDefault="00015538" w:rsidP="00EE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015538" w:rsidRDefault="00015538" w:rsidP="0001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Cuadro de doble entrada en donde indiquen las prácticas inclusivas</w:t>
            </w:r>
          </w:p>
          <w:p w:rsidR="00015538" w:rsidRDefault="00015538" w:rsidP="00015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observadas tanto en la escuela como en el aula y cómo se podrían mejorar.</w:t>
            </w:r>
          </w:p>
          <w:p w:rsidR="00EE1E06" w:rsidRPr="00EE1E06" w:rsidRDefault="00EE1E06" w:rsidP="00267FB5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267FB5" w:rsidTr="00712394">
        <w:tc>
          <w:tcPr>
            <w:tcW w:w="5665" w:type="dxa"/>
          </w:tcPr>
          <w:p w:rsidR="00B721FE" w:rsidRDefault="00B150C3" w:rsidP="00B72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4 </w:t>
            </w:r>
            <w:proofErr w:type="gramStart"/>
            <w:r w:rsidR="00B721F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Emplea</w:t>
            </w:r>
            <w:proofErr w:type="gramEnd"/>
            <w:r w:rsidR="00B721F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la evaluación para intervenir en los diferentes ámbitos y momentos de la tarea educativa para mejorar los aprendizajes de sus alumnos.</w:t>
            </w:r>
          </w:p>
          <w:p w:rsidR="0021030B" w:rsidRPr="00B721FE" w:rsidRDefault="00B150C3" w:rsidP="00B72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4.2 </w:t>
            </w:r>
            <w:r w:rsidR="00B721F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Elabora propuestas para mejorar los resultados de su enseñanza y los aprendizajes de sus alumnos.</w:t>
            </w:r>
          </w:p>
        </w:tc>
        <w:tc>
          <w:tcPr>
            <w:tcW w:w="7371" w:type="dxa"/>
          </w:tcPr>
          <w:p w:rsidR="00942B14" w:rsidRDefault="00114CE9" w:rsidP="00267FB5">
            <w:pPr>
              <w:jc w:val="both"/>
            </w:pPr>
            <w:r>
              <w:t xml:space="preserve">Identificar situaciones problemáticas de </w:t>
            </w:r>
            <w:r w:rsidR="007C75E7">
              <w:t>exclusión en la práctica docente y definir líneas de intervención pertinentes que le guien para la construcción de aulas inclusivas.</w:t>
            </w:r>
          </w:p>
          <w:p w:rsidR="00EE1E06" w:rsidRDefault="00EE1E06" w:rsidP="00267FB5">
            <w:pPr>
              <w:jc w:val="both"/>
            </w:pPr>
          </w:p>
          <w:p w:rsidR="009A0362" w:rsidRPr="000D48F3" w:rsidRDefault="000D48F3" w:rsidP="000D4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Función de títeres para los niños y las niñas donde se sensibilice sobre el tema expuesto y sobre todo los niños y las niñas recuperen la importancia de la no discriminación a sus compañeros.</w:t>
            </w:r>
          </w:p>
        </w:tc>
      </w:tr>
      <w:tr w:rsidR="00712394" w:rsidTr="00712394">
        <w:tc>
          <w:tcPr>
            <w:tcW w:w="5665" w:type="dxa"/>
          </w:tcPr>
          <w:p w:rsidR="00FA5D32" w:rsidRDefault="008B6EE6" w:rsidP="00F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5 </w:t>
            </w:r>
            <w:proofErr w:type="gramStart"/>
            <w:r w:rsidR="00FA5D3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Integra</w:t>
            </w:r>
            <w:proofErr w:type="gramEnd"/>
            <w:r w:rsidR="00FA5D3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recursos de la investigación educativa para enriquecer su práctica profesional,</w:t>
            </w:r>
          </w:p>
          <w:p w:rsidR="00FA5D32" w:rsidRDefault="00FA5D32" w:rsidP="00F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expresando su interés por el conocimiento, la ciencia y la mejora de la educación.</w:t>
            </w:r>
          </w:p>
          <w:p w:rsidR="00FA5D32" w:rsidRDefault="008B6EE6" w:rsidP="00F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5.1 </w:t>
            </w:r>
            <w:r w:rsidR="00FA5D3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FA5D32" w:rsidRDefault="008B6EE6" w:rsidP="00F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5.2 </w:t>
            </w:r>
            <w:r w:rsidR="00FA5D3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Usa los resultados de la investigación para profundizar en el conocimiento y los procesos de aprendizaje de sus alumnos.</w:t>
            </w:r>
          </w:p>
          <w:p w:rsidR="00712394" w:rsidRPr="00FA5D32" w:rsidRDefault="008B6EE6" w:rsidP="00FA5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5.3 </w:t>
            </w:r>
            <w:r w:rsidR="00FA5D3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7371" w:type="dxa"/>
          </w:tcPr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9071C4" w:rsidRDefault="009071C4" w:rsidP="0090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9071C4" w:rsidRDefault="009071C4" w:rsidP="0090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0A3647" w:rsidRDefault="000A3647" w:rsidP="0090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EE1E06" w:rsidRDefault="00EE1E06" w:rsidP="000A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EE1E06" w:rsidRDefault="00EE1E06" w:rsidP="00EE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Investigación documental sobre posibles estrategias pedagógicas que den respuesta de atención a la diversidad.</w:t>
            </w:r>
          </w:p>
          <w:p w:rsidR="00EE1E06" w:rsidRDefault="00EE1E06" w:rsidP="00EE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EE1E06" w:rsidRPr="009071C4" w:rsidRDefault="00EE1E06" w:rsidP="00EE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Trabajo de investigación documental en diversas fuentes de información y una vez que se hizo el análisis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interseccional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, tomar decisiones sobre las formas en que se tratarán las tensiones que dificultan la atención a la diversidad dentro del aula de práctica.</w:t>
            </w:r>
          </w:p>
        </w:tc>
      </w:tr>
      <w:tr w:rsidR="00FA5D32" w:rsidTr="00712394">
        <w:tc>
          <w:tcPr>
            <w:tcW w:w="5665" w:type="dxa"/>
          </w:tcPr>
          <w:p w:rsidR="003B103A" w:rsidRDefault="008B6EE6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6 </w:t>
            </w:r>
            <w:proofErr w:type="gramStart"/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Actúa</w:t>
            </w:r>
            <w:proofErr w:type="gramEnd"/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manera ética ante la diversidad de situaciones que se presentan en la práctica</w:t>
            </w:r>
          </w:p>
          <w:p w:rsidR="003B103A" w:rsidRDefault="003B103A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profesional.</w:t>
            </w:r>
          </w:p>
          <w:p w:rsidR="003B103A" w:rsidRDefault="00B13E1C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6.1</w:t>
            </w:r>
            <w:r w:rsidR="003B103A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Orienta su actuación profesional con sentido ético-</w:t>
            </w:r>
            <w:proofErr w:type="spellStart"/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valoral</w:t>
            </w:r>
            <w:proofErr w:type="spellEnd"/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3B103A" w:rsidRDefault="00B13E1C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6.2</w:t>
            </w:r>
            <w:r w:rsidR="003B103A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Previene y soluciona conflictos, así como situaciones emergentes con base en los derechos humanos, los principios derivados de la normatividad educativa y los</w:t>
            </w:r>
          </w:p>
          <w:p w:rsidR="003B103A" w:rsidRDefault="003B103A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valores propios de la profesión docente.</w:t>
            </w:r>
          </w:p>
          <w:p w:rsidR="00FA5D32" w:rsidRDefault="00B13E1C" w:rsidP="003B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6.3</w:t>
            </w:r>
            <w:r w:rsidR="003B103A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3B103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7371" w:type="dxa"/>
          </w:tcPr>
          <w:p w:rsidR="00FA5D32" w:rsidRDefault="00FA5D32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B103A" w:rsidTr="00712394">
        <w:tc>
          <w:tcPr>
            <w:tcW w:w="5665" w:type="dxa"/>
          </w:tcPr>
          <w:p w:rsidR="0075562A" w:rsidRPr="0075562A" w:rsidRDefault="00B13E1C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7 </w:t>
            </w:r>
            <w:proofErr w:type="gramStart"/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Colabora</w:t>
            </w:r>
            <w:proofErr w:type="gramEnd"/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con la comunidad escolar, padres de familia, autoridades y docentes, en la toma de decisiones y en el desarrollo de alternativas de solución a problemáticas socioeducativas</w:t>
            </w:r>
          </w:p>
          <w:p w:rsidR="0075562A" w:rsidRDefault="00E12172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lastRenderedPageBreak/>
              <w:t>7.1</w:t>
            </w:r>
            <w:r w:rsidR="0075562A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Diseña y aplica diferentes diagnósticos para identificar problemáticas que afectan el trabajo en la escuela y en el aula.</w:t>
            </w:r>
          </w:p>
          <w:p w:rsidR="0075562A" w:rsidRDefault="00E12172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ñ.má˛" w:hAnsi="ñ.má˛" w:cs="ñ.má˛"/>
                <w:sz w:val="24"/>
                <w:szCs w:val="24"/>
                <w:lang w:val="es-ES_tradnl"/>
              </w:rPr>
              <w:t>7.2</w:t>
            </w:r>
            <w:r w:rsidR="0075562A">
              <w:rPr>
                <w:rFonts w:ascii="ñ.má˛" w:hAnsi="ñ.má˛" w:cs="ñ.má˛"/>
                <w:sz w:val="24"/>
                <w:szCs w:val="24"/>
                <w:lang w:val="es-ES_tradnl"/>
              </w:rPr>
              <w:t xml:space="preserve"> </w:t>
            </w:r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Distingue los factores y aspectos asociados a la gestión escolar que contribuyen a mejorar los aprendizajes y la calidad del servicio educativo.</w:t>
            </w:r>
          </w:p>
          <w:p w:rsidR="0075562A" w:rsidRDefault="00E12172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7.3 </w:t>
            </w:r>
            <w:r w:rsidR="0075562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Participa en procesos de evaluación institucional y utiliza sus resultados en la planeación y gestión escolar para mejorar la calidad de la educación que ofrece la</w:t>
            </w:r>
          </w:p>
          <w:p w:rsidR="003B103A" w:rsidRDefault="0075562A" w:rsidP="00755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institución.</w:t>
            </w:r>
          </w:p>
        </w:tc>
        <w:tc>
          <w:tcPr>
            <w:tcW w:w="7371" w:type="dxa"/>
          </w:tcPr>
          <w:p w:rsidR="003B103A" w:rsidRDefault="000A3647" w:rsidP="000A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 xml:space="preserve">Cuadro donde en una columna describan de manera objetiva lo que observaron y en la otra columna sus posibles interpretaciones desde un análisis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interseccional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  <w:p w:rsidR="000D48F3" w:rsidRDefault="000D48F3" w:rsidP="000A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0D48F3" w:rsidRDefault="000D48F3" w:rsidP="000A3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0D48F3" w:rsidRDefault="000D48F3" w:rsidP="000D4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Redacción de un texto donde se narren, desde lo que para ellos implicas ser hombres o mujeres y donde consideren alguna situación que hayan vivido donde se sintieran en desventaja por ser hombres o mujeres.</w:t>
            </w:r>
          </w:p>
          <w:p w:rsidR="000D48F3" w:rsidRDefault="000D48F3" w:rsidP="000D4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0D48F3" w:rsidRDefault="000D48F3" w:rsidP="000D4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0D48F3" w:rsidRPr="000D48F3" w:rsidRDefault="000D48F3" w:rsidP="000D4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Editar un libro artesanal, con sus historias de vida.</w:t>
            </w:r>
          </w:p>
        </w:tc>
      </w:tr>
    </w:tbl>
    <w:p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B6A" w:rsidRDefault="00F36B6A" w:rsidP="00C37AB5">
      <w:pPr>
        <w:spacing w:after="0" w:line="240" w:lineRule="auto"/>
      </w:pPr>
      <w:r>
        <w:separator/>
      </w:r>
    </w:p>
  </w:endnote>
  <w:endnote w:type="continuationSeparator" w:id="0">
    <w:p w:rsidR="00F36B6A" w:rsidRDefault="00F36B6A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ñ.m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B6A" w:rsidRDefault="00F36B6A" w:rsidP="00C37AB5">
      <w:pPr>
        <w:spacing w:after="0" w:line="240" w:lineRule="auto"/>
      </w:pPr>
      <w:r>
        <w:separator/>
      </w:r>
    </w:p>
  </w:footnote>
  <w:footnote w:type="continuationSeparator" w:id="0">
    <w:p w:rsidR="00F36B6A" w:rsidRDefault="00F36B6A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1A5"/>
    <w:multiLevelType w:val="hybridMultilevel"/>
    <w:tmpl w:val="17C2D674"/>
    <w:lvl w:ilvl="0" w:tplc="3E9C7202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3" w15:restartNumberingAfterBreak="0">
    <w:nsid w:val="17EE321C"/>
    <w:multiLevelType w:val="multilevel"/>
    <w:tmpl w:val="32CE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4444"/>
      </w:rPr>
    </w:lvl>
  </w:abstractNum>
  <w:abstractNum w:abstractNumId="4" w15:restartNumberingAfterBreak="0">
    <w:nsid w:val="22107224"/>
    <w:multiLevelType w:val="hybridMultilevel"/>
    <w:tmpl w:val="1A242512"/>
    <w:lvl w:ilvl="0" w:tplc="AC0489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A681E"/>
    <w:multiLevelType w:val="hybridMultilevel"/>
    <w:tmpl w:val="0458DC9C"/>
    <w:lvl w:ilvl="0" w:tplc="65524F50">
      <w:start w:val="6"/>
      <w:numFmt w:val="decimal"/>
      <w:lvlText w:val="%1."/>
      <w:lvlJc w:val="left"/>
      <w:pPr>
        <w:ind w:left="644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0CD3DDA"/>
    <w:multiLevelType w:val="hybridMultilevel"/>
    <w:tmpl w:val="1EB8F494"/>
    <w:lvl w:ilvl="0" w:tplc="726A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8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1C49FE"/>
    <w:multiLevelType w:val="hybridMultilevel"/>
    <w:tmpl w:val="A3627C20"/>
    <w:lvl w:ilvl="0" w:tplc="7344666C">
      <w:start w:val="5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BD1"/>
    <w:multiLevelType w:val="multilevel"/>
    <w:tmpl w:val="1CD684F4"/>
    <w:lvl w:ilvl="0">
      <w:start w:val="1"/>
      <w:numFmt w:val="decimal"/>
      <w:lvlText w:val="%1"/>
      <w:lvlJc w:val="left"/>
      <w:pPr>
        <w:ind w:left="360" w:hanging="360"/>
      </w:pPr>
      <w:rPr>
        <w:rFonts w:ascii="Soberana Sans Light" w:hAnsi="Soberana Sans Light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Soberana Sans Light" w:hAnsi="Soberana Sans Light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Soberana Sans Light" w:hAnsi="Soberana Sans Light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Soberana Sans Light" w:hAnsi="Soberana Sans Light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Soberana Sans Light" w:hAnsi="Soberana Sans Light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Soberana Sans Light" w:hAnsi="Soberana Sans Light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Soberana Sans Light" w:hAnsi="Soberana Sans Light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Soberana Sans Light" w:hAnsi="Soberana Sans Light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Soberana Sans Light" w:hAnsi="Soberana Sans Light" w:hint="default"/>
      </w:rPr>
    </w:lvl>
  </w:abstractNum>
  <w:abstractNum w:abstractNumId="10" w15:restartNumberingAfterBreak="0">
    <w:nsid w:val="6CC51822"/>
    <w:multiLevelType w:val="hybridMultilevel"/>
    <w:tmpl w:val="7A86C708"/>
    <w:lvl w:ilvl="0" w:tplc="248EA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D29E6"/>
    <w:multiLevelType w:val="hybridMultilevel"/>
    <w:tmpl w:val="D57EC3AC"/>
    <w:lvl w:ilvl="0" w:tplc="B3A656A2">
      <w:start w:val="3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15538"/>
    <w:rsid w:val="000537E6"/>
    <w:rsid w:val="00076FA0"/>
    <w:rsid w:val="00092722"/>
    <w:rsid w:val="000A3647"/>
    <w:rsid w:val="000D48F3"/>
    <w:rsid w:val="00114CE9"/>
    <w:rsid w:val="00145250"/>
    <w:rsid w:val="001D14EB"/>
    <w:rsid w:val="0021030B"/>
    <w:rsid w:val="00230A25"/>
    <w:rsid w:val="00260A73"/>
    <w:rsid w:val="0026316A"/>
    <w:rsid w:val="00267FB5"/>
    <w:rsid w:val="00272AC2"/>
    <w:rsid w:val="00296277"/>
    <w:rsid w:val="002C4DD4"/>
    <w:rsid w:val="002E40B7"/>
    <w:rsid w:val="002E4B30"/>
    <w:rsid w:val="002F3E19"/>
    <w:rsid w:val="003219B6"/>
    <w:rsid w:val="003733B7"/>
    <w:rsid w:val="00377923"/>
    <w:rsid w:val="003A0E5A"/>
    <w:rsid w:val="003B103A"/>
    <w:rsid w:val="0044761B"/>
    <w:rsid w:val="00491755"/>
    <w:rsid w:val="00504843"/>
    <w:rsid w:val="0059798A"/>
    <w:rsid w:val="00605719"/>
    <w:rsid w:val="00605EBD"/>
    <w:rsid w:val="006B36AF"/>
    <w:rsid w:val="006E1DE2"/>
    <w:rsid w:val="00712394"/>
    <w:rsid w:val="0075562A"/>
    <w:rsid w:val="007A6C7E"/>
    <w:rsid w:val="007B3BAB"/>
    <w:rsid w:val="007C75E7"/>
    <w:rsid w:val="00835864"/>
    <w:rsid w:val="008B6EE6"/>
    <w:rsid w:val="008E4DD2"/>
    <w:rsid w:val="009071C4"/>
    <w:rsid w:val="00931B2F"/>
    <w:rsid w:val="00942B14"/>
    <w:rsid w:val="009A0362"/>
    <w:rsid w:val="009F7543"/>
    <w:rsid w:val="00B13E1C"/>
    <w:rsid w:val="00B150C3"/>
    <w:rsid w:val="00B41D42"/>
    <w:rsid w:val="00B721FE"/>
    <w:rsid w:val="00B734ED"/>
    <w:rsid w:val="00C11325"/>
    <w:rsid w:val="00C23875"/>
    <w:rsid w:val="00C37AB5"/>
    <w:rsid w:val="00CB23C8"/>
    <w:rsid w:val="00D179A2"/>
    <w:rsid w:val="00D73801"/>
    <w:rsid w:val="00D97900"/>
    <w:rsid w:val="00DA2F0C"/>
    <w:rsid w:val="00DB52FD"/>
    <w:rsid w:val="00E12172"/>
    <w:rsid w:val="00E55711"/>
    <w:rsid w:val="00EB01B8"/>
    <w:rsid w:val="00EC186E"/>
    <w:rsid w:val="00EC74E9"/>
    <w:rsid w:val="00EE1E06"/>
    <w:rsid w:val="00F36B6A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185DF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71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alejandra isabel cardenas gonzalez</cp:lastModifiedBy>
  <cp:revision>28</cp:revision>
  <dcterms:created xsi:type="dcterms:W3CDTF">2021-03-24T15:54:00Z</dcterms:created>
  <dcterms:modified xsi:type="dcterms:W3CDTF">2021-04-21T23:32:00Z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