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AFAB" w14:textId="77777777" w:rsidR="00731434" w:rsidRPr="001B4B83" w:rsidRDefault="00731434" w:rsidP="00731434">
      <w:pPr>
        <w:pStyle w:val="Normal1"/>
        <w:spacing w:line="360" w:lineRule="auto"/>
        <w:jc w:val="center"/>
        <w:rPr>
          <w:rFonts w:ascii="Arial" w:eastAsia="Arial" w:hAnsi="Arial" w:cs="Arial"/>
          <w:b/>
          <w:sz w:val="24"/>
          <w:szCs w:val="24"/>
        </w:rPr>
      </w:pPr>
      <w:bookmarkStart w:id="0" w:name="_Hlk69248982"/>
      <w:r w:rsidRPr="001B4B83">
        <w:rPr>
          <w:rFonts w:ascii="Arial" w:eastAsia="Arial" w:hAnsi="Arial" w:cs="Arial"/>
          <w:b/>
          <w:sz w:val="24"/>
          <w:szCs w:val="24"/>
        </w:rPr>
        <w:t>ESCUELA NORMAL DE EDUCACIÓN PREESCOLAR</w:t>
      </w:r>
    </w:p>
    <w:p w14:paraId="0931F776"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LICENCIATURA EN EDUCACIÓN PREESCOLAR</w:t>
      </w:r>
    </w:p>
    <w:p w14:paraId="5CEF1028" w14:textId="075D09FF"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CICLO ESCOLAR 20</w:t>
      </w:r>
      <w:r w:rsidRPr="001B4B83">
        <w:rPr>
          <w:rFonts w:ascii="Arial" w:eastAsia="Arial" w:hAnsi="Arial" w:cs="Arial"/>
          <w:b/>
          <w:sz w:val="24"/>
          <w:szCs w:val="24"/>
        </w:rPr>
        <w:t>20</w:t>
      </w:r>
      <w:r w:rsidRPr="001B4B83">
        <w:rPr>
          <w:rFonts w:ascii="Arial" w:eastAsia="Arial" w:hAnsi="Arial" w:cs="Arial"/>
          <w:b/>
          <w:sz w:val="24"/>
          <w:szCs w:val="24"/>
        </w:rPr>
        <w:t>– 202</w:t>
      </w:r>
      <w:r w:rsidRPr="001B4B83">
        <w:rPr>
          <w:rFonts w:ascii="Arial" w:eastAsia="Arial" w:hAnsi="Arial" w:cs="Arial"/>
          <w:b/>
          <w:sz w:val="24"/>
          <w:szCs w:val="24"/>
        </w:rPr>
        <w:t>1</w:t>
      </w:r>
    </w:p>
    <w:p w14:paraId="5A4BB865"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noProof/>
          <w:sz w:val="24"/>
          <w:szCs w:val="24"/>
        </w:rPr>
        <w:drawing>
          <wp:inline distT="0" distB="0" distL="0" distR="0" wp14:anchorId="7A078212" wp14:editId="0D15EDA5">
            <wp:extent cx="990600" cy="619125"/>
            <wp:effectExtent l="0" t="0" r="0" b="9525"/>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8"/>
                    <a:srcRect/>
                    <a:stretch>
                      <a:fillRect/>
                    </a:stretch>
                  </pic:blipFill>
                  <pic:spPr>
                    <a:xfrm>
                      <a:off x="0" y="0"/>
                      <a:ext cx="990600" cy="619125"/>
                    </a:xfrm>
                    <a:prstGeom prst="rect">
                      <a:avLst/>
                    </a:prstGeom>
                    <a:ln/>
                  </pic:spPr>
                </pic:pic>
              </a:graphicData>
            </a:graphic>
          </wp:inline>
        </w:drawing>
      </w:r>
    </w:p>
    <w:p w14:paraId="25EDDE7F"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CURSO:</w:t>
      </w:r>
    </w:p>
    <w:p w14:paraId="317D85E1" w14:textId="77777777" w:rsidR="00731434" w:rsidRPr="001B4B83" w:rsidRDefault="00731434" w:rsidP="00731434">
      <w:pPr>
        <w:pStyle w:val="Normal1"/>
        <w:spacing w:line="360" w:lineRule="auto"/>
        <w:jc w:val="center"/>
        <w:rPr>
          <w:rFonts w:ascii="Arial" w:eastAsia="Arial" w:hAnsi="Arial" w:cs="Arial"/>
          <w:sz w:val="24"/>
          <w:szCs w:val="24"/>
        </w:rPr>
      </w:pPr>
      <w:r w:rsidRPr="001B4B83">
        <w:rPr>
          <w:rFonts w:ascii="Arial" w:eastAsia="Arial" w:hAnsi="Arial" w:cs="Arial"/>
          <w:sz w:val="24"/>
          <w:szCs w:val="24"/>
        </w:rPr>
        <w:t>TEATRO</w:t>
      </w:r>
    </w:p>
    <w:p w14:paraId="3785D71D"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MAESTRO:</w:t>
      </w:r>
    </w:p>
    <w:p w14:paraId="249A4D3A" w14:textId="77777777" w:rsidR="00731434" w:rsidRPr="001B4B83" w:rsidRDefault="00731434" w:rsidP="00731434">
      <w:pPr>
        <w:pStyle w:val="Normal1"/>
        <w:spacing w:line="360" w:lineRule="auto"/>
        <w:jc w:val="center"/>
        <w:rPr>
          <w:rFonts w:ascii="Arial" w:eastAsia="Arial" w:hAnsi="Arial" w:cs="Arial"/>
          <w:sz w:val="24"/>
          <w:szCs w:val="24"/>
        </w:rPr>
      </w:pPr>
      <w:r w:rsidRPr="001B4B83">
        <w:rPr>
          <w:rFonts w:ascii="Arial" w:eastAsia="Arial" w:hAnsi="Arial" w:cs="Arial"/>
          <w:sz w:val="24"/>
          <w:szCs w:val="24"/>
        </w:rPr>
        <w:t>MIGUEL ANDRÉS RIVERA CASTRO</w:t>
      </w:r>
    </w:p>
    <w:p w14:paraId="4E916DCE"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ALUMNA:</w:t>
      </w:r>
    </w:p>
    <w:p w14:paraId="3C2E5978" w14:textId="0A276931" w:rsidR="00731434" w:rsidRPr="001B4B83" w:rsidRDefault="00731434" w:rsidP="00731434">
      <w:pPr>
        <w:pStyle w:val="Normal1"/>
        <w:spacing w:line="360" w:lineRule="auto"/>
        <w:jc w:val="center"/>
        <w:rPr>
          <w:rFonts w:ascii="Arial" w:eastAsia="Arial" w:hAnsi="Arial" w:cs="Arial"/>
          <w:sz w:val="24"/>
          <w:szCs w:val="24"/>
        </w:rPr>
      </w:pPr>
      <w:r w:rsidRPr="001B4B83">
        <w:rPr>
          <w:rFonts w:ascii="Arial" w:eastAsia="Arial" w:hAnsi="Arial" w:cs="Arial"/>
          <w:sz w:val="24"/>
          <w:szCs w:val="24"/>
        </w:rPr>
        <w:t>KATYA QUINTANA RANGEL #1</w:t>
      </w:r>
      <w:r w:rsidRPr="001B4B83">
        <w:rPr>
          <w:rFonts w:ascii="Arial" w:eastAsia="Arial" w:hAnsi="Arial" w:cs="Arial"/>
          <w:sz w:val="24"/>
          <w:szCs w:val="24"/>
        </w:rPr>
        <w:t>3</w:t>
      </w:r>
    </w:p>
    <w:p w14:paraId="592B1E12"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GRADO Y SECCIÓN:</w:t>
      </w:r>
    </w:p>
    <w:p w14:paraId="662D6B55" w14:textId="77777777"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3°B</w:t>
      </w:r>
    </w:p>
    <w:p w14:paraId="777B9110" w14:textId="77777777" w:rsidR="00731434" w:rsidRPr="001B4B83" w:rsidRDefault="00731434" w:rsidP="00731434">
      <w:pPr>
        <w:pStyle w:val="Normal1"/>
        <w:spacing w:line="360" w:lineRule="auto"/>
        <w:jc w:val="center"/>
        <w:rPr>
          <w:rFonts w:ascii="Arial" w:eastAsia="Arial" w:hAnsi="Arial" w:cs="Arial"/>
          <w:b/>
          <w:bCs/>
          <w:i/>
          <w:iCs/>
          <w:sz w:val="24"/>
          <w:szCs w:val="24"/>
        </w:rPr>
      </w:pPr>
      <w:r w:rsidRPr="001B4B83">
        <w:rPr>
          <w:rFonts w:ascii="Arial" w:eastAsia="Arial" w:hAnsi="Arial" w:cs="Arial"/>
          <w:b/>
          <w:bCs/>
          <w:i/>
          <w:iCs/>
          <w:sz w:val="24"/>
          <w:szCs w:val="24"/>
        </w:rPr>
        <w:t xml:space="preserve">Unidad l: </w:t>
      </w:r>
      <w:r w:rsidRPr="001B4B83">
        <w:rPr>
          <w:rFonts w:ascii="Arial" w:eastAsia="Arial" w:hAnsi="Arial" w:cs="Arial"/>
          <w:sz w:val="24"/>
          <w:szCs w:val="24"/>
        </w:rPr>
        <w:t>El teatro en la educación preescolar</w:t>
      </w:r>
    </w:p>
    <w:p w14:paraId="5A79164F" w14:textId="1CA367B9" w:rsidR="00731434" w:rsidRPr="001B4B83" w:rsidRDefault="00731434" w:rsidP="00731434">
      <w:pPr>
        <w:pStyle w:val="Normal1"/>
        <w:spacing w:line="360" w:lineRule="auto"/>
        <w:jc w:val="center"/>
        <w:rPr>
          <w:rFonts w:ascii="Arial" w:eastAsia="Arial" w:hAnsi="Arial" w:cs="Arial"/>
          <w:b/>
          <w:bCs/>
          <w:i/>
          <w:iCs/>
          <w:sz w:val="24"/>
          <w:szCs w:val="24"/>
        </w:rPr>
      </w:pPr>
      <w:r w:rsidRPr="001B4B83">
        <w:rPr>
          <w:rFonts w:ascii="Arial" w:eastAsia="Arial" w:hAnsi="Arial" w:cs="Arial"/>
          <w:b/>
          <w:bCs/>
          <w:i/>
          <w:iCs/>
          <w:sz w:val="24"/>
          <w:szCs w:val="24"/>
        </w:rPr>
        <w:t>LA IMPORTANCIA DEL TEATRO PARA EL DESARROLLO HUMANO</w:t>
      </w:r>
    </w:p>
    <w:p w14:paraId="43CEF0A2" w14:textId="4C8FF647" w:rsidR="00731434" w:rsidRPr="001B4B83" w:rsidRDefault="00731434" w:rsidP="00731434">
      <w:pPr>
        <w:pStyle w:val="Normal1"/>
        <w:spacing w:line="360" w:lineRule="auto"/>
        <w:jc w:val="center"/>
        <w:rPr>
          <w:rFonts w:ascii="Arial" w:eastAsia="Arial" w:hAnsi="Arial" w:cs="Arial"/>
          <w:b/>
          <w:bCs/>
          <w:i/>
          <w:iCs/>
          <w:sz w:val="24"/>
          <w:szCs w:val="24"/>
        </w:rPr>
      </w:pPr>
      <w:r w:rsidRPr="001B4B83">
        <w:rPr>
          <w:rFonts w:ascii="Arial" w:eastAsia="Arial" w:hAnsi="Arial" w:cs="Arial"/>
          <w:b/>
          <w:bCs/>
          <w:i/>
          <w:iCs/>
          <w:sz w:val="24"/>
          <w:szCs w:val="24"/>
        </w:rPr>
        <w:t>LECTURA Y VIDEO</w:t>
      </w:r>
    </w:p>
    <w:p w14:paraId="7259CC82" w14:textId="560169E3" w:rsidR="00731434" w:rsidRPr="001B4B83" w:rsidRDefault="00731434" w:rsidP="00731434">
      <w:pPr>
        <w:pStyle w:val="Normal1"/>
        <w:spacing w:line="360" w:lineRule="auto"/>
        <w:jc w:val="center"/>
        <w:rPr>
          <w:rFonts w:ascii="Arial" w:eastAsia="Arial" w:hAnsi="Arial" w:cs="Arial"/>
          <w:b/>
          <w:sz w:val="24"/>
          <w:szCs w:val="24"/>
        </w:rPr>
      </w:pPr>
      <w:r w:rsidRPr="001B4B83">
        <w:rPr>
          <w:rFonts w:ascii="Arial" w:eastAsia="Arial" w:hAnsi="Arial" w:cs="Arial"/>
          <w:b/>
          <w:sz w:val="24"/>
          <w:szCs w:val="24"/>
        </w:rPr>
        <w:t>13 DE ABRIL</w:t>
      </w:r>
      <w:r w:rsidRPr="001B4B83">
        <w:rPr>
          <w:rFonts w:ascii="Arial" w:eastAsia="Arial" w:hAnsi="Arial" w:cs="Arial"/>
          <w:b/>
          <w:sz w:val="24"/>
          <w:szCs w:val="24"/>
        </w:rPr>
        <w:t xml:space="preserve"> DEL 2021</w:t>
      </w:r>
      <w:r w:rsidRPr="001B4B83">
        <w:rPr>
          <w:rFonts w:ascii="Arial" w:eastAsia="Arial" w:hAnsi="Arial" w:cs="Arial"/>
          <w:b/>
          <w:sz w:val="24"/>
          <w:szCs w:val="24"/>
        </w:rPr>
        <w:tab/>
      </w:r>
      <w:r w:rsidRPr="001B4B83">
        <w:rPr>
          <w:rFonts w:ascii="Arial" w:eastAsia="Arial" w:hAnsi="Arial" w:cs="Arial"/>
          <w:b/>
          <w:sz w:val="24"/>
          <w:szCs w:val="24"/>
        </w:rPr>
        <w:tab/>
      </w:r>
      <w:r w:rsidRPr="001B4B83">
        <w:rPr>
          <w:rFonts w:ascii="Arial" w:eastAsia="Arial" w:hAnsi="Arial" w:cs="Arial"/>
          <w:b/>
          <w:sz w:val="24"/>
          <w:szCs w:val="24"/>
        </w:rPr>
        <w:tab/>
      </w:r>
      <w:r w:rsidRPr="001B4B83">
        <w:rPr>
          <w:rFonts w:ascii="Arial" w:eastAsia="Arial" w:hAnsi="Arial" w:cs="Arial"/>
          <w:b/>
          <w:sz w:val="24"/>
          <w:szCs w:val="24"/>
        </w:rPr>
        <w:tab/>
        <w:t>SALTILLO, COAHUILA</w:t>
      </w:r>
    </w:p>
    <w:bookmarkEnd w:id="0"/>
    <w:p w14:paraId="63D32321" w14:textId="0F480C39" w:rsidR="001B6FBC" w:rsidRDefault="00A22B83"/>
    <w:p w14:paraId="5A09A99E" w14:textId="3FBCF41B" w:rsidR="00731434" w:rsidRDefault="00731434"/>
    <w:p w14:paraId="4EED8441" w14:textId="08F7804B" w:rsidR="00731434" w:rsidRDefault="00731434"/>
    <w:p w14:paraId="1A016616" w14:textId="42B60D3E" w:rsidR="00731434" w:rsidRDefault="00731434"/>
    <w:p w14:paraId="13DB295B" w14:textId="59CE3564" w:rsidR="00731434" w:rsidRDefault="00731434"/>
    <w:p w14:paraId="56E3130C" w14:textId="605E8567" w:rsidR="00731434" w:rsidRDefault="00731434"/>
    <w:p w14:paraId="2530BCA7" w14:textId="39E19912" w:rsidR="00731434" w:rsidRDefault="00731434">
      <w:pPr>
        <w:rPr>
          <w:rFonts w:ascii="Arial" w:hAnsi="Arial" w:cs="Arial"/>
          <w:b/>
          <w:bCs/>
          <w:sz w:val="24"/>
          <w:szCs w:val="24"/>
        </w:rPr>
      </w:pPr>
      <w:r w:rsidRPr="00731434">
        <w:rPr>
          <w:rFonts w:ascii="Arial" w:hAnsi="Arial" w:cs="Arial"/>
          <w:b/>
          <w:bCs/>
          <w:sz w:val="24"/>
          <w:szCs w:val="24"/>
        </w:rPr>
        <w:t>INDICE</w:t>
      </w:r>
    </w:p>
    <w:p w14:paraId="1EBA27C0" w14:textId="0ED7AA1F" w:rsidR="00300354" w:rsidRPr="00731434" w:rsidRDefault="00300354">
      <w:pPr>
        <w:rPr>
          <w:rFonts w:ascii="Arial" w:hAnsi="Arial" w:cs="Arial"/>
          <w:b/>
          <w:bCs/>
          <w:sz w:val="24"/>
          <w:szCs w:val="24"/>
        </w:rPr>
      </w:pPr>
      <w:r>
        <w:rPr>
          <w:rFonts w:ascii="Arial" w:hAnsi="Arial" w:cs="Arial"/>
          <w:b/>
          <w:bCs/>
          <w:sz w:val="24"/>
          <w:szCs w:val="24"/>
        </w:rPr>
        <w:t>l. Portada………………………………………………………………………. 2</w:t>
      </w:r>
    </w:p>
    <w:p w14:paraId="52087BFE" w14:textId="097CA9EA" w:rsidR="00731434" w:rsidRPr="00731434" w:rsidRDefault="00731434">
      <w:pPr>
        <w:rPr>
          <w:rFonts w:ascii="Arial" w:hAnsi="Arial" w:cs="Arial"/>
          <w:b/>
          <w:bCs/>
          <w:sz w:val="24"/>
          <w:szCs w:val="24"/>
        </w:rPr>
      </w:pPr>
      <w:r w:rsidRPr="00731434">
        <w:rPr>
          <w:rFonts w:ascii="Arial" w:hAnsi="Arial" w:cs="Arial"/>
          <w:b/>
          <w:bCs/>
          <w:sz w:val="24"/>
          <w:szCs w:val="24"/>
        </w:rPr>
        <w:t>l</w:t>
      </w:r>
      <w:r w:rsidR="00300354">
        <w:rPr>
          <w:rFonts w:ascii="Arial" w:hAnsi="Arial" w:cs="Arial"/>
          <w:b/>
          <w:bCs/>
          <w:sz w:val="24"/>
          <w:szCs w:val="24"/>
        </w:rPr>
        <w:t>l</w:t>
      </w:r>
      <w:r w:rsidRPr="00731434">
        <w:rPr>
          <w:rFonts w:ascii="Arial" w:hAnsi="Arial" w:cs="Arial"/>
          <w:b/>
          <w:bCs/>
          <w:sz w:val="24"/>
          <w:szCs w:val="24"/>
        </w:rPr>
        <w:t>. Resumen “</w:t>
      </w:r>
      <w:r w:rsidRPr="00731434">
        <w:rPr>
          <w:rFonts w:ascii="Arial" w:hAnsi="Arial" w:cs="Arial"/>
          <w:b/>
          <w:bCs/>
          <w:sz w:val="24"/>
          <w:szCs w:val="24"/>
        </w:rPr>
        <w:t>La importancia del teatro para el desarrollo humano</w:t>
      </w:r>
      <w:r w:rsidRPr="00731434">
        <w:rPr>
          <w:rFonts w:ascii="Arial" w:hAnsi="Arial" w:cs="Arial"/>
          <w:b/>
          <w:bCs/>
          <w:sz w:val="24"/>
          <w:szCs w:val="24"/>
        </w:rPr>
        <w:t>”…</w:t>
      </w:r>
      <w:r>
        <w:rPr>
          <w:rFonts w:ascii="Arial" w:hAnsi="Arial" w:cs="Arial"/>
          <w:b/>
          <w:bCs/>
          <w:sz w:val="24"/>
          <w:szCs w:val="24"/>
        </w:rPr>
        <w:t>……..</w:t>
      </w:r>
    </w:p>
    <w:p w14:paraId="5D4F2D6C" w14:textId="7007395D" w:rsidR="00731434" w:rsidRPr="00731434" w:rsidRDefault="00731434" w:rsidP="00731434">
      <w:pPr>
        <w:pStyle w:val="Prrafodelista"/>
        <w:numPr>
          <w:ilvl w:val="0"/>
          <w:numId w:val="1"/>
        </w:numPr>
        <w:rPr>
          <w:rFonts w:ascii="Arial" w:hAnsi="Arial" w:cs="Arial"/>
          <w:sz w:val="24"/>
          <w:szCs w:val="24"/>
        </w:rPr>
      </w:pPr>
      <w:r w:rsidRPr="00731434">
        <w:rPr>
          <w:rFonts w:ascii="Arial" w:hAnsi="Arial" w:cs="Arial"/>
          <w:sz w:val="24"/>
          <w:szCs w:val="24"/>
        </w:rPr>
        <w:t>La metodología teatral……………………………………………………</w:t>
      </w:r>
      <w:r w:rsidR="00300354">
        <w:rPr>
          <w:rFonts w:ascii="Arial" w:hAnsi="Arial" w:cs="Arial"/>
          <w:sz w:val="24"/>
          <w:szCs w:val="24"/>
        </w:rPr>
        <w:t>…3</w:t>
      </w:r>
    </w:p>
    <w:p w14:paraId="32CCD36B" w14:textId="60308C1C" w:rsidR="00731434" w:rsidRPr="00731434" w:rsidRDefault="00731434" w:rsidP="00731434">
      <w:pPr>
        <w:pStyle w:val="Prrafodelista"/>
        <w:numPr>
          <w:ilvl w:val="0"/>
          <w:numId w:val="1"/>
        </w:numPr>
        <w:rPr>
          <w:rFonts w:ascii="Arial" w:hAnsi="Arial" w:cs="Arial"/>
          <w:sz w:val="24"/>
          <w:szCs w:val="24"/>
        </w:rPr>
      </w:pPr>
      <w:r w:rsidRPr="00731434">
        <w:rPr>
          <w:rFonts w:ascii="Arial" w:hAnsi="Arial" w:cs="Arial"/>
          <w:sz w:val="24"/>
          <w:szCs w:val="24"/>
        </w:rPr>
        <w:t>Evolución de la pedagogía teatral…………………………………………….</w:t>
      </w:r>
      <w:r w:rsidR="00300354">
        <w:rPr>
          <w:rFonts w:ascii="Arial" w:hAnsi="Arial" w:cs="Arial"/>
          <w:sz w:val="24"/>
          <w:szCs w:val="24"/>
        </w:rPr>
        <w:t>3</w:t>
      </w:r>
    </w:p>
    <w:p w14:paraId="078B2F4C" w14:textId="47DB2B96" w:rsidR="00731434" w:rsidRPr="00731434" w:rsidRDefault="00731434" w:rsidP="00731434">
      <w:pPr>
        <w:pStyle w:val="Prrafodelista"/>
        <w:numPr>
          <w:ilvl w:val="0"/>
          <w:numId w:val="1"/>
        </w:numPr>
        <w:rPr>
          <w:rFonts w:ascii="Arial" w:hAnsi="Arial" w:cs="Arial"/>
          <w:sz w:val="24"/>
          <w:szCs w:val="24"/>
        </w:rPr>
      </w:pPr>
      <w:r w:rsidRPr="00731434">
        <w:rPr>
          <w:rFonts w:ascii="Arial" w:hAnsi="Arial" w:cs="Arial"/>
          <w:sz w:val="24"/>
          <w:szCs w:val="24"/>
        </w:rPr>
        <w:t>Objetivos de la pedagogía teatral………………………………………………</w:t>
      </w:r>
      <w:r w:rsidR="00B32692">
        <w:rPr>
          <w:rFonts w:ascii="Arial" w:hAnsi="Arial" w:cs="Arial"/>
          <w:sz w:val="24"/>
          <w:szCs w:val="24"/>
        </w:rPr>
        <w:t>5</w:t>
      </w:r>
    </w:p>
    <w:p w14:paraId="40389596" w14:textId="55CF84C4" w:rsidR="00731434" w:rsidRDefault="00731434" w:rsidP="00731434">
      <w:pPr>
        <w:rPr>
          <w:rFonts w:ascii="Arial" w:hAnsi="Arial" w:cs="Arial"/>
          <w:b/>
          <w:bCs/>
          <w:sz w:val="24"/>
          <w:szCs w:val="24"/>
        </w:rPr>
      </w:pPr>
    </w:p>
    <w:p w14:paraId="152534EA" w14:textId="4F6BA317" w:rsidR="00731434" w:rsidRDefault="00731434" w:rsidP="00731434">
      <w:pPr>
        <w:rPr>
          <w:rFonts w:ascii="Arial" w:hAnsi="Arial" w:cs="Arial"/>
          <w:b/>
          <w:bCs/>
          <w:sz w:val="24"/>
          <w:szCs w:val="24"/>
        </w:rPr>
      </w:pPr>
    </w:p>
    <w:p w14:paraId="6F5C7807" w14:textId="49759A1B" w:rsidR="00731434" w:rsidRDefault="00731434" w:rsidP="00731434">
      <w:pPr>
        <w:rPr>
          <w:rFonts w:ascii="Arial" w:hAnsi="Arial" w:cs="Arial"/>
          <w:b/>
          <w:bCs/>
          <w:sz w:val="24"/>
          <w:szCs w:val="24"/>
        </w:rPr>
      </w:pPr>
    </w:p>
    <w:p w14:paraId="3FA5D780" w14:textId="58490D3C" w:rsidR="00731434" w:rsidRDefault="00731434" w:rsidP="00731434">
      <w:pPr>
        <w:rPr>
          <w:rFonts w:ascii="Arial" w:hAnsi="Arial" w:cs="Arial"/>
          <w:b/>
          <w:bCs/>
          <w:sz w:val="24"/>
          <w:szCs w:val="24"/>
        </w:rPr>
      </w:pPr>
    </w:p>
    <w:p w14:paraId="058D986F" w14:textId="241D8170" w:rsidR="00731434" w:rsidRDefault="00731434" w:rsidP="00731434">
      <w:pPr>
        <w:rPr>
          <w:rFonts w:ascii="Arial" w:hAnsi="Arial" w:cs="Arial"/>
          <w:b/>
          <w:bCs/>
          <w:sz w:val="24"/>
          <w:szCs w:val="24"/>
        </w:rPr>
      </w:pPr>
    </w:p>
    <w:p w14:paraId="1AFB787C" w14:textId="3C49FBDF" w:rsidR="00731434" w:rsidRDefault="00731434" w:rsidP="00731434">
      <w:pPr>
        <w:rPr>
          <w:rFonts w:ascii="Arial" w:hAnsi="Arial" w:cs="Arial"/>
          <w:b/>
          <w:bCs/>
          <w:sz w:val="24"/>
          <w:szCs w:val="24"/>
        </w:rPr>
      </w:pPr>
    </w:p>
    <w:p w14:paraId="7D507725" w14:textId="12F7BE2E" w:rsidR="00731434" w:rsidRDefault="00731434" w:rsidP="00731434">
      <w:pPr>
        <w:rPr>
          <w:rFonts w:ascii="Arial" w:hAnsi="Arial" w:cs="Arial"/>
          <w:b/>
          <w:bCs/>
          <w:sz w:val="24"/>
          <w:szCs w:val="24"/>
        </w:rPr>
      </w:pPr>
    </w:p>
    <w:p w14:paraId="4547A860" w14:textId="69135785" w:rsidR="00731434" w:rsidRDefault="00731434" w:rsidP="00731434">
      <w:pPr>
        <w:rPr>
          <w:rFonts w:ascii="Arial" w:hAnsi="Arial" w:cs="Arial"/>
          <w:b/>
          <w:bCs/>
          <w:sz w:val="24"/>
          <w:szCs w:val="24"/>
        </w:rPr>
      </w:pPr>
    </w:p>
    <w:p w14:paraId="261171B2" w14:textId="06436E1E" w:rsidR="00731434" w:rsidRDefault="00731434" w:rsidP="00731434">
      <w:pPr>
        <w:rPr>
          <w:rFonts w:ascii="Arial" w:hAnsi="Arial" w:cs="Arial"/>
          <w:b/>
          <w:bCs/>
          <w:sz w:val="24"/>
          <w:szCs w:val="24"/>
        </w:rPr>
      </w:pPr>
    </w:p>
    <w:p w14:paraId="63E42E11" w14:textId="43C832B8" w:rsidR="00731434" w:rsidRDefault="00731434" w:rsidP="00731434">
      <w:pPr>
        <w:rPr>
          <w:rFonts w:ascii="Arial" w:hAnsi="Arial" w:cs="Arial"/>
          <w:b/>
          <w:bCs/>
          <w:sz w:val="24"/>
          <w:szCs w:val="24"/>
        </w:rPr>
      </w:pPr>
    </w:p>
    <w:p w14:paraId="724E8FF0" w14:textId="4AF4D4E3" w:rsidR="00731434" w:rsidRDefault="00731434" w:rsidP="00731434">
      <w:pPr>
        <w:rPr>
          <w:rFonts w:ascii="Arial" w:hAnsi="Arial" w:cs="Arial"/>
          <w:b/>
          <w:bCs/>
          <w:sz w:val="24"/>
          <w:szCs w:val="24"/>
        </w:rPr>
      </w:pPr>
    </w:p>
    <w:p w14:paraId="2D97D51E" w14:textId="34D7B2C5" w:rsidR="00731434" w:rsidRDefault="00731434" w:rsidP="00731434">
      <w:pPr>
        <w:rPr>
          <w:rFonts w:ascii="Arial" w:hAnsi="Arial" w:cs="Arial"/>
          <w:b/>
          <w:bCs/>
          <w:sz w:val="24"/>
          <w:szCs w:val="24"/>
        </w:rPr>
      </w:pPr>
    </w:p>
    <w:p w14:paraId="51F2055C" w14:textId="4CC47370" w:rsidR="00731434" w:rsidRDefault="00731434" w:rsidP="00731434">
      <w:pPr>
        <w:rPr>
          <w:rFonts w:ascii="Arial" w:hAnsi="Arial" w:cs="Arial"/>
          <w:b/>
          <w:bCs/>
          <w:sz w:val="24"/>
          <w:szCs w:val="24"/>
        </w:rPr>
      </w:pPr>
    </w:p>
    <w:p w14:paraId="278D6170" w14:textId="75DFBFAE" w:rsidR="00731434" w:rsidRDefault="00731434" w:rsidP="00731434">
      <w:pPr>
        <w:rPr>
          <w:rFonts w:ascii="Arial" w:hAnsi="Arial" w:cs="Arial"/>
          <w:b/>
          <w:bCs/>
          <w:sz w:val="24"/>
          <w:szCs w:val="24"/>
        </w:rPr>
      </w:pPr>
    </w:p>
    <w:p w14:paraId="23C966AE" w14:textId="0074ED6B" w:rsidR="00731434" w:rsidRDefault="00731434" w:rsidP="00731434">
      <w:pPr>
        <w:rPr>
          <w:rFonts w:ascii="Arial" w:hAnsi="Arial" w:cs="Arial"/>
          <w:b/>
          <w:bCs/>
          <w:sz w:val="24"/>
          <w:szCs w:val="24"/>
        </w:rPr>
      </w:pPr>
    </w:p>
    <w:p w14:paraId="20C4CAEF" w14:textId="38A9FAFB" w:rsidR="00731434" w:rsidRDefault="00731434" w:rsidP="00731434">
      <w:pPr>
        <w:rPr>
          <w:rFonts w:ascii="Arial" w:hAnsi="Arial" w:cs="Arial"/>
          <w:b/>
          <w:bCs/>
          <w:sz w:val="24"/>
          <w:szCs w:val="24"/>
        </w:rPr>
      </w:pPr>
    </w:p>
    <w:p w14:paraId="6C0E5173" w14:textId="7C579E43" w:rsidR="00731434" w:rsidRDefault="00731434" w:rsidP="00731434">
      <w:pPr>
        <w:rPr>
          <w:rFonts w:ascii="Arial" w:hAnsi="Arial" w:cs="Arial"/>
          <w:b/>
          <w:bCs/>
          <w:sz w:val="24"/>
          <w:szCs w:val="24"/>
        </w:rPr>
      </w:pPr>
    </w:p>
    <w:p w14:paraId="485F6959" w14:textId="0F5962A9" w:rsidR="00731434" w:rsidRDefault="00731434" w:rsidP="00731434">
      <w:pPr>
        <w:rPr>
          <w:rFonts w:ascii="Arial" w:hAnsi="Arial" w:cs="Arial"/>
          <w:b/>
          <w:bCs/>
          <w:sz w:val="24"/>
          <w:szCs w:val="24"/>
        </w:rPr>
      </w:pPr>
    </w:p>
    <w:p w14:paraId="732AB360" w14:textId="48305CBD" w:rsidR="00731434" w:rsidRDefault="00731434" w:rsidP="00731434">
      <w:pPr>
        <w:rPr>
          <w:rFonts w:ascii="Arial" w:hAnsi="Arial" w:cs="Arial"/>
          <w:b/>
          <w:bCs/>
          <w:sz w:val="24"/>
          <w:szCs w:val="24"/>
        </w:rPr>
      </w:pPr>
    </w:p>
    <w:p w14:paraId="0262AA09" w14:textId="1E21D9E9" w:rsidR="00731434" w:rsidRDefault="00731434" w:rsidP="00731434">
      <w:pPr>
        <w:rPr>
          <w:rFonts w:ascii="Arial" w:hAnsi="Arial" w:cs="Arial"/>
          <w:b/>
          <w:bCs/>
          <w:sz w:val="24"/>
          <w:szCs w:val="24"/>
        </w:rPr>
      </w:pPr>
    </w:p>
    <w:p w14:paraId="13B193CB" w14:textId="1E7F9C8E" w:rsidR="00731434" w:rsidRDefault="00731434" w:rsidP="00731434">
      <w:pPr>
        <w:rPr>
          <w:rFonts w:ascii="Arial" w:hAnsi="Arial" w:cs="Arial"/>
          <w:b/>
          <w:bCs/>
          <w:sz w:val="24"/>
          <w:szCs w:val="24"/>
        </w:rPr>
      </w:pPr>
    </w:p>
    <w:p w14:paraId="20A5A3D8" w14:textId="0D8B480C" w:rsidR="00731434" w:rsidRDefault="00731434" w:rsidP="00731434">
      <w:pPr>
        <w:rPr>
          <w:rFonts w:ascii="Arial" w:hAnsi="Arial" w:cs="Arial"/>
          <w:b/>
          <w:bCs/>
          <w:sz w:val="24"/>
          <w:szCs w:val="24"/>
        </w:rPr>
      </w:pPr>
    </w:p>
    <w:p w14:paraId="5176B734" w14:textId="43871F10" w:rsidR="00731434" w:rsidRPr="00731434" w:rsidRDefault="00CE0A45" w:rsidP="00300354">
      <w:pPr>
        <w:spacing w:before="100" w:beforeAutospacing="1" w:after="0" w:line="360" w:lineRule="atLeast"/>
        <w:rPr>
          <w:rFonts w:ascii="Arial" w:eastAsia="Times New Roman" w:hAnsi="Arial" w:cs="Arial"/>
          <w:color w:val="000000"/>
          <w:sz w:val="36"/>
          <w:szCs w:val="36"/>
          <w:lang w:eastAsia="es-MX"/>
        </w:rPr>
      </w:pPr>
      <w:r>
        <w:rPr>
          <w:rFonts w:ascii="Arial" w:hAnsi="Arial" w:cs="Arial"/>
          <w:b/>
          <w:bCs/>
          <w:sz w:val="24"/>
          <w:szCs w:val="24"/>
        </w:rPr>
        <w:lastRenderedPageBreak/>
        <w:t xml:space="preserve">1.- </w:t>
      </w:r>
      <w:r w:rsidR="00731434" w:rsidRPr="00731434">
        <w:rPr>
          <w:rFonts w:ascii="Arial" w:eastAsia="Times New Roman" w:hAnsi="Arial" w:cs="Arial"/>
          <w:b/>
          <w:bCs/>
          <w:color w:val="000000"/>
          <w:sz w:val="24"/>
          <w:szCs w:val="24"/>
          <w:lang w:eastAsia="es-MX"/>
        </w:rPr>
        <w:t>La metodología teatral.</w:t>
      </w:r>
    </w:p>
    <w:p w14:paraId="427A5855" w14:textId="73516666" w:rsidR="009C2247" w:rsidRDefault="00731434" w:rsidP="009C2247">
      <w:pPr>
        <w:spacing w:before="100" w:beforeAutospacing="1" w:after="100" w:afterAutospacing="1" w:line="360" w:lineRule="atLeast"/>
        <w:rPr>
          <w:rFonts w:ascii="Arial" w:eastAsia="Times New Roman" w:hAnsi="Arial" w:cs="Arial"/>
          <w:color w:val="000000"/>
          <w:sz w:val="24"/>
          <w:szCs w:val="24"/>
          <w:lang w:eastAsia="es-MX"/>
        </w:rPr>
      </w:pPr>
      <w:r w:rsidRPr="00731434">
        <w:rPr>
          <w:rFonts w:ascii="Arial" w:eastAsia="Times New Roman" w:hAnsi="Arial" w:cs="Arial"/>
          <w:color w:val="000000"/>
          <w:sz w:val="24"/>
          <w:szCs w:val="24"/>
          <w:lang w:eastAsia="es-MX"/>
        </w:rPr>
        <w:t xml:space="preserve">Dice Elkonin: “No hay humanidad allí donde no hay juego. Es algo que los antropólogos nos han descubierto, y si pensamos que el juego va unido a la infancia, profundizando sobre él llegaremos a considerar el papel de la infancia a lo largo de la historia, así como el distinto lugar ocupado por el juego y el trabajo”. </w:t>
      </w:r>
      <w:r w:rsidR="00CE0A45">
        <w:rPr>
          <w:rFonts w:ascii="Arial" w:eastAsia="Times New Roman" w:hAnsi="Arial" w:cs="Arial"/>
          <w:color w:val="000000"/>
          <w:sz w:val="24"/>
          <w:szCs w:val="24"/>
          <w:lang w:eastAsia="es-MX"/>
        </w:rPr>
        <w:t>El inglés Peter Slade sistematiza esta acción del juego dramático según las edades y los intereses de los alumnos, haciendo relevante lo que se rescata en cada una de las etapas y siendo más específicos al momento de colocar a los niños dentro de este sistema, este sistema podría estar dentro de la pedagogía teatral, que a su vez esta, entiende al juego como un recurso educativo fundamental y lo establece como un punto de partida para toda la actividad pedagógica. En pocas palabras el constructivismo se va consolidándose como la disciplina que hace que el individuo realmente piense y utilice sus conocimientos en pro de sí mismo.</w:t>
      </w:r>
    </w:p>
    <w:p w14:paraId="14D2449A" w14:textId="5E84AF49" w:rsidR="00B32692" w:rsidRDefault="00B32692" w:rsidP="009C2247">
      <w:pPr>
        <w:spacing w:before="100" w:beforeAutospacing="1" w:after="100" w:afterAutospacing="1" w:line="360" w:lineRule="atLeast"/>
        <w:rPr>
          <w:rFonts w:ascii="Arial" w:eastAsia="Times New Roman" w:hAnsi="Arial" w:cs="Arial"/>
          <w:color w:val="000000"/>
          <w:sz w:val="24"/>
          <w:szCs w:val="24"/>
          <w:lang w:eastAsia="es-MX"/>
        </w:rPr>
      </w:pPr>
      <w:r>
        <w:rPr>
          <w:noProof/>
        </w:rPr>
        <w:drawing>
          <wp:inline distT="0" distB="0" distL="0" distR="0" wp14:anchorId="37A92B1F" wp14:editId="5891700E">
            <wp:extent cx="4876800" cy="2495550"/>
            <wp:effectExtent l="0" t="0" r="0" b="0"/>
            <wp:docPr id="5" name="Imagen 5" descr="El teatro: una herramienta más en el aula | El Blog de Educación y 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eatro: una herramienta más en el aula | El Blog de Educación y T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495550"/>
                    </a:xfrm>
                    <a:prstGeom prst="rect">
                      <a:avLst/>
                    </a:prstGeom>
                    <a:noFill/>
                    <a:ln>
                      <a:noFill/>
                    </a:ln>
                  </pic:spPr>
                </pic:pic>
              </a:graphicData>
            </a:graphic>
          </wp:inline>
        </w:drawing>
      </w:r>
    </w:p>
    <w:p w14:paraId="27E4C800" w14:textId="2DE19769" w:rsidR="00731434" w:rsidRPr="00731434" w:rsidRDefault="009C2247" w:rsidP="009C2247">
      <w:pPr>
        <w:spacing w:before="100" w:beforeAutospacing="1" w:after="100" w:afterAutospacing="1" w:line="360" w:lineRule="atLeast"/>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2</w:t>
      </w:r>
      <w:r w:rsidR="00731434" w:rsidRPr="00731434">
        <w:rPr>
          <w:rFonts w:ascii="Arial" w:eastAsia="Times New Roman" w:hAnsi="Arial" w:cs="Arial"/>
          <w:b/>
          <w:bCs/>
          <w:color w:val="000000"/>
          <w:sz w:val="24"/>
          <w:szCs w:val="24"/>
          <w:lang w:eastAsia="es-MX"/>
        </w:rPr>
        <w:t>.- Evolución de la pedagogía teatral.</w:t>
      </w:r>
    </w:p>
    <w:p w14:paraId="241FD0F3" w14:textId="77777777" w:rsidR="009C2247" w:rsidRDefault="009C2247" w:rsidP="009C2247">
      <w:pPr>
        <w:spacing w:before="100" w:beforeAutospacing="1" w:after="0" w:line="360" w:lineRule="atLeast"/>
        <w:rPr>
          <w:rFonts w:ascii="Arial" w:eastAsia="Times New Roman" w:hAnsi="Arial" w:cs="Arial"/>
          <w:color w:val="000000"/>
          <w:sz w:val="36"/>
          <w:szCs w:val="36"/>
          <w:lang w:eastAsia="es-MX"/>
        </w:rPr>
      </w:pPr>
      <w:r>
        <w:rPr>
          <w:rFonts w:ascii="Arial" w:eastAsia="Times New Roman" w:hAnsi="Arial" w:cs="Arial"/>
          <w:color w:val="000000"/>
          <w:sz w:val="24"/>
          <w:szCs w:val="24"/>
          <w:lang w:eastAsia="es-MX"/>
        </w:rPr>
        <w:t>La</w:t>
      </w:r>
      <w:r w:rsidR="00731434" w:rsidRPr="00731434">
        <w:rPr>
          <w:rFonts w:ascii="Arial" w:eastAsia="Times New Roman" w:hAnsi="Arial" w:cs="Arial"/>
          <w:color w:val="000000"/>
          <w:sz w:val="24"/>
          <w:szCs w:val="24"/>
          <w:lang w:eastAsia="es-MX"/>
        </w:rPr>
        <w:t xml:space="preserve"> educación no está constituida sólo por el curriculum visible, sino que además, incorpora un saber oculto de otros referentes implícitos de aprendizaje. Por otra parte, se observa que el teatro no limita su rol sólo a la producción de talentos y productos para las industrias culturales, sino que además se define como un lenguaje artístico que contribuye poderosamente al desarrollo de procesos educativos en la construcción de la expresividad, la sensibilidad y el sentido social de una comunidad.</w:t>
      </w:r>
      <w:r>
        <w:rPr>
          <w:rFonts w:ascii="Arial" w:eastAsia="Times New Roman" w:hAnsi="Arial" w:cs="Arial"/>
          <w:color w:val="000000"/>
          <w:sz w:val="36"/>
          <w:szCs w:val="36"/>
          <w:lang w:eastAsia="es-MX"/>
        </w:rPr>
        <w:t xml:space="preserve"> </w:t>
      </w:r>
    </w:p>
    <w:p w14:paraId="47337FC3" w14:textId="23457A6F" w:rsidR="009C2247" w:rsidRDefault="00731434" w:rsidP="009C2247">
      <w:pPr>
        <w:spacing w:before="100" w:beforeAutospacing="1" w:after="0" w:line="360" w:lineRule="atLeast"/>
        <w:rPr>
          <w:rFonts w:ascii="Arial" w:eastAsia="Times New Roman" w:hAnsi="Arial" w:cs="Arial"/>
          <w:color w:val="000000"/>
          <w:sz w:val="24"/>
          <w:szCs w:val="24"/>
          <w:lang w:eastAsia="es-MX"/>
        </w:rPr>
      </w:pPr>
      <w:r w:rsidRPr="00731434">
        <w:rPr>
          <w:rFonts w:ascii="Arial" w:eastAsia="Times New Roman" w:hAnsi="Arial" w:cs="Arial"/>
          <w:color w:val="000000"/>
          <w:sz w:val="24"/>
          <w:szCs w:val="24"/>
          <w:lang w:eastAsia="es-MX"/>
        </w:rPr>
        <w:lastRenderedPageBreak/>
        <w:t>Dentro del rol social y crítico que el teatro articula al estar cumpliendo una función en relación a la educación artística, la Pedagogía Teatral tiene la capacidad de elaborar y poner en práctica una estrategia de trabajo que entiende el teatro como un gran recurso de integración y aprendizaje, motivador de la enseñanza, facilitador de la capacidad expresiva, ente de sanación afectiva y proveedor de la experiencia creativa, que orgullosamente hace su aporte desde el campo creativo al campo educacional.</w:t>
      </w:r>
    </w:p>
    <w:p w14:paraId="3B76B1EA" w14:textId="78FB38EE" w:rsidR="00B32692" w:rsidRDefault="00B32692" w:rsidP="009C2247">
      <w:pPr>
        <w:spacing w:before="100" w:beforeAutospacing="1" w:after="0" w:line="360" w:lineRule="atLeast"/>
        <w:rPr>
          <w:rFonts w:ascii="Arial" w:eastAsia="Times New Roman" w:hAnsi="Arial" w:cs="Arial"/>
          <w:color w:val="000000"/>
          <w:sz w:val="36"/>
          <w:szCs w:val="36"/>
          <w:lang w:eastAsia="es-MX"/>
        </w:rPr>
      </w:pPr>
      <w:r>
        <w:rPr>
          <w:noProof/>
        </w:rPr>
        <w:drawing>
          <wp:inline distT="0" distB="0" distL="0" distR="0" wp14:anchorId="7BDA16A3" wp14:editId="6E8585E7">
            <wp:extent cx="4162425" cy="2819400"/>
            <wp:effectExtent l="0" t="0" r="9525" b="0"/>
            <wp:docPr id="6" name="Imagen 6" descr="50 Obras de teatro cort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Obras de teatro cortas para niños"/>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59" t="5432" r="13272" b="5250"/>
                    <a:stretch/>
                  </pic:blipFill>
                  <pic:spPr bwMode="auto">
                    <a:xfrm>
                      <a:off x="0" y="0"/>
                      <a:ext cx="4162425"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4991A01D" w14:textId="54A7DF6F" w:rsidR="00731434" w:rsidRPr="00731434"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Como metodología activa en el aula, la Pedagogía Teatral ha experimentado procesos de cambios desde sus primeros pasos hasta hoy:</w:t>
      </w:r>
    </w:p>
    <w:p w14:paraId="72B86208" w14:textId="377D5C42" w:rsidR="00731434" w:rsidRPr="009C2247" w:rsidRDefault="00731434" w:rsidP="009C2247">
      <w:pPr>
        <w:pStyle w:val="Prrafodelista"/>
        <w:numPr>
          <w:ilvl w:val="0"/>
          <w:numId w:val="4"/>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Tendencia Neoclásica, donde el oficio, la profesionalización, la técnica, la tradición y el rigor del arte del teatro ocupan el sitio de honor.</w:t>
      </w:r>
    </w:p>
    <w:p w14:paraId="2695C385" w14:textId="5ADDA191" w:rsidR="00731434" w:rsidRPr="009C2247" w:rsidRDefault="00731434" w:rsidP="009C2247">
      <w:pPr>
        <w:pStyle w:val="Prrafodelista"/>
        <w:numPr>
          <w:ilvl w:val="0"/>
          <w:numId w:val="4"/>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Tendencia del Progresismo Liberal, en donde el acento es el desarrollo de la persona a través del juego dramático.</w:t>
      </w:r>
    </w:p>
    <w:p w14:paraId="5A7A8D79" w14:textId="13138502" w:rsidR="00731434" w:rsidRPr="009C2247" w:rsidRDefault="00731434" w:rsidP="009C2247">
      <w:pPr>
        <w:pStyle w:val="Prrafodelista"/>
        <w:numPr>
          <w:ilvl w:val="0"/>
          <w:numId w:val="4"/>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Tendencia Radical, cuyas conclusiones interpretan el rol social del actor y del teatro como agentes transmisores de una idea.</w:t>
      </w:r>
    </w:p>
    <w:p w14:paraId="2A9231BA" w14:textId="67654D7C" w:rsidR="00731434" w:rsidRPr="009C2247" w:rsidRDefault="00731434" w:rsidP="009C2247">
      <w:pPr>
        <w:pStyle w:val="Prrafodelista"/>
        <w:numPr>
          <w:ilvl w:val="0"/>
          <w:numId w:val="4"/>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Tendencia del Socialismo Crítico que entiende el teatro y la educación en una relación inseparable con su entorno mediato e inmediato.</w:t>
      </w:r>
    </w:p>
    <w:p w14:paraId="74EC3578" w14:textId="77777777" w:rsidR="00B32692" w:rsidRDefault="00B32692" w:rsidP="009C2247">
      <w:pPr>
        <w:spacing w:before="100" w:beforeAutospacing="1" w:after="0" w:line="360" w:lineRule="atLeast"/>
        <w:rPr>
          <w:rFonts w:ascii="Arial" w:eastAsia="Times New Roman" w:hAnsi="Arial" w:cs="Arial"/>
          <w:b/>
          <w:bCs/>
          <w:color w:val="000000"/>
          <w:sz w:val="24"/>
          <w:szCs w:val="24"/>
          <w:lang w:eastAsia="es-MX"/>
        </w:rPr>
      </w:pPr>
    </w:p>
    <w:p w14:paraId="128646FF" w14:textId="54E1C916" w:rsidR="009C2247" w:rsidRDefault="009C2247" w:rsidP="009C2247">
      <w:pPr>
        <w:spacing w:before="100" w:beforeAutospacing="1" w:after="0" w:line="360" w:lineRule="atLeast"/>
        <w:rPr>
          <w:rFonts w:ascii="Arial" w:eastAsia="Times New Roman" w:hAnsi="Arial" w:cs="Arial"/>
          <w:color w:val="000000"/>
          <w:sz w:val="36"/>
          <w:szCs w:val="36"/>
          <w:lang w:eastAsia="es-MX"/>
        </w:rPr>
      </w:pPr>
      <w:r>
        <w:rPr>
          <w:rFonts w:ascii="Arial" w:eastAsia="Times New Roman" w:hAnsi="Arial" w:cs="Arial"/>
          <w:b/>
          <w:bCs/>
          <w:color w:val="000000"/>
          <w:sz w:val="24"/>
          <w:szCs w:val="24"/>
          <w:lang w:eastAsia="es-MX"/>
        </w:rPr>
        <w:lastRenderedPageBreak/>
        <w:t xml:space="preserve">3.- </w:t>
      </w:r>
      <w:r w:rsidR="00731434" w:rsidRPr="00731434">
        <w:rPr>
          <w:rFonts w:ascii="Arial" w:eastAsia="Times New Roman" w:hAnsi="Arial" w:cs="Arial"/>
          <w:b/>
          <w:bCs/>
          <w:color w:val="000000"/>
          <w:sz w:val="24"/>
          <w:szCs w:val="24"/>
          <w:lang w:eastAsia="es-MX"/>
        </w:rPr>
        <w:t>Objetivos de la pedagogía teatral.</w:t>
      </w:r>
    </w:p>
    <w:p w14:paraId="643250C1" w14:textId="77777777" w:rsidR="009C2247"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La Pedagogía Teatral centra su campo de enseñanza en el desarrollo afectivo del individuo, buscando contribuir al proceso de aprendizaje, y encuentra su inserción en tres campos de acción:</w:t>
      </w:r>
    </w:p>
    <w:p w14:paraId="4CA1D2A9" w14:textId="4A682147" w:rsidR="009C2247" w:rsidRPr="009C2247" w:rsidRDefault="00731434" w:rsidP="009C2247">
      <w:pPr>
        <w:pStyle w:val="Prrafodelista"/>
        <w:numPr>
          <w:ilvl w:val="0"/>
          <w:numId w:val="5"/>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Al interior del sistema educativo como herramienta pedagógica en otras materias y/o como materia en sí misma, llamada Expresión Dramática, pretende lograr un desarrollo integral de los escolares en cuanto a sus aptitudes y capacidades para contribuir a formar personas íntegras y creadoras.</w:t>
      </w:r>
    </w:p>
    <w:p w14:paraId="0A4A9856" w14:textId="77777777" w:rsidR="009C2247" w:rsidRPr="009C2247" w:rsidRDefault="00731434" w:rsidP="009C2247">
      <w:pPr>
        <w:pStyle w:val="Prrafodelista"/>
        <w:numPr>
          <w:ilvl w:val="0"/>
          <w:numId w:val="5"/>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 todo lo anterior mediante la preparación y presentación de un montaje teatral.</w:t>
      </w:r>
    </w:p>
    <w:p w14:paraId="5F439813" w14:textId="4C2C3DBE" w:rsidR="00731434" w:rsidRPr="009C2247" w:rsidRDefault="00731434" w:rsidP="009C2247">
      <w:pPr>
        <w:pStyle w:val="Prrafodelista"/>
        <w:numPr>
          <w:ilvl w:val="0"/>
          <w:numId w:val="5"/>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 xml:space="preserve">La dimensión terapéutica en donde el teatro se articula como apoyo social y en donde el teatro no constituye un fin en sí </w:t>
      </w:r>
      <w:r w:rsidR="009C2247" w:rsidRPr="009C2247">
        <w:rPr>
          <w:rFonts w:ascii="Arial" w:eastAsia="Times New Roman" w:hAnsi="Arial" w:cs="Arial"/>
          <w:color w:val="000000"/>
          <w:sz w:val="24"/>
          <w:szCs w:val="24"/>
          <w:lang w:eastAsia="es-MX"/>
        </w:rPr>
        <w:t>mismo,</w:t>
      </w:r>
      <w:r w:rsidRPr="009C2247">
        <w:rPr>
          <w:rFonts w:ascii="Arial" w:eastAsia="Times New Roman" w:hAnsi="Arial" w:cs="Arial"/>
          <w:color w:val="000000"/>
          <w:sz w:val="24"/>
          <w:szCs w:val="24"/>
          <w:lang w:eastAsia="es-MX"/>
        </w:rPr>
        <w:t xml:space="preserve"> sino que trabaja con las áreas impedidas del campo físico o psíquico de las personas, ayudándolas a comprender su limitación para revalorarse e intervenir socialmente desde su diferencia.</w:t>
      </w:r>
    </w:p>
    <w:p w14:paraId="3F2DEB6B" w14:textId="58D0949A" w:rsidR="00731434" w:rsidRPr="00731434" w:rsidRDefault="00731434" w:rsidP="00731434">
      <w:pPr>
        <w:spacing w:before="100" w:beforeAutospacing="1" w:after="0" w:line="360" w:lineRule="atLeast"/>
        <w:ind w:firstLine="709"/>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 </w:t>
      </w:r>
      <w:r w:rsidR="00B32692">
        <w:rPr>
          <w:noProof/>
        </w:rPr>
        <w:drawing>
          <wp:inline distT="0" distB="0" distL="0" distR="0" wp14:anchorId="1F97CD93" wp14:editId="23BE5BB3">
            <wp:extent cx="4876800" cy="2781300"/>
            <wp:effectExtent l="0" t="0" r="0" b="0"/>
            <wp:docPr id="7" name="Imagen 7" descr="Taller de Pedagogía Teatral - PERROBU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ler de Pedagogía Teatral - PERROBU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2781300"/>
                    </a:xfrm>
                    <a:prstGeom prst="rect">
                      <a:avLst/>
                    </a:prstGeom>
                    <a:noFill/>
                    <a:ln>
                      <a:noFill/>
                    </a:ln>
                  </pic:spPr>
                </pic:pic>
              </a:graphicData>
            </a:graphic>
          </wp:inline>
        </w:drawing>
      </w:r>
    </w:p>
    <w:p w14:paraId="6FDB0C91" w14:textId="77777777" w:rsidR="009C2247"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lastRenderedPageBreak/>
        <w:t>Sin embargo, las tres tendencias mencionadas anteriormente están guiadas por los mismos principios básicos que son:</w:t>
      </w:r>
    </w:p>
    <w:p w14:paraId="71C01322" w14:textId="5D10FD87" w:rsidR="00731434" w:rsidRPr="009C2247" w:rsidRDefault="00731434" w:rsidP="009C2247">
      <w:pPr>
        <w:pStyle w:val="Prrafodelista"/>
        <w:numPr>
          <w:ilvl w:val="0"/>
          <w:numId w:val="6"/>
        </w:numPr>
        <w:spacing w:before="100" w:beforeAutospacing="1" w:after="0"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Desarrollar, en primer término, la Vocación Humana de los individuos y la Vocación Artística en segundo término. Es una disciplina articulada para todos y no sólo para los más dotados.</w:t>
      </w:r>
    </w:p>
    <w:p w14:paraId="69FE290F" w14:textId="5A50E331" w:rsidR="00731434" w:rsidRPr="009C2247" w:rsidRDefault="00731434" w:rsidP="009C2247">
      <w:pPr>
        <w:pStyle w:val="Prrafodelista"/>
        <w:numPr>
          <w:ilvl w:val="0"/>
          <w:numId w:val="6"/>
        </w:numPr>
        <w:spacing w:before="100" w:beforeAutospacing="1" w:after="5"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Entender el juego como el punto de partida para cualquier indagación pedagógica. El juego dramático se constituye como el recurso educativo fundamental. El teatro es un medio al servicio del alumno y no un fin en sí mismo.</w:t>
      </w:r>
    </w:p>
    <w:p w14:paraId="40F92927" w14:textId="77777777" w:rsidR="009C2247" w:rsidRPr="009C2247" w:rsidRDefault="00731434" w:rsidP="009C2247">
      <w:pPr>
        <w:pStyle w:val="Prrafodelista"/>
        <w:numPr>
          <w:ilvl w:val="0"/>
          <w:numId w:val="6"/>
        </w:numPr>
        <w:spacing w:before="100" w:beforeAutospacing="1" w:after="100" w:afterAutospacing="1"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Respetar la naturaleza y las posibilidades objetivas de los alumnos según su etapa de desarrollo y su estilo de aprendizaje, estimulando sus diferentes intereses y capacidades en un clima de libre expresión.</w:t>
      </w:r>
    </w:p>
    <w:p w14:paraId="039B43EF" w14:textId="79295044" w:rsidR="00731434" w:rsidRPr="009C2247" w:rsidRDefault="00731434" w:rsidP="009C2247">
      <w:pPr>
        <w:pStyle w:val="Prrafodelista"/>
        <w:numPr>
          <w:ilvl w:val="0"/>
          <w:numId w:val="6"/>
        </w:numPr>
        <w:spacing w:before="100" w:beforeAutospacing="1" w:after="100" w:afterAutospacing="1" w:line="360" w:lineRule="atLeast"/>
        <w:rPr>
          <w:rFonts w:ascii="Arial" w:eastAsia="Times New Roman" w:hAnsi="Arial" w:cs="Arial"/>
          <w:color w:val="000000"/>
          <w:sz w:val="36"/>
          <w:szCs w:val="36"/>
          <w:lang w:eastAsia="es-MX"/>
        </w:rPr>
      </w:pPr>
      <w:r w:rsidRPr="009C2247">
        <w:rPr>
          <w:rFonts w:ascii="Arial" w:eastAsia="Times New Roman" w:hAnsi="Arial" w:cs="Arial"/>
          <w:color w:val="000000"/>
          <w:sz w:val="24"/>
          <w:szCs w:val="24"/>
          <w:lang w:eastAsia="es-MX"/>
        </w:rPr>
        <w:t>Entender la herramienta como una Actitud Educativa más que como una Técnica Pedagógica, es decir, privilegiar el proceso de aprendizaje sobre el resultado final de dicho proceso.</w:t>
      </w:r>
    </w:p>
    <w:p w14:paraId="2ABB2F0D" w14:textId="4C8AAA7F" w:rsidR="00731434" w:rsidRPr="00731434"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El docente está visto por la pedagogía teatral como un Actor Agente de Cambio Facilitador del proceso de aprendizaje. Un ser humano capaz de otorgar, conceder y reconocer autoridad en donde se articule, por un acto de afectividad humana, el proceso creativo de aprendizaje, tan ansiosamente esperado por toda la comunidad escolar.</w:t>
      </w:r>
      <w:r w:rsidR="00B32692">
        <w:rPr>
          <w:rFonts w:ascii="Arial" w:eastAsia="Times New Roman" w:hAnsi="Arial" w:cs="Arial"/>
          <w:color w:val="000000"/>
          <w:sz w:val="36"/>
          <w:szCs w:val="36"/>
          <w:lang w:eastAsia="es-MX"/>
        </w:rPr>
        <w:t xml:space="preserve"> </w:t>
      </w:r>
      <w:r w:rsidRPr="00731434">
        <w:rPr>
          <w:rFonts w:ascii="Arial" w:eastAsia="Times New Roman" w:hAnsi="Arial" w:cs="Arial"/>
          <w:color w:val="000000"/>
          <w:sz w:val="24"/>
          <w:szCs w:val="24"/>
          <w:lang w:eastAsia="es-MX"/>
        </w:rPr>
        <w:t>Desinhibir a los alumnos, motivar la participación, facilitar el trabajo en equipo y utilizar el teatro como medio de aprendizaje para otras materias son otros fines que persigue la pedagogía teatral, que considera fundamental por la necesidad de formar a los estudiantes de cualquier edad “a través del arte, a través de la sensibilidad”.</w:t>
      </w:r>
    </w:p>
    <w:p w14:paraId="4EB1A758" w14:textId="50DCDF8F" w:rsidR="00731434" w:rsidRDefault="00731434" w:rsidP="009C2247">
      <w:pPr>
        <w:spacing w:before="100" w:beforeAutospacing="1" w:after="0" w:line="360" w:lineRule="atLeast"/>
        <w:rPr>
          <w:rFonts w:ascii="Arial" w:eastAsia="Times New Roman" w:hAnsi="Arial" w:cs="Arial"/>
          <w:color w:val="000000"/>
          <w:sz w:val="24"/>
          <w:szCs w:val="24"/>
          <w:lang w:eastAsia="es-MX"/>
        </w:rPr>
      </w:pPr>
      <w:r w:rsidRPr="00731434">
        <w:rPr>
          <w:rFonts w:ascii="Arial" w:eastAsia="Times New Roman" w:hAnsi="Arial" w:cs="Arial"/>
          <w:color w:val="000000"/>
          <w:sz w:val="24"/>
          <w:szCs w:val="24"/>
          <w:lang w:eastAsia="es-MX"/>
        </w:rPr>
        <w:t>En síntesis, la inclusión de la Expresión Dramática en el sistema educacional en todas las etapas: Tiene un papel fundamental que desempeñar en la educación y en el área afectiva de las personas, incluyendo todos los niveles de la expresión y la creatividad, desde el juego espontáneo hasta las creaciones artísticas individuales y colectivas más elaboradas.</w:t>
      </w:r>
    </w:p>
    <w:p w14:paraId="44793F19" w14:textId="5C3EBB66" w:rsidR="00B32692" w:rsidRPr="00731434" w:rsidRDefault="00B32692" w:rsidP="009C2247">
      <w:pPr>
        <w:spacing w:before="100" w:beforeAutospacing="1" w:after="0" w:line="360" w:lineRule="atLeast"/>
        <w:rPr>
          <w:rFonts w:ascii="Arial" w:eastAsia="Times New Roman" w:hAnsi="Arial" w:cs="Arial"/>
          <w:color w:val="000000"/>
          <w:sz w:val="36"/>
          <w:szCs w:val="36"/>
          <w:lang w:eastAsia="es-MX"/>
        </w:rPr>
      </w:pPr>
      <w:r>
        <w:rPr>
          <w:noProof/>
        </w:rPr>
        <w:lastRenderedPageBreak/>
        <w:drawing>
          <wp:inline distT="0" distB="0" distL="0" distR="0" wp14:anchorId="09C10FC8" wp14:editId="2C5F99A8">
            <wp:extent cx="5612130" cy="3741420"/>
            <wp:effectExtent l="0" t="0" r="7620" b="0"/>
            <wp:docPr id="8" name="Imagen 8" descr="Diplomado en Metodologías Teatrales Aplicadas a la Educación | Postgrado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lomado en Metodologías Teatrales Aplicadas a la Educación | Postgrados  20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p>
    <w:p w14:paraId="7D0BFB88" w14:textId="77777777" w:rsidR="009C2247"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Asimismo, la Pedagogía Teatral, como metodología activa en el aula:</w:t>
      </w:r>
    </w:p>
    <w:p w14:paraId="320571B2" w14:textId="77777777" w:rsidR="009C2247"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Permite planificar actividades teatrales que abarquen las diferentes categorías de los dominios: cognitivo, psicomotriz, artístico y afectivo, respectivamente.</w:t>
      </w:r>
    </w:p>
    <w:p w14:paraId="2FF61099" w14:textId="77777777" w:rsidR="009C2247"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Abre el campo de investigación sobre la formación y la función de éstos, como nexos entre la pedagogía, el teatro y nuevas estrategias educativas.</w:t>
      </w:r>
    </w:p>
    <w:p w14:paraId="43077CEA" w14:textId="77777777" w:rsidR="009C2247"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Permite que el universo escolar y adulto accedan de forma progresiva al aprendizaje de la técnica teatral, mediante un acercamiento al placer de actuar, descubriendo en la expresión escénica los beneficios de la creatividad y el mundo afectivo personal.</w:t>
      </w:r>
    </w:p>
    <w:p w14:paraId="7E4404D2" w14:textId="4239A5F7" w:rsidR="00731434" w:rsidRPr="00731434"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Busca apoyar la implementación de proyectos educativos que modifiquen los planteamientos tradicionales con que la educación ha desplazado los programas artísticos, entendiendo la Expresión Dramática como un aporte integrador para responder a los intereses, necesidades y expectativas de los educandos</w:t>
      </w:r>
      <w:r w:rsidR="009C2247">
        <w:rPr>
          <w:rFonts w:ascii="Arial" w:eastAsia="Times New Roman" w:hAnsi="Arial" w:cs="Arial"/>
          <w:color w:val="000000"/>
          <w:sz w:val="24"/>
          <w:szCs w:val="24"/>
          <w:lang w:eastAsia="es-MX"/>
        </w:rPr>
        <w:t>.</w:t>
      </w:r>
    </w:p>
    <w:p w14:paraId="7637A598" w14:textId="6A967EB9" w:rsidR="00731434" w:rsidRPr="00731434" w:rsidRDefault="00731434" w:rsidP="009C2247">
      <w:pPr>
        <w:spacing w:before="100" w:beforeAutospacing="1" w:after="0" w:line="360" w:lineRule="atLeast"/>
        <w:rPr>
          <w:rFonts w:ascii="Arial" w:eastAsia="Times New Roman" w:hAnsi="Arial" w:cs="Arial"/>
          <w:color w:val="000000"/>
          <w:sz w:val="36"/>
          <w:szCs w:val="36"/>
          <w:lang w:eastAsia="es-MX"/>
        </w:rPr>
      </w:pPr>
      <w:r w:rsidRPr="00731434">
        <w:rPr>
          <w:rFonts w:ascii="Arial" w:eastAsia="Times New Roman" w:hAnsi="Arial" w:cs="Arial"/>
          <w:color w:val="000000"/>
          <w:sz w:val="24"/>
          <w:szCs w:val="24"/>
          <w:lang w:eastAsia="es-MX"/>
        </w:rPr>
        <w:t xml:space="preserve">La complejidad con que se nos plantea el tema del teatro en la educación es la mejor garantía de su riqueza, de su capacidad integradora con otras disciplinas </w:t>
      </w:r>
      <w:r w:rsidRPr="00731434">
        <w:rPr>
          <w:rFonts w:ascii="Arial" w:eastAsia="Times New Roman" w:hAnsi="Arial" w:cs="Arial"/>
          <w:color w:val="000000"/>
          <w:sz w:val="24"/>
          <w:szCs w:val="24"/>
          <w:lang w:eastAsia="es-MX"/>
        </w:rPr>
        <w:lastRenderedPageBreak/>
        <w:t>artísticas y de la amplitud de sus posibilidades pedagógicas como un paso necesario en el perfeccionamiento de nuevos agentes de Educación Artística</w:t>
      </w:r>
      <w:r w:rsidR="009C2247">
        <w:rPr>
          <w:rFonts w:ascii="Arial" w:eastAsia="Times New Roman" w:hAnsi="Arial" w:cs="Arial"/>
          <w:color w:val="000000"/>
          <w:sz w:val="24"/>
          <w:szCs w:val="24"/>
          <w:lang w:eastAsia="es-MX"/>
        </w:rPr>
        <w:t>, como d</w:t>
      </w:r>
      <w:r w:rsidRPr="00731434">
        <w:rPr>
          <w:rFonts w:ascii="Arial" w:eastAsia="Times New Roman" w:hAnsi="Arial" w:cs="Arial"/>
          <w:color w:val="000000"/>
          <w:sz w:val="24"/>
          <w:szCs w:val="24"/>
          <w:lang w:eastAsia="es-MX"/>
        </w:rPr>
        <w:t>ocentes capaces de innovar y llevar a cabo en sus diversos entornos, experiencias actuales y aventuras educativas con imaginación, creatividad y rigor académico, partiendo de las posibilidades y llegando más allá de los límites.</w:t>
      </w:r>
    </w:p>
    <w:p w14:paraId="3AC4F5E5" w14:textId="4C496CB0" w:rsidR="00731434" w:rsidRDefault="00731434" w:rsidP="00731434">
      <w:pPr>
        <w:rPr>
          <w:rFonts w:ascii="Arial" w:hAnsi="Arial" w:cs="Arial"/>
          <w:b/>
          <w:bCs/>
          <w:sz w:val="24"/>
          <w:szCs w:val="24"/>
        </w:rPr>
      </w:pPr>
    </w:p>
    <w:p w14:paraId="37DB831D" w14:textId="7B41CDF1" w:rsidR="00300354" w:rsidRDefault="00300354" w:rsidP="00731434">
      <w:pPr>
        <w:rPr>
          <w:rFonts w:ascii="Arial" w:hAnsi="Arial" w:cs="Arial"/>
          <w:b/>
          <w:bCs/>
          <w:sz w:val="24"/>
          <w:szCs w:val="24"/>
        </w:rPr>
      </w:pPr>
    </w:p>
    <w:p w14:paraId="268691A9" w14:textId="138EC4A8" w:rsidR="00300354" w:rsidRDefault="00300354" w:rsidP="00731434">
      <w:pPr>
        <w:rPr>
          <w:rFonts w:ascii="Arial" w:hAnsi="Arial" w:cs="Arial"/>
          <w:b/>
          <w:bCs/>
          <w:sz w:val="24"/>
          <w:szCs w:val="24"/>
        </w:rPr>
      </w:pPr>
    </w:p>
    <w:p w14:paraId="671B26B6" w14:textId="17A9117A" w:rsidR="00300354" w:rsidRDefault="00300354" w:rsidP="00731434">
      <w:pPr>
        <w:rPr>
          <w:rFonts w:ascii="Arial" w:hAnsi="Arial" w:cs="Arial"/>
          <w:b/>
          <w:bCs/>
          <w:sz w:val="24"/>
          <w:szCs w:val="24"/>
        </w:rPr>
      </w:pPr>
    </w:p>
    <w:p w14:paraId="4C102460" w14:textId="2250536A" w:rsidR="00300354" w:rsidRDefault="00300354" w:rsidP="00731434">
      <w:pPr>
        <w:rPr>
          <w:rFonts w:ascii="Arial" w:hAnsi="Arial" w:cs="Arial"/>
          <w:b/>
          <w:bCs/>
          <w:sz w:val="24"/>
          <w:szCs w:val="24"/>
        </w:rPr>
      </w:pPr>
    </w:p>
    <w:p w14:paraId="5F323AED" w14:textId="77777777" w:rsidR="00300354" w:rsidRPr="00731434" w:rsidRDefault="00300354" w:rsidP="00731434">
      <w:pPr>
        <w:rPr>
          <w:rFonts w:ascii="Arial" w:hAnsi="Arial" w:cs="Arial"/>
          <w:b/>
          <w:bCs/>
          <w:sz w:val="24"/>
          <w:szCs w:val="24"/>
        </w:rPr>
      </w:pPr>
    </w:p>
    <w:sectPr w:rsidR="00300354" w:rsidRPr="00731434">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A876" w14:textId="77777777" w:rsidR="00A22B83" w:rsidRDefault="00A22B83" w:rsidP="00300354">
      <w:pPr>
        <w:spacing w:after="0" w:line="240" w:lineRule="auto"/>
      </w:pPr>
      <w:r>
        <w:separator/>
      </w:r>
    </w:p>
  </w:endnote>
  <w:endnote w:type="continuationSeparator" w:id="0">
    <w:p w14:paraId="2F84B194" w14:textId="77777777" w:rsidR="00A22B83" w:rsidRDefault="00A22B83" w:rsidP="0030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2291" w14:textId="77777777" w:rsidR="00A22B83" w:rsidRDefault="00A22B83" w:rsidP="00300354">
      <w:pPr>
        <w:spacing w:after="0" w:line="240" w:lineRule="auto"/>
      </w:pPr>
      <w:r>
        <w:separator/>
      </w:r>
    </w:p>
  </w:footnote>
  <w:footnote w:type="continuationSeparator" w:id="0">
    <w:p w14:paraId="0802EA75" w14:textId="77777777" w:rsidR="00A22B83" w:rsidRDefault="00A22B83" w:rsidP="0030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935890"/>
      <w:docPartObj>
        <w:docPartGallery w:val="Page Numbers (Margins)"/>
        <w:docPartUnique/>
      </w:docPartObj>
    </w:sdtPr>
    <w:sdtContent>
      <w:p w14:paraId="73C67789" w14:textId="5E6B872E" w:rsidR="00300354" w:rsidRDefault="00300354">
        <w:pPr>
          <w:pStyle w:val="Encabezado"/>
        </w:pPr>
        <w:r>
          <w:rPr>
            <w:noProof/>
          </w:rPr>
          <mc:AlternateContent>
            <mc:Choice Requires="wps">
              <w:drawing>
                <wp:anchor distT="0" distB="0" distL="114300" distR="114300" simplePos="0" relativeHeight="251659264" behindDoc="0" locked="0" layoutInCell="0" allowOverlap="1" wp14:anchorId="63F4792F" wp14:editId="6BFB2FED">
                  <wp:simplePos x="0" y="0"/>
                  <wp:positionH relativeFrom="rightMargin">
                    <wp:align>right</wp:align>
                  </wp:positionH>
                  <wp:positionV relativeFrom="margin">
                    <wp:align>center</wp:align>
                  </wp:positionV>
                  <wp:extent cx="727710" cy="329565"/>
                  <wp:effectExtent l="0" t="0" r="0" b="381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9ED05" w14:textId="77777777" w:rsidR="00300354" w:rsidRDefault="00300354">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3F4792F" id="Rectángulo 3"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" o:allowincell="f" stroked="f">
                  <v:textbox>
                    <w:txbxContent>
                      <w:p w14:paraId="34D9ED05" w14:textId="77777777" w:rsidR="00300354" w:rsidRDefault="00300354">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2E24"/>
    <w:multiLevelType w:val="hybridMultilevel"/>
    <w:tmpl w:val="B440A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966AD"/>
    <w:multiLevelType w:val="hybridMultilevel"/>
    <w:tmpl w:val="AF0E319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FEE349C"/>
    <w:multiLevelType w:val="hybridMultilevel"/>
    <w:tmpl w:val="56FEE996"/>
    <w:lvl w:ilvl="0" w:tplc="B3160A6C">
      <w:start w:val="1"/>
      <w:numFmt w:val="decimal"/>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24CA20C5"/>
    <w:multiLevelType w:val="hybridMultilevel"/>
    <w:tmpl w:val="68B41F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1AC465F"/>
    <w:multiLevelType w:val="hybridMultilevel"/>
    <w:tmpl w:val="F80A2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48191E"/>
    <w:multiLevelType w:val="hybridMultilevel"/>
    <w:tmpl w:val="700AB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192DC1"/>
    <w:multiLevelType w:val="hybridMultilevel"/>
    <w:tmpl w:val="F452B0A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34"/>
    <w:rsid w:val="00014265"/>
    <w:rsid w:val="001B4B83"/>
    <w:rsid w:val="00300354"/>
    <w:rsid w:val="00523B80"/>
    <w:rsid w:val="005B5D9F"/>
    <w:rsid w:val="00605D11"/>
    <w:rsid w:val="00731434"/>
    <w:rsid w:val="009C2247"/>
    <w:rsid w:val="00A22B83"/>
    <w:rsid w:val="00B32692"/>
    <w:rsid w:val="00CE0A45"/>
    <w:rsid w:val="00EB0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705A"/>
  <w15:chartTrackingRefBased/>
  <w15:docId w15:val="{029AB1DE-48C4-49CE-9A12-C38F66B3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31434"/>
    <w:pPr>
      <w:spacing w:after="200" w:line="276" w:lineRule="auto"/>
    </w:pPr>
    <w:rPr>
      <w:rFonts w:ascii="Calibri" w:eastAsia="Calibri" w:hAnsi="Calibri" w:cs="Calibri"/>
      <w:lang w:eastAsia="es-MX"/>
    </w:rPr>
  </w:style>
  <w:style w:type="paragraph" w:styleId="Prrafodelista">
    <w:name w:val="List Paragraph"/>
    <w:basedOn w:val="Normal"/>
    <w:uiPriority w:val="34"/>
    <w:qFormat/>
    <w:rsid w:val="00731434"/>
    <w:pPr>
      <w:ind w:left="720"/>
      <w:contextualSpacing/>
    </w:pPr>
  </w:style>
  <w:style w:type="paragraph" w:customStyle="1" w:styleId="default">
    <w:name w:val="default"/>
    <w:basedOn w:val="Normal"/>
    <w:rsid w:val="007314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00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354"/>
  </w:style>
  <w:style w:type="paragraph" w:styleId="Piedepgina">
    <w:name w:val="footer"/>
    <w:basedOn w:val="Normal"/>
    <w:link w:val="PiedepginaCar"/>
    <w:uiPriority w:val="99"/>
    <w:unhideWhenUsed/>
    <w:rsid w:val="00300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6724">
      <w:bodyDiv w:val="1"/>
      <w:marLeft w:val="0"/>
      <w:marRight w:val="0"/>
      <w:marTop w:val="0"/>
      <w:marBottom w:val="0"/>
      <w:divBdr>
        <w:top w:val="none" w:sz="0" w:space="0" w:color="auto"/>
        <w:left w:val="none" w:sz="0" w:space="0" w:color="auto"/>
        <w:bottom w:val="none" w:sz="0" w:space="0" w:color="auto"/>
        <w:right w:val="none" w:sz="0" w:space="0" w:color="auto"/>
      </w:divBdr>
    </w:div>
    <w:div w:id="18757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F0AA-9AF0-4200-8E9C-A1804B23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8</Pages>
  <Words>1229</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4</cp:revision>
  <dcterms:created xsi:type="dcterms:W3CDTF">2021-04-13T00:16:00Z</dcterms:created>
  <dcterms:modified xsi:type="dcterms:W3CDTF">2021-04-15T01:08:00Z</dcterms:modified>
</cp:coreProperties>
</file>