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F128A" w14:textId="77777777" w:rsidR="00F8574B" w:rsidRPr="00F8574B" w:rsidRDefault="00F8574B" w:rsidP="00F8574B">
      <w:pPr>
        <w:jc w:val="center"/>
        <w:rPr>
          <w:rFonts w:ascii="Arial" w:hAnsi="Arial" w:cs="Arial"/>
          <w:b/>
          <w:bCs/>
          <w:kern w:val="24"/>
        </w:rPr>
      </w:pPr>
      <w:r w:rsidRPr="00F8574B">
        <w:rPr>
          <w:rFonts w:ascii="Arial" w:hAnsi="Arial" w:cs="Arial"/>
          <w:b/>
          <w:bCs/>
          <w:kern w:val="24"/>
        </w:rPr>
        <w:t>ESCUELA NORMAL DE EDUCACIÓN PREESCOLAR</w:t>
      </w:r>
    </w:p>
    <w:p w14:paraId="2C6722D5" w14:textId="77777777" w:rsidR="00F8574B" w:rsidRPr="00F8574B" w:rsidRDefault="00F8574B" w:rsidP="00F8574B">
      <w:pPr>
        <w:jc w:val="center"/>
        <w:rPr>
          <w:rFonts w:ascii="Arial" w:hAnsi="Arial" w:cs="Arial"/>
          <w:b/>
          <w:bCs/>
          <w:kern w:val="24"/>
        </w:rPr>
      </w:pPr>
    </w:p>
    <w:p w14:paraId="0BB01209" w14:textId="77777777" w:rsidR="00F8574B" w:rsidRPr="00F8574B" w:rsidRDefault="00F8574B" w:rsidP="00F8574B">
      <w:pPr>
        <w:jc w:val="center"/>
        <w:rPr>
          <w:rFonts w:ascii="Arial" w:hAnsi="Arial" w:cs="Arial"/>
          <w:b/>
          <w:bCs/>
          <w:kern w:val="24"/>
        </w:rPr>
      </w:pPr>
      <w:r w:rsidRPr="00F8574B">
        <w:rPr>
          <w:rFonts w:ascii="Arial" w:hAnsi="Arial" w:cs="Arial"/>
          <w:b/>
          <w:bCs/>
          <w:kern w:val="24"/>
        </w:rPr>
        <w:t>LICENCIATURA EN EDUCACIÓN PREESCOLAR</w:t>
      </w:r>
    </w:p>
    <w:p w14:paraId="7CB08FC6" w14:textId="77777777" w:rsidR="00F8574B" w:rsidRPr="00F8574B" w:rsidRDefault="00F8574B" w:rsidP="00F8574B">
      <w:pPr>
        <w:jc w:val="center"/>
        <w:rPr>
          <w:rFonts w:ascii="Arial" w:hAnsi="Arial" w:cs="Arial"/>
          <w:b/>
          <w:bCs/>
          <w:kern w:val="24"/>
        </w:rPr>
      </w:pPr>
    </w:p>
    <w:p w14:paraId="1C889B17" w14:textId="77777777" w:rsidR="00F8574B" w:rsidRPr="00F8574B" w:rsidRDefault="00F8574B" w:rsidP="00F8574B">
      <w:pPr>
        <w:jc w:val="center"/>
        <w:rPr>
          <w:rFonts w:ascii="Arial" w:hAnsi="Arial" w:cs="Arial"/>
          <w:b/>
          <w:bCs/>
          <w:kern w:val="24"/>
        </w:rPr>
      </w:pPr>
      <w:r w:rsidRPr="00F8574B">
        <w:rPr>
          <w:rFonts w:ascii="Arial" w:hAnsi="Arial" w:cs="Arial"/>
          <w:b/>
          <w:bCs/>
          <w:kern w:val="24"/>
        </w:rPr>
        <w:t>CICLO ESCOLAR 2020-2021</w:t>
      </w:r>
    </w:p>
    <w:p w14:paraId="3FB27415" w14:textId="77777777" w:rsidR="00F8574B" w:rsidRPr="00F8574B" w:rsidRDefault="00F8574B" w:rsidP="00F8574B">
      <w:pPr>
        <w:rPr>
          <w:rFonts w:ascii="Arial" w:hAnsi="Arial" w:cs="Arial"/>
          <w:b/>
          <w:bCs/>
          <w:kern w:val="24"/>
        </w:rPr>
      </w:pPr>
    </w:p>
    <w:p w14:paraId="1E5E6635" w14:textId="71DF01B6" w:rsidR="00F8574B" w:rsidRPr="00F8574B" w:rsidRDefault="00F8574B" w:rsidP="00821765">
      <w:pPr>
        <w:jc w:val="center"/>
        <w:rPr>
          <w:rFonts w:ascii="Arial" w:hAnsi="Arial" w:cs="Arial"/>
          <w:b/>
          <w:bCs/>
          <w:kern w:val="24"/>
        </w:rPr>
      </w:pPr>
      <w:r w:rsidRPr="00F8574B">
        <w:rPr>
          <w:rFonts w:ascii="Arial" w:hAnsi="Arial" w:cs="Arial"/>
          <w:b/>
          <w:bCs/>
          <w:noProof/>
          <w:kern w:val="24"/>
        </w:rPr>
        <w:drawing>
          <wp:inline distT="0" distB="0" distL="0" distR="0" wp14:anchorId="7F5926E3" wp14:editId="1A35DA76">
            <wp:extent cx="2070445" cy="942975"/>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52693"/>
                    <a:stretch/>
                  </pic:blipFill>
                  <pic:spPr bwMode="auto">
                    <a:xfrm>
                      <a:off x="0" y="0"/>
                      <a:ext cx="2072088" cy="943723"/>
                    </a:xfrm>
                    <a:prstGeom prst="rect">
                      <a:avLst/>
                    </a:prstGeom>
                    <a:noFill/>
                    <a:ln>
                      <a:noFill/>
                    </a:ln>
                    <a:extLst>
                      <a:ext uri="{53640926-AAD7-44D8-BBD7-CCE9431645EC}">
                        <a14:shadowObscured xmlns:a14="http://schemas.microsoft.com/office/drawing/2010/main"/>
                      </a:ext>
                    </a:extLst>
                  </pic:spPr>
                </pic:pic>
              </a:graphicData>
            </a:graphic>
          </wp:inline>
        </w:drawing>
      </w:r>
    </w:p>
    <w:p w14:paraId="2683C9BC" w14:textId="77777777" w:rsidR="00F8574B" w:rsidRPr="00F8574B" w:rsidRDefault="00F8574B" w:rsidP="00F8574B">
      <w:pPr>
        <w:jc w:val="center"/>
        <w:rPr>
          <w:rFonts w:ascii="Arial" w:hAnsi="Arial" w:cs="Arial"/>
          <w:kern w:val="24"/>
        </w:rPr>
      </w:pPr>
      <w:r w:rsidRPr="00F8574B">
        <w:rPr>
          <w:rFonts w:ascii="Arial" w:hAnsi="Arial" w:cs="Arial"/>
          <w:b/>
          <w:bCs/>
          <w:kern w:val="24"/>
        </w:rPr>
        <w:t>Nombre:</w:t>
      </w:r>
      <w:r w:rsidRPr="00F8574B">
        <w:rPr>
          <w:rFonts w:ascii="Arial" w:hAnsi="Arial" w:cs="Arial"/>
          <w:kern w:val="24"/>
        </w:rPr>
        <w:t xml:space="preserve"> VELAZQUEZ MEDELLIN ARYADNA N.# 21 </w:t>
      </w:r>
    </w:p>
    <w:p w14:paraId="28DEF9E7" w14:textId="77777777" w:rsidR="00F8574B" w:rsidRPr="00F8574B" w:rsidRDefault="00F8574B" w:rsidP="00F8574B">
      <w:pPr>
        <w:jc w:val="center"/>
        <w:rPr>
          <w:rFonts w:ascii="Arial" w:hAnsi="Arial" w:cs="Arial"/>
          <w:b/>
          <w:bCs/>
          <w:kern w:val="24"/>
        </w:rPr>
      </w:pPr>
    </w:p>
    <w:p w14:paraId="0D25ED23" w14:textId="77777777" w:rsidR="00F8574B" w:rsidRPr="00F8574B" w:rsidRDefault="00F8574B" w:rsidP="00F8574B">
      <w:pPr>
        <w:jc w:val="center"/>
        <w:rPr>
          <w:rFonts w:ascii="Arial" w:hAnsi="Arial" w:cs="Arial"/>
          <w:b/>
          <w:bCs/>
          <w:kern w:val="24"/>
        </w:rPr>
      </w:pPr>
      <w:r w:rsidRPr="00F8574B">
        <w:rPr>
          <w:rFonts w:ascii="Arial" w:hAnsi="Arial" w:cs="Arial"/>
          <w:b/>
          <w:bCs/>
          <w:kern w:val="24"/>
        </w:rPr>
        <w:t>GRUPO C</w:t>
      </w:r>
    </w:p>
    <w:p w14:paraId="0306FF81" w14:textId="77777777" w:rsidR="00F8574B" w:rsidRPr="00F8574B" w:rsidRDefault="00F8574B" w:rsidP="00F8574B">
      <w:pPr>
        <w:jc w:val="center"/>
        <w:rPr>
          <w:rFonts w:ascii="Arial" w:hAnsi="Arial" w:cs="Arial"/>
          <w:b/>
          <w:bCs/>
          <w:kern w:val="24"/>
        </w:rPr>
      </w:pPr>
    </w:p>
    <w:p w14:paraId="3E84BCA6" w14:textId="389C31AF" w:rsidR="00F8574B" w:rsidRPr="00F8574B" w:rsidRDefault="00F8574B" w:rsidP="00F8574B">
      <w:pPr>
        <w:jc w:val="center"/>
        <w:rPr>
          <w:rFonts w:ascii="Times New Roman" w:eastAsia="Times New Roman" w:hAnsi="Times New Roman" w:cs="Times New Roman"/>
          <w:lang w:eastAsia="es-MX"/>
        </w:rPr>
      </w:pPr>
      <w:r w:rsidRPr="00F8574B">
        <w:rPr>
          <w:rFonts w:ascii="Arial" w:hAnsi="Arial" w:cs="Arial"/>
          <w:b/>
          <w:bCs/>
          <w:kern w:val="24"/>
        </w:rPr>
        <w:t xml:space="preserve">NOMBRE DEL TRABAJO: </w:t>
      </w:r>
      <w:r w:rsidR="00EE2467" w:rsidRPr="00FF575E">
        <w:rPr>
          <w:rFonts w:ascii="Arial" w:hAnsi="Arial" w:cs="Arial"/>
          <w:kern w:val="24"/>
        </w:rPr>
        <w:t>MATRIZ ANAL</w:t>
      </w:r>
      <w:r w:rsidR="00FF575E" w:rsidRPr="00FF575E">
        <w:rPr>
          <w:rFonts w:ascii="Arial" w:hAnsi="Arial" w:cs="Arial"/>
          <w:kern w:val="24"/>
        </w:rPr>
        <w:t>Í</w:t>
      </w:r>
      <w:r w:rsidR="00EE2467" w:rsidRPr="00FF575E">
        <w:rPr>
          <w:rFonts w:ascii="Arial" w:hAnsi="Arial" w:cs="Arial"/>
          <w:kern w:val="24"/>
        </w:rPr>
        <w:t>TICA</w:t>
      </w:r>
      <w:r w:rsidR="00EE2467">
        <w:rPr>
          <w:rFonts w:ascii="Arial" w:hAnsi="Arial" w:cs="Arial"/>
          <w:b/>
          <w:bCs/>
          <w:kern w:val="24"/>
        </w:rPr>
        <w:t xml:space="preserve"> </w:t>
      </w:r>
    </w:p>
    <w:p w14:paraId="0545FC69" w14:textId="77777777" w:rsidR="00F8574B" w:rsidRPr="00F8574B" w:rsidRDefault="00F8574B" w:rsidP="00F8574B">
      <w:pPr>
        <w:rPr>
          <w:rFonts w:ascii="Arial" w:hAnsi="Arial" w:cs="Arial"/>
          <w:b/>
          <w:bCs/>
          <w:kern w:val="24"/>
        </w:rPr>
      </w:pPr>
    </w:p>
    <w:p w14:paraId="68F0F2ED" w14:textId="32E89504" w:rsidR="00F8574B" w:rsidRDefault="00F8574B" w:rsidP="00F8574B">
      <w:pPr>
        <w:jc w:val="center"/>
        <w:rPr>
          <w:rFonts w:ascii="Arial" w:hAnsi="Arial" w:cs="Arial"/>
          <w:b/>
          <w:bCs/>
          <w:kern w:val="24"/>
        </w:rPr>
      </w:pPr>
      <w:r w:rsidRPr="00F8574B">
        <w:rPr>
          <w:rFonts w:ascii="Arial" w:hAnsi="Arial" w:cs="Arial"/>
          <w:b/>
          <w:bCs/>
          <w:kern w:val="24"/>
        </w:rPr>
        <w:t xml:space="preserve">COMPETENCIA DE UNIDAD: </w:t>
      </w:r>
    </w:p>
    <w:p w14:paraId="1FA977BF" w14:textId="3E37A993" w:rsidR="00205B6C" w:rsidRPr="00821765" w:rsidRDefault="00940DEF" w:rsidP="00F8574B">
      <w:pPr>
        <w:jc w:val="center"/>
        <w:rPr>
          <w:rFonts w:ascii="Arial" w:hAnsi="Arial" w:cs="Arial"/>
          <w:kern w:val="24"/>
        </w:rPr>
      </w:pPr>
      <w:r>
        <w:rPr>
          <w:rFonts w:ascii="Arial" w:hAnsi="Arial" w:cs="Arial"/>
          <w:b/>
          <w:bCs/>
          <w:kern w:val="24"/>
        </w:rPr>
        <w:t xml:space="preserve">° </w:t>
      </w:r>
      <w:r w:rsidR="00821765" w:rsidRPr="00821765">
        <w:rPr>
          <w:rFonts w:ascii="Arial" w:hAnsi="Arial" w:cs="Arial"/>
          <w:kern w:val="24"/>
          <w:sz w:val="20"/>
          <w:szCs w:val="20"/>
        </w:rPr>
        <w:t>C</w:t>
      </w:r>
      <w:r w:rsidR="00512310" w:rsidRPr="00821765">
        <w:rPr>
          <w:rFonts w:ascii="Arial" w:hAnsi="Arial" w:cs="Arial"/>
          <w:kern w:val="24"/>
          <w:sz w:val="20"/>
          <w:szCs w:val="20"/>
        </w:rPr>
        <w:t xml:space="preserve">onoce y analiza los conceptos y contenidos del programa de estudios de la educación básica de matemáticas, crea actividades contextualizadas y patinetes para asegurar el logro del aprendizaje de sus alumnos, </w:t>
      </w:r>
      <w:r w:rsidR="00821765" w:rsidRPr="00821765">
        <w:rPr>
          <w:rFonts w:ascii="Arial" w:hAnsi="Arial" w:cs="Arial"/>
          <w:kern w:val="24"/>
          <w:sz w:val="20"/>
          <w:szCs w:val="20"/>
        </w:rPr>
        <w:t>coherencia y la continuidad entre los distintos grados y niveles educativos</w:t>
      </w:r>
      <w:r w:rsidR="00821765" w:rsidRPr="00821765">
        <w:rPr>
          <w:rFonts w:ascii="Arial" w:hAnsi="Arial" w:cs="Arial"/>
          <w:kern w:val="24"/>
        </w:rPr>
        <w:t>.</w:t>
      </w:r>
    </w:p>
    <w:p w14:paraId="6CCFFD92" w14:textId="77777777" w:rsidR="00F8574B" w:rsidRPr="00F8574B" w:rsidRDefault="00F8574B" w:rsidP="00F8574B">
      <w:pPr>
        <w:rPr>
          <w:rFonts w:ascii="Arial" w:hAnsi="Arial" w:cs="Arial"/>
          <w:b/>
          <w:bCs/>
          <w:kern w:val="24"/>
        </w:rPr>
      </w:pPr>
    </w:p>
    <w:p w14:paraId="023FC3F4" w14:textId="6CEE87C6" w:rsidR="00F8574B" w:rsidRPr="00F8574B" w:rsidRDefault="00F8574B" w:rsidP="00EA2C3F">
      <w:pPr>
        <w:jc w:val="center"/>
        <w:rPr>
          <w:rFonts w:ascii="Arial" w:hAnsi="Arial" w:cs="Arial"/>
        </w:rPr>
      </w:pPr>
      <w:r w:rsidRPr="00F8574B">
        <w:rPr>
          <w:rFonts w:ascii="Arial" w:hAnsi="Arial" w:cs="Arial"/>
          <w:b/>
          <w:bCs/>
          <w:kern w:val="24"/>
        </w:rPr>
        <w:t xml:space="preserve">MATERIA: </w:t>
      </w:r>
      <w:r>
        <w:rPr>
          <w:rFonts w:ascii="Arial" w:hAnsi="Arial" w:cs="Arial"/>
          <w:kern w:val="24"/>
        </w:rPr>
        <w:t>FORMA, ESPACIO Y MEDIDA</w:t>
      </w:r>
    </w:p>
    <w:p w14:paraId="1F1EEAB2" w14:textId="7F1D86EE" w:rsidR="00F8574B" w:rsidRPr="00F8574B" w:rsidRDefault="00F8574B" w:rsidP="00EA2C3F">
      <w:pPr>
        <w:jc w:val="center"/>
        <w:rPr>
          <w:rFonts w:ascii="Arial" w:hAnsi="Arial" w:cs="Arial"/>
          <w:kern w:val="24"/>
        </w:rPr>
      </w:pPr>
      <w:r w:rsidRPr="00F8574B">
        <w:rPr>
          <w:rFonts w:ascii="Arial" w:hAnsi="Arial" w:cs="Arial"/>
          <w:b/>
          <w:bCs/>
          <w:kern w:val="24"/>
        </w:rPr>
        <w:t xml:space="preserve">NOMBRE DEL DOCENTE: </w:t>
      </w:r>
      <w:r w:rsidR="00EE2467">
        <w:rPr>
          <w:rFonts w:ascii="Arial" w:hAnsi="Arial" w:cs="Arial"/>
          <w:kern w:val="24"/>
        </w:rPr>
        <w:t>ORALIA GABRIELA PALMARES VILLARREAL</w:t>
      </w:r>
    </w:p>
    <w:p w14:paraId="719BC27C" w14:textId="77777777" w:rsidR="00EA2C3F" w:rsidRDefault="00EA2C3F" w:rsidP="00EA2C3F">
      <w:pPr>
        <w:jc w:val="right"/>
        <w:rPr>
          <w:rFonts w:ascii="Arial" w:hAnsi="Arial" w:cs="Arial"/>
          <w:b/>
          <w:bCs/>
          <w:kern w:val="24"/>
        </w:rPr>
      </w:pPr>
    </w:p>
    <w:p w14:paraId="12F9B59B" w14:textId="77777777" w:rsidR="00EA2C3F" w:rsidRDefault="00EA2C3F" w:rsidP="00EA2C3F">
      <w:pPr>
        <w:jc w:val="right"/>
        <w:rPr>
          <w:rFonts w:ascii="Arial" w:hAnsi="Arial" w:cs="Arial"/>
          <w:b/>
          <w:bCs/>
          <w:kern w:val="24"/>
        </w:rPr>
      </w:pPr>
    </w:p>
    <w:p w14:paraId="2D67BA0C" w14:textId="7F810069" w:rsidR="00F8574B" w:rsidRPr="00F8574B" w:rsidRDefault="00F8574B" w:rsidP="00EA2C3F">
      <w:pPr>
        <w:jc w:val="right"/>
        <w:rPr>
          <w:rFonts w:ascii="Arial" w:hAnsi="Arial" w:cs="Arial"/>
          <w:b/>
          <w:bCs/>
          <w:kern w:val="24"/>
        </w:rPr>
      </w:pPr>
      <w:r w:rsidRPr="00F8574B">
        <w:rPr>
          <w:rFonts w:ascii="Arial" w:hAnsi="Arial" w:cs="Arial"/>
          <w:b/>
          <w:bCs/>
          <w:kern w:val="24"/>
        </w:rPr>
        <w:t>10 de marzo de 2021     SALTILLO, COAHUILA.</w:t>
      </w:r>
    </w:p>
    <w:p w14:paraId="0DDEF733" w14:textId="77777777" w:rsidR="00205B6C" w:rsidRDefault="00205B6C"/>
    <w:p w14:paraId="1150699C" w14:textId="656FA5ED" w:rsidR="00AA1AE5" w:rsidRPr="00AA1AE5" w:rsidRDefault="00AA1AE5" w:rsidP="00AA1AE5">
      <w:pPr>
        <w:jc w:val="center"/>
        <w:rPr>
          <w:rFonts w:ascii="Arial" w:hAnsi="Arial" w:cs="Arial"/>
          <w:b/>
          <w:bCs/>
          <w:sz w:val="28"/>
          <w:szCs w:val="28"/>
        </w:rPr>
      </w:pPr>
      <w:r w:rsidRPr="00AA1AE5">
        <w:rPr>
          <w:rFonts w:ascii="Arial" w:hAnsi="Arial" w:cs="Arial"/>
          <w:b/>
          <w:bCs/>
          <w:sz w:val="28"/>
          <w:szCs w:val="28"/>
        </w:rPr>
        <w:lastRenderedPageBreak/>
        <w:t>MATRIZ ANALÍTICA</w:t>
      </w:r>
    </w:p>
    <w:tbl>
      <w:tblPr>
        <w:tblStyle w:val="Tablaconcuadrcula"/>
        <w:tblW w:w="0" w:type="auto"/>
        <w:jc w:val="center"/>
        <w:tblLayout w:type="fixed"/>
        <w:tblLook w:val="04A0" w:firstRow="1" w:lastRow="0" w:firstColumn="1" w:lastColumn="0" w:noHBand="0" w:noVBand="1"/>
      </w:tblPr>
      <w:tblGrid>
        <w:gridCol w:w="729"/>
        <w:gridCol w:w="1545"/>
        <w:gridCol w:w="815"/>
        <w:gridCol w:w="779"/>
        <w:gridCol w:w="757"/>
        <w:gridCol w:w="2143"/>
        <w:gridCol w:w="2133"/>
        <w:gridCol w:w="2434"/>
        <w:gridCol w:w="3361"/>
      </w:tblGrid>
      <w:tr w:rsidR="00B74C04" w:rsidRPr="005E4580" w14:paraId="58DCCBD1" w14:textId="0C50319D" w:rsidTr="000B63D0">
        <w:trPr>
          <w:jc w:val="center"/>
        </w:trPr>
        <w:tc>
          <w:tcPr>
            <w:tcW w:w="14696" w:type="dxa"/>
            <w:gridSpan w:val="9"/>
            <w:shd w:val="clear" w:color="auto" w:fill="FF3399"/>
          </w:tcPr>
          <w:p w14:paraId="7B8C1B10" w14:textId="684921CA" w:rsidR="00B74C04" w:rsidRPr="005E4580" w:rsidRDefault="00B74C04" w:rsidP="00122378">
            <w:pPr>
              <w:jc w:val="center"/>
              <w:rPr>
                <w:rFonts w:ascii="Arial" w:hAnsi="Arial" w:cs="Arial"/>
                <w:sz w:val="24"/>
                <w:szCs w:val="24"/>
              </w:rPr>
            </w:pPr>
            <w:r w:rsidRPr="005E4580">
              <w:rPr>
                <w:rFonts w:ascii="Arial" w:hAnsi="Arial" w:cs="Arial"/>
                <w:sz w:val="24"/>
                <w:szCs w:val="24"/>
              </w:rPr>
              <w:t>PREESCOLAR</w:t>
            </w:r>
          </w:p>
        </w:tc>
      </w:tr>
      <w:tr w:rsidR="000B63D0" w:rsidRPr="005E4580" w14:paraId="7B9D74B7" w14:textId="12B74777" w:rsidTr="000B63D0">
        <w:trPr>
          <w:jc w:val="center"/>
        </w:trPr>
        <w:tc>
          <w:tcPr>
            <w:tcW w:w="729" w:type="dxa"/>
            <w:vMerge w:val="restart"/>
            <w:shd w:val="clear" w:color="auto" w:fill="33CCCC"/>
          </w:tcPr>
          <w:p w14:paraId="2983EC7D" w14:textId="5612F758" w:rsidR="00B74C04" w:rsidRPr="005E4580" w:rsidRDefault="00B74C04" w:rsidP="00122378">
            <w:pPr>
              <w:jc w:val="center"/>
              <w:rPr>
                <w:rFonts w:ascii="Arial" w:hAnsi="Arial" w:cs="Arial"/>
                <w:sz w:val="24"/>
                <w:szCs w:val="24"/>
              </w:rPr>
            </w:pPr>
            <w:r w:rsidRPr="005E4580">
              <w:rPr>
                <w:rFonts w:ascii="Arial" w:hAnsi="Arial" w:cs="Arial"/>
                <w:sz w:val="24"/>
                <w:szCs w:val="24"/>
              </w:rPr>
              <w:t>Eje</w:t>
            </w:r>
          </w:p>
        </w:tc>
        <w:tc>
          <w:tcPr>
            <w:tcW w:w="1545" w:type="dxa"/>
            <w:vMerge w:val="restart"/>
            <w:shd w:val="clear" w:color="auto" w:fill="A8D08D" w:themeFill="accent6" w:themeFillTint="99"/>
          </w:tcPr>
          <w:p w14:paraId="45144FE7" w14:textId="1BDF9373" w:rsidR="00B74C04" w:rsidRPr="005E4580" w:rsidRDefault="00B74C04" w:rsidP="00122378">
            <w:pPr>
              <w:jc w:val="center"/>
              <w:rPr>
                <w:rFonts w:ascii="Arial" w:hAnsi="Arial" w:cs="Arial"/>
                <w:sz w:val="24"/>
                <w:szCs w:val="24"/>
              </w:rPr>
            </w:pPr>
            <w:r w:rsidRPr="005E4580">
              <w:rPr>
                <w:rFonts w:ascii="Arial" w:hAnsi="Arial" w:cs="Arial"/>
                <w:sz w:val="24"/>
                <w:szCs w:val="24"/>
              </w:rPr>
              <w:t>Temas</w:t>
            </w:r>
          </w:p>
        </w:tc>
        <w:tc>
          <w:tcPr>
            <w:tcW w:w="2351" w:type="dxa"/>
            <w:gridSpan w:val="3"/>
            <w:shd w:val="clear" w:color="auto" w:fill="F7CAAC" w:themeFill="accent2" w:themeFillTint="66"/>
          </w:tcPr>
          <w:p w14:paraId="4B6F2E33" w14:textId="595E5AB5" w:rsidR="00B74C04" w:rsidRPr="005E4580" w:rsidRDefault="00B74C04" w:rsidP="00122378">
            <w:pPr>
              <w:jc w:val="center"/>
              <w:rPr>
                <w:rFonts w:ascii="Arial" w:hAnsi="Arial" w:cs="Arial"/>
                <w:sz w:val="24"/>
                <w:szCs w:val="24"/>
              </w:rPr>
            </w:pPr>
            <w:r w:rsidRPr="005E4580">
              <w:rPr>
                <w:rFonts w:ascii="Arial" w:hAnsi="Arial" w:cs="Arial"/>
                <w:sz w:val="24"/>
                <w:szCs w:val="24"/>
              </w:rPr>
              <w:t>Aprendizajes esperados</w:t>
            </w:r>
          </w:p>
        </w:tc>
        <w:tc>
          <w:tcPr>
            <w:tcW w:w="2143" w:type="dxa"/>
            <w:vMerge w:val="restart"/>
            <w:shd w:val="clear" w:color="auto" w:fill="FFD966" w:themeFill="accent4" w:themeFillTint="99"/>
          </w:tcPr>
          <w:p w14:paraId="28AB5A89" w14:textId="2A15BBFD" w:rsidR="00B74C04" w:rsidRPr="005E4580" w:rsidRDefault="00B74C04" w:rsidP="00122378">
            <w:pPr>
              <w:jc w:val="center"/>
              <w:rPr>
                <w:rFonts w:ascii="Arial" w:hAnsi="Arial" w:cs="Arial"/>
                <w:sz w:val="24"/>
                <w:szCs w:val="24"/>
              </w:rPr>
            </w:pPr>
            <w:r>
              <w:rPr>
                <w:rFonts w:ascii="Arial" w:hAnsi="Arial" w:cs="Arial"/>
                <w:sz w:val="24"/>
                <w:szCs w:val="24"/>
              </w:rPr>
              <w:t>Nivel de profundidad</w:t>
            </w:r>
          </w:p>
        </w:tc>
        <w:tc>
          <w:tcPr>
            <w:tcW w:w="2133" w:type="dxa"/>
            <w:vMerge w:val="restart"/>
            <w:shd w:val="clear" w:color="auto" w:fill="FFD966" w:themeFill="accent4" w:themeFillTint="99"/>
          </w:tcPr>
          <w:p w14:paraId="034C3F4F" w14:textId="15924D47" w:rsidR="00B74C04" w:rsidRPr="005E4580" w:rsidRDefault="00B74C04" w:rsidP="00122378">
            <w:pPr>
              <w:jc w:val="center"/>
              <w:rPr>
                <w:rFonts w:ascii="Arial" w:hAnsi="Arial" w:cs="Arial"/>
                <w:sz w:val="24"/>
                <w:szCs w:val="24"/>
              </w:rPr>
            </w:pPr>
            <w:r w:rsidRPr="005E4580">
              <w:rPr>
                <w:rFonts w:ascii="Arial" w:hAnsi="Arial" w:cs="Arial"/>
                <w:sz w:val="24"/>
                <w:szCs w:val="24"/>
              </w:rPr>
              <w:t>¿Qué deben saber?</w:t>
            </w:r>
          </w:p>
        </w:tc>
        <w:tc>
          <w:tcPr>
            <w:tcW w:w="2434" w:type="dxa"/>
            <w:vMerge w:val="restart"/>
            <w:shd w:val="clear" w:color="auto" w:fill="FFD966" w:themeFill="accent4" w:themeFillTint="99"/>
          </w:tcPr>
          <w:p w14:paraId="1F2578F1" w14:textId="34DE909B" w:rsidR="00B74C04" w:rsidRPr="005E4580" w:rsidRDefault="00B74C04" w:rsidP="00122378">
            <w:pPr>
              <w:jc w:val="center"/>
              <w:rPr>
                <w:rFonts w:ascii="Arial" w:hAnsi="Arial" w:cs="Arial"/>
                <w:sz w:val="24"/>
                <w:szCs w:val="24"/>
              </w:rPr>
            </w:pPr>
            <w:r w:rsidRPr="005E4580">
              <w:rPr>
                <w:rFonts w:ascii="Arial" w:hAnsi="Arial" w:cs="Arial"/>
                <w:sz w:val="24"/>
                <w:szCs w:val="24"/>
              </w:rPr>
              <w:t>¿Qué deben saber hacer?</w:t>
            </w:r>
          </w:p>
        </w:tc>
        <w:tc>
          <w:tcPr>
            <w:tcW w:w="3361" w:type="dxa"/>
            <w:vMerge w:val="restart"/>
            <w:shd w:val="clear" w:color="auto" w:fill="FFD966" w:themeFill="accent4" w:themeFillTint="99"/>
          </w:tcPr>
          <w:p w14:paraId="1C3D5DF9" w14:textId="00D273D8" w:rsidR="00B74C04" w:rsidRPr="005E4580" w:rsidRDefault="0077049D" w:rsidP="00122378">
            <w:pPr>
              <w:jc w:val="center"/>
              <w:rPr>
                <w:rFonts w:ascii="Arial" w:hAnsi="Arial" w:cs="Arial"/>
                <w:sz w:val="24"/>
                <w:szCs w:val="24"/>
              </w:rPr>
            </w:pPr>
            <w:r>
              <w:rPr>
                <w:rFonts w:ascii="Arial" w:hAnsi="Arial" w:cs="Arial"/>
                <w:sz w:val="24"/>
                <w:szCs w:val="24"/>
              </w:rPr>
              <w:t xml:space="preserve">Actividades </w:t>
            </w:r>
          </w:p>
        </w:tc>
      </w:tr>
      <w:tr w:rsidR="000B63D0" w:rsidRPr="005E4580" w14:paraId="3093E1D6" w14:textId="0ACB3211" w:rsidTr="000B63D0">
        <w:trPr>
          <w:jc w:val="center"/>
        </w:trPr>
        <w:tc>
          <w:tcPr>
            <w:tcW w:w="729" w:type="dxa"/>
            <w:vMerge/>
            <w:shd w:val="clear" w:color="auto" w:fill="33CCCC"/>
          </w:tcPr>
          <w:p w14:paraId="6293860B" w14:textId="77777777" w:rsidR="00B74C04" w:rsidRPr="005E4580" w:rsidRDefault="00B74C04">
            <w:pPr>
              <w:rPr>
                <w:rFonts w:ascii="Arial" w:hAnsi="Arial" w:cs="Arial"/>
                <w:sz w:val="24"/>
                <w:szCs w:val="24"/>
              </w:rPr>
            </w:pPr>
          </w:p>
        </w:tc>
        <w:tc>
          <w:tcPr>
            <w:tcW w:w="1545" w:type="dxa"/>
            <w:vMerge/>
            <w:shd w:val="clear" w:color="auto" w:fill="A8D08D" w:themeFill="accent6" w:themeFillTint="99"/>
          </w:tcPr>
          <w:p w14:paraId="508A2DAF" w14:textId="77777777" w:rsidR="00B74C04" w:rsidRPr="005E4580" w:rsidRDefault="00B74C04">
            <w:pPr>
              <w:rPr>
                <w:rFonts w:ascii="Arial" w:hAnsi="Arial" w:cs="Arial"/>
                <w:sz w:val="24"/>
                <w:szCs w:val="24"/>
              </w:rPr>
            </w:pPr>
          </w:p>
        </w:tc>
        <w:tc>
          <w:tcPr>
            <w:tcW w:w="815" w:type="dxa"/>
            <w:shd w:val="clear" w:color="auto" w:fill="FBE4D5" w:themeFill="accent2" w:themeFillTint="33"/>
          </w:tcPr>
          <w:p w14:paraId="60077CAC" w14:textId="1DE50911" w:rsidR="00B74C04" w:rsidRPr="005E4580" w:rsidRDefault="00B74C04" w:rsidP="00122378">
            <w:pPr>
              <w:jc w:val="center"/>
              <w:rPr>
                <w:rFonts w:ascii="Arial" w:hAnsi="Arial" w:cs="Arial"/>
                <w:sz w:val="24"/>
                <w:szCs w:val="24"/>
              </w:rPr>
            </w:pPr>
            <w:r w:rsidRPr="005E4580">
              <w:rPr>
                <w:rFonts w:ascii="Arial" w:hAnsi="Arial" w:cs="Arial"/>
                <w:sz w:val="24"/>
                <w:szCs w:val="24"/>
              </w:rPr>
              <w:t>1°</w:t>
            </w:r>
          </w:p>
        </w:tc>
        <w:tc>
          <w:tcPr>
            <w:tcW w:w="779" w:type="dxa"/>
            <w:shd w:val="clear" w:color="auto" w:fill="FBE4D5" w:themeFill="accent2" w:themeFillTint="33"/>
          </w:tcPr>
          <w:p w14:paraId="1A46B41E" w14:textId="7F8A9266" w:rsidR="00B74C04" w:rsidRPr="005E4580" w:rsidRDefault="00B74C04" w:rsidP="00122378">
            <w:pPr>
              <w:jc w:val="center"/>
              <w:rPr>
                <w:rFonts w:ascii="Arial" w:hAnsi="Arial" w:cs="Arial"/>
                <w:sz w:val="24"/>
                <w:szCs w:val="24"/>
              </w:rPr>
            </w:pPr>
            <w:r w:rsidRPr="005E4580">
              <w:rPr>
                <w:rFonts w:ascii="Arial" w:hAnsi="Arial" w:cs="Arial"/>
                <w:sz w:val="24"/>
                <w:szCs w:val="24"/>
              </w:rPr>
              <w:t>2°</w:t>
            </w:r>
          </w:p>
        </w:tc>
        <w:tc>
          <w:tcPr>
            <w:tcW w:w="757" w:type="dxa"/>
            <w:shd w:val="clear" w:color="auto" w:fill="FBE4D5" w:themeFill="accent2" w:themeFillTint="33"/>
          </w:tcPr>
          <w:p w14:paraId="2578B060" w14:textId="06066585" w:rsidR="00B74C04" w:rsidRPr="005E4580" w:rsidRDefault="00B74C04" w:rsidP="00122378">
            <w:pPr>
              <w:jc w:val="center"/>
              <w:rPr>
                <w:rFonts w:ascii="Arial" w:hAnsi="Arial" w:cs="Arial"/>
                <w:sz w:val="24"/>
                <w:szCs w:val="24"/>
              </w:rPr>
            </w:pPr>
            <w:r w:rsidRPr="005E4580">
              <w:rPr>
                <w:rFonts w:ascii="Arial" w:hAnsi="Arial" w:cs="Arial"/>
                <w:sz w:val="24"/>
                <w:szCs w:val="24"/>
              </w:rPr>
              <w:t>3°</w:t>
            </w:r>
          </w:p>
        </w:tc>
        <w:tc>
          <w:tcPr>
            <w:tcW w:w="2143" w:type="dxa"/>
            <w:vMerge/>
            <w:shd w:val="clear" w:color="auto" w:fill="FFD966" w:themeFill="accent4" w:themeFillTint="99"/>
          </w:tcPr>
          <w:p w14:paraId="70AFDBA8" w14:textId="77777777" w:rsidR="00B74C04" w:rsidRPr="005E4580" w:rsidRDefault="00B74C04">
            <w:pPr>
              <w:rPr>
                <w:rFonts w:ascii="Arial" w:hAnsi="Arial" w:cs="Arial"/>
                <w:sz w:val="24"/>
                <w:szCs w:val="24"/>
              </w:rPr>
            </w:pPr>
          </w:p>
        </w:tc>
        <w:tc>
          <w:tcPr>
            <w:tcW w:w="2133" w:type="dxa"/>
            <w:vMerge/>
            <w:shd w:val="clear" w:color="auto" w:fill="FFD966" w:themeFill="accent4" w:themeFillTint="99"/>
          </w:tcPr>
          <w:p w14:paraId="221325AC" w14:textId="20F1A0BB" w:rsidR="00B74C04" w:rsidRPr="005E4580" w:rsidRDefault="00B74C04">
            <w:pPr>
              <w:rPr>
                <w:rFonts w:ascii="Arial" w:hAnsi="Arial" w:cs="Arial"/>
                <w:sz w:val="24"/>
                <w:szCs w:val="24"/>
              </w:rPr>
            </w:pPr>
          </w:p>
        </w:tc>
        <w:tc>
          <w:tcPr>
            <w:tcW w:w="2434" w:type="dxa"/>
            <w:vMerge/>
            <w:shd w:val="clear" w:color="auto" w:fill="FFD966" w:themeFill="accent4" w:themeFillTint="99"/>
          </w:tcPr>
          <w:p w14:paraId="5399064F" w14:textId="77777777" w:rsidR="00B74C04" w:rsidRPr="005E4580" w:rsidRDefault="00B74C04">
            <w:pPr>
              <w:rPr>
                <w:rFonts w:ascii="Arial" w:hAnsi="Arial" w:cs="Arial"/>
                <w:sz w:val="24"/>
                <w:szCs w:val="24"/>
              </w:rPr>
            </w:pPr>
          </w:p>
        </w:tc>
        <w:tc>
          <w:tcPr>
            <w:tcW w:w="3361" w:type="dxa"/>
            <w:vMerge/>
            <w:shd w:val="clear" w:color="auto" w:fill="FFD966" w:themeFill="accent4" w:themeFillTint="99"/>
          </w:tcPr>
          <w:p w14:paraId="304C79C3" w14:textId="77777777" w:rsidR="00B74C04" w:rsidRPr="005E4580" w:rsidRDefault="00B74C04">
            <w:pPr>
              <w:rPr>
                <w:rFonts w:ascii="Arial" w:hAnsi="Arial" w:cs="Arial"/>
                <w:sz w:val="24"/>
                <w:szCs w:val="24"/>
              </w:rPr>
            </w:pPr>
          </w:p>
        </w:tc>
      </w:tr>
      <w:tr w:rsidR="000B63D0" w:rsidRPr="005E4580" w14:paraId="5F4C7C19" w14:textId="27F21F76" w:rsidTr="000B63D0">
        <w:trPr>
          <w:jc w:val="center"/>
        </w:trPr>
        <w:tc>
          <w:tcPr>
            <w:tcW w:w="729" w:type="dxa"/>
            <w:vMerge w:val="restart"/>
            <w:shd w:val="clear" w:color="auto" w:fill="D9E2F3" w:themeFill="accent1" w:themeFillTint="33"/>
            <w:textDirection w:val="btLr"/>
          </w:tcPr>
          <w:p w14:paraId="344BA01E" w14:textId="75197BF5" w:rsidR="00B74C04" w:rsidRPr="005E4580" w:rsidRDefault="00B74C04" w:rsidP="00BA3D96">
            <w:pPr>
              <w:ind w:left="113" w:right="113"/>
              <w:jc w:val="center"/>
              <w:rPr>
                <w:rFonts w:ascii="Arial" w:hAnsi="Arial" w:cs="Arial"/>
                <w:sz w:val="24"/>
                <w:szCs w:val="24"/>
              </w:rPr>
            </w:pPr>
            <w:r w:rsidRPr="005E4580">
              <w:rPr>
                <w:rFonts w:ascii="Arial" w:hAnsi="Arial" w:cs="Arial"/>
                <w:sz w:val="24"/>
                <w:szCs w:val="24"/>
              </w:rPr>
              <w:t>FORMA, ESPACIO Y MEDIDA</w:t>
            </w:r>
          </w:p>
        </w:tc>
        <w:tc>
          <w:tcPr>
            <w:tcW w:w="1545" w:type="dxa"/>
            <w:shd w:val="clear" w:color="auto" w:fill="E2EFD9" w:themeFill="accent6" w:themeFillTint="33"/>
          </w:tcPr>
          <w:p w14:paraId="544A5C6A" w14:textId="4BE796EB" w:rsidR="00B74C04" w:rsidRPr="005E4580" w:rsidRDefault="00B74C04" w:rsidP="00122378">
            <w:pPr>
              <w:jc w:val="center"/>
              <w:rPr>
                <w:rFonts w:ascii="Arial" w:hAnsi="Arial" w:cs="Arial"/>
                <w:sz w:val="24"/>
                <w:szCs w:val="24"/>
              </w:rPr>
            </w:pPr>
            <w:r w:rsidRPr="005E4580">
              <w:rPr>
                <w:rFonts w:ascii="Arial" w:hAnsi="Arial" w:cs="Arial"/>
                <w:sz w:val="24"/>
                <w:szCs w:val="24"/>
              </w:rPr>
              <w:t>Ubicación espacial</w:t>
            </w:r>
          </w:p>
        </w:tc>
        <w:tc>
          <w:tcPr>
            <w:tcW w:w="2351" w:type="dxa"/>
            <w:gridSpan w:val="3"/>
          </w:tcPr>
          <w:p w14:paraId="2B0DD2A6" w14:textId="4CA040F8" w:rsidR="00B74C04" w:rsidRPr="005E4580" w:rsidRDefault="00B74C04" w:rsidP="00122378">
            <w:pPr>
              <w:jc w:val="both"/>
              <w:rPr>
                <w:rFonts w:ascii="Arial" w:hAnsi="Arial" w:cs="Arial"/>
                <w:sz w:val="24"/>
                <w:szCs w:val="24"/>
              </w:rPr>
            </w:pPr>
            <w:r w:rsidRPr="005E4580">
              <w:rPr>
                <w:rFonts w:ascii="Arial" w:hAnsi="Arial" w:cs="Arial"/>
                <w:sz w:val="24"/>
                <w:szCs w:val="24"/>
              </w:rPr>
              <w:t>Ubica objetos y lugares cuya ubicación desconoce, a través de la interpretación de relaciones especiales y puntos de referencia</w:t>
            </w:r>
            <w:r w:rsidR="0062217C">
              <w:rPr>
                <w:rFonts w:ascii="Arial" w:hAnsi="Arial" w:cs="Arial"/>
                <w:sz w:val="24"/>
                <w:szCs w:val="24"/>
              </w:rPr>
              <w:t>.</w:t>
            </w:r>
            <w:r w:rsidRPr="005E4580">
              <w:rPr>
                <w:rFonts w:ascii="Arial" w:hAnsi="Arial" w:cs="Arial"/>
                <w:sz w:val="24"/>
                <w:szCs w:val="24"/>
              </w:rPr>
              <w:t xml:space="preserve"> </w:t>
            </w:r>
          </w:p>
        </w:tc>
        <w:tc>
          <w:tcPr>
            <w:tcW w:w="2143" w:type="dxa"/>
          </w:tcPr>
          <w:p w14:paraId="60D7497D" w14:textId="75CB6810" w:rsidR="00B74C04" w:rsidRPr="005E4580" w:rsidRDefault="00B74C04" w:rsidP="00B36453">
            <w:pPr>
              <w:rPr>
                <w:rFonts w:ascii="Arial" w:hAnsi="Arial" w:cs="Arial"/>
                <w:sz w:val="24"/>
                <w:szCs w:val="24"/>
              </w:rPr>
            </w:pPr>
            <w:r>
              <w:rPr>
                <w:rFonts w:ascii="Arial" w:hAnsi="Arial" w:cs="Arial"/>
                <w:sz w:val="24"/>
                <w:szCs w:val="24"/>
              </w:rPr>
              <w:t xml:space="preserve">Los niños construyan sistemas de referencia respecto a la ubicación espacial que les permitan comprender que el espacio puede describirse por medio de ciertas relaciones que se establecen entre objetos.  </w:t>
            </w:r>
          </w:p>
        </w:tc>
        <w:tc>
          <w:tcPr>
            <w:tcW w:w="2133" w:type="dxa"/>
          </w:tcPr>
          <w:p w14:paraId="1D076E72" w14:textId="6BF2E8BB" w:rsidR="00B74C04" w:rsidRPr="005E4580" w:rsidRDefault="00B74C04" w:rsidP="00B36453">
            <w:pPr>
              <w:rPr>
                <w:rFonts w:ascii="Arial" w:hAnsi="Arial" w:cs="Arial"/>
                <w:sz w:val="24"/>
                <w:szCs w:val="24"/>
              </w:rPr>
            </w:pPr>
            <w:r w:rsidRPr="005E4580">
              <w:rPr>
                <w:rFonts w:ascii="Arial" w:hAnsi="Arial" w:cs="Arial"/>
                <w:sz w:val="24"/>
                <w:szCs w:val="24"/>
              </w:rPr>
              <w:t>° Establecer relaciones espaciales a partir de su cuerpo y otros objetos y personas</w:t>
            </w:r>
            <w:r>
              <w:rPr>
                <w:rFonts w:ascii="Arial" w:hAnsi="Arial" w:cs="Arial"/>
                <w:sz w:val="24"/>
                <w:szCs w:val="24"/>
              </w:rPr>
              <w:t xml:space="preserve"> (profundidad, longitud, magnitud)</w:t>
            </w:r>
            <w:r w:rsidRPr="005E4580">
              <w:rPr>
                <w:rFonts w:ascii="Arial" w:hAnsi="Arial" w:cs="Arial"/>
                <w:sz w:val="24"/>
                <w:szCs w:val="24"/>
              </w:rPr>
              <w:t>.</w:t>
            </w:r>
          </w:p>
          <w:p w14:paraId="54FEDA7A" w14:textId="0523E470" w:rsidR="00B74C04" w:rsidRDefault="00B74C04" w:rsidP="00B36453">
            <w:pPr>
              <w:rPr>
                <w:rFonts w:ascii="Arial" w:hAnsi="Arial" w:cs="Arial"/>
                <w:sz w:val="24"/>
                <w:szCs w:val="24"/>
              </w:rPr>
            </w:pPr>
            <w:r>
              <w:rPr>
                <w:rFonts w:ascii="Arial" w:hAnsi="Arial" w:cs="Arial"/>
                <w:sz w:val="24"/>
                <w:szCs w:val="24"/>
              </w:rPr>
              <w:t>° Direcciones (alado, atrás, corto largo, adelante).</w:t>
            </w:r>
          </w:p>
          <w:p w14:paraId="4C56EAAB" w14:textId="77825775" w:rsidR="00B74C04" w:rsidRPr="005E4580" w:rsidRDefault="00B74C04" w:rsidP="00B36453">
            <w:pPr>
              <w:rPr>
                <w:rFonts w:ascii="Arial" w:hAnsi="Arial" w:cs="Arial"/>
                <w:sz w:val="24"/>
                <w:szCs w:val="24"/>
              </w:rPr>
            </w:pPr>
          </w:p>
        </w:tc>
        <w:tc>
          <w:tcPr>
            <w:tcW w:w="2434" w:type="dxa"/>
          </w:tcPr>
          <w:p w14:paraId="19B71B5B" w14:textId="64ED17B9" w:rsidR="00B74C04" w:rsidRPr="005E4580" w:rsidRDefault="00B74C04" w:rsidP="00B36453">
            <w:pPr>
              <w:rPr>
                <w:rFonts w:ascii="Arial" w:hAnsi="Arial" w:cs="Arial"/>
                <w:sz w:val="24"/>
                <w:szCs w:val="24"/>
              </w:rPr>
            </w:pPr>
            <w:r w:rsidRPr="005E4580">
              <w:rPr>
                <w:rFonts w:ascii="Arial" w:hAnsi="Arial" w:cs="Arial"/>
                <w:sz w:val="24"/>
                <w:szCs w:val="24"/>
              </w:rPr>
              <w:t>° La comparación de las relaciones espaciales entre objetos iguales ubicados en distintos lugares.</w:t>
            </w:r>
          </w:p>
          <w:p w14:paraId="667E134F" w14:textId="77777777" w:rsidR="00B74C04" w:rsidRDefault="00B74C04" w:rsidP="00B36453">
            <w:pPr>
              <w:rPr>
                <w:rFonts w:ascii="Arial" w:hAnsi="Arial" w:cs="Arial"/>
                <w:sz w:val="24"/>
                <w:szCs w:val="24"/>
              </w:rPr>
            </w:pPr>
            <w:r w:rsidRPr="005E4580">
              <w:rPr>
                <w:rFonts w:ascii="Arial" w:hAnsi="Arial" w:cs="Arial"/>
                <w:sz w:val="24"/>
                <w:szCs w:val="24"/>
              </w:rPr>
              <w:t>° Encontrar objetos que se desconoce dónde están y ejecutar desplazamientos para llegar a un lugar, siguiendo instrucciones que implican el uso de puntos de referencia y relaciones espaciales.</w:t>
            </w:r>
          </w:p>
          <w:p w14:paraId="1DD65380" w14:textId="77777777" w:rsidR="00B74C04" w:rsidRDefault="00B74C04" w:rsidP="00B36453">
            <w:pPr>
              <w:rPr>
                <w:rFonts w:ascii="Arial" w:hAnsi="Arial" w:cs="Arial"/>
                <w:sz w:val="24"/>
                <w:szCs w:val="24"/>
              </w:rPr>
            </w:pPr>
            <w:r>
              <w:rPr>
                <w:rFonts w:ascii="Arial" w:hAnsi="Arial" w:cs="Arial"/>
                <w:sz w:val="24"/>
                <w:szCs w:val="24"/>
              </w:rPr>
              <w:t>° Representar gráficamente desplazamientos y trayectorias.</w:t>
            </w:r>
          </w:p>
          <w:p w14:paraId="3CC2BF33" w14:textId="77777777" w:rsidR="00B74C04" w:rsidRDefault="00B74C04" w:rsidP="00B36453">
            <w:pPr>
              <w:rPr>
                <w:rFonts w:ascii="Arial" w:hAnsi="Arial" w:cs="Arial"/>
                <w:sz w:val="24"/>
                <w:szCs w:val="24"/>
              </w:rPr>
            </w:pPr>
            <w:r w:rsidRPr="005E4580">
              <w:rPr>
                <w:rFonts w:ascii="Arial" w:hAnsi="Arial" w:cs="Arial"/>
                <w:sz w:val="24"/>
                <w:szCs w:val="24"/>
              </w:rPr>
              <w:t>° Comunicar en forma oral la posición de un objeto usando puntos de referencia espaciales para que otros lo encuentren.</w:t>
            </w:r>
          </w:p>
          <w:p w14:paraId="3D757D16" w14:textId="51BA1C2B" w:rsidR="00B74C04" w:rsidRPr="005E4580" w:rsidRDefault="00B74C04" w:rsidP="00B36453">
            <w:pPr>
              <w:rPr>
                <w:rFonts w:ascii="Arial" w:hAnsi="Arial" w:cs="Arial"/>
                <w:sz w:val="24"/>
                <w:szCs w:val="24"/>
              </w:rPr>
            </w:pPr>
            <w:r w:rsidRPr="005E4580">
              <w:rPr>
                <w:rFonts w:ascii="Arial" w:hAnsi="Arial" w:cs="Arial"/>
                <w:sz w:val="24"/>
                <w:szCs w:val="24"/>
              </w:rPr>
              <w:t>° Utilizar material concreto como punto de referencia.</w:t>
            </w:r>
          </w:p>
        </w:tc>
        <w:tc>
          <w:tcPr>
            <w:tcW w:w="3361" w:type="dxa"/>
          </w:tcPr>
          <w:p w14:paraId="7DE5DA50" w14:textId="4D00121E" w:rsidR="0077049D" w:rsidRDefault="00BD1828" w:rsidP="0077049D">
            <w:pPr>
              <w:jc w:val="center"/>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P</w:t>
            </w:r>
            <w:r w:rsidRPr="0077049D">
              <w:rPr>
                <w:rFonts w:ascii="Arial" w:hAnsi="Arial" w:cs="Arial"/>
                <w:b/>
                <w:bCs/>
                <w:color w:val="000000"/>
                <w:sz w:val="24"/>
                <w:szCs w:val="24"/>
                <w:shd w:val="clear" w:color="auto" w:fill="FFFFFF"/>
              </w:rPr>
              <w:t>asar la pelota</w:t>
            </w:r>
            <w:r w:rsidR="0077049D" w:rsidRPr="0077049D">
              <w:rPr>
                <w:rFonts w:ascii="Arial" w:hAnsi="Arial" w:cs="Arial"/>
                <w:b/>
                <w:bCs/>
                <w:color w:val="000000"/>
                <w:sz w:val="24"/>
                <w:szCs w:val="24"/>
                <w:shd w:val="clear" w:color="auto" w:fill="FFFFFF"/>
              </w:rPr>
              <w:t>.</w:t>
            </w:r>
          </w:p>
          <w:p w14:paraId="0606CC79" w14:textId="77777777" w:rsidR="00B74C04" w:rsidRDefault="0077049D" w:rsidP="00B36453">
            <w:pPr>
              <w:rPr>
                <w:rFonts w:ascii="Arial" w:hAnsi="Arial" w:cs="Arial"/>
                <w:sz w:val="24"/>
                <w:szCs w:val="24"/>
              </w:rPr>
            </w:pPr>
            <w:r w:rsidRPr="0077049D">
              <w:rPr>
                <w:rFonts w:ascii="Arial" w:hAnsi="Arial" w:cs="Arial"/>
                <w:color w:val="000000"/>
                <w:sz w:val="24"/>
                <w:szCs w:val="24"/>
                <w:shd w:val="clear" w:color="auto" w:fill="FFFFFF"/>
              </w:rPr>
              <w:t>Para recordar direcciones y situaciones. Colocar a un niño frente a diversas personas u objetos para que vaya diciendo: los nombres de los niños que están a su derecha, de los que están a su izquierda, de los que están enfrente, etc. Se puede "complicar" cuanto se quiera, cambiando sus posiciones de ellos, o las de otras personas u otros objetos.  </w:t>
            </w:r>
            <w:r w:rsidRPr="0077049D">
              <w:rPr>
                <w:rFonts w:ascii="Arial" w:hAnsi="Arial" w:cs="Arial"/>
                <w:color w:val="000000"/>
                <w:sz w:val="24"/>
                <w:szCs w:val="24"/>
              </w:rPr>
              <w:br/>
            </w:r>
            <w:r w:rsidR="009B4989">
              <w:rPr>
                <w:rFonts w:ascii="Arial" w:hAnsi="Arial" w:cs="Arial"/>
                <w:noProof/>
                <w:color w:val="000000"/>
              </w:rPr>
              <w:drawing>
                <wp:inline distT="0" distB="0" distL="0" distR="0" wp14:anchorId="44695A0A" wp14:editId="3E9676AD">
                  <wp:extent cx="1752600" cy="6951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9236" t="21875" r="15286" b="19375"/>
                          <a:stretch/>
                        </pic:blipFill>
                        <pic:spPr bwMode="auto">
                          <a:xfrm>
                            <a:off x="0" y="0"/>
                            <a:ext cx="1772765" cy="703122"/>
                          </a:xfrm>
                          <a:prstGeom prst="rect">
                            <a:avLst/>
                          </a:prstGeom>
                          <a:noFill/>
                          <a:ln>
                            <a:noFill/>
                          </a:ln>
                          <a:extLst>
                            <a:ext uri="{53640926-AAD7-44D8-BBD7-CCE9431645EC}">
                              <a14:shadowObscured xmlns:a14="http://schemas.microsoft.com/office/drawing/2010/main"/>
                            </a:ext>
                          </a:extLst>
                        </pic:spPr>
                      </pic:pic>
                    </a:graphicData>
                  </a:graphic>
                </wp:inline>
              </w:drawing>
            </w:r>
            <w:r w:rsidRPr="0077049D">
              <w:rPr>
                <w:rFonts w:ascii="Arial" w:hAnsi="Arial" w:cs="Arial"/>
                <w:color w:val="000000"/>
                <w:sz w:val="24"/>
                <w:szCs w:val="24"/>
              </w:rPr>
              <w:br/>
            </w:r>
          </w:p>
          <w:p w14:paraId="7E6ACF46" w14:textId="77777777" w:rsidR="000B63D0" w:rsidRDefault="000B63D0" w:rsidP="00B36453">
            <w:pPr>
              <w:rPr>
                <w:rFonts w:ascii="Arial" w:hAnsi="Arial" w:cs="Arial"/>
                <w:sz w:val="24"/>
                <w:szCs w:val="24"/>
              </w:rPr>
            </w:pPr>
          </w:p>
          <w:p w14:paraId="7E7A96B2" w14:textId="77777777" w:rsidR="000B63D0" w:rsidRDefault="000B63D0" w:rsidP="00B36453">
            <w:pPr>
              <w:rPr>
                <w:rFonts w:ascii="Arial" w:hAnsi="Arial" w:cs="Arial"/>
                <w:sz w:val="24"/>
                <w:szCs w:val="24"/>
              </w:rPr>
            </w:pPr>
          </w:p>
          <w:p w14:paraId="11C79EE2" w14:textId="77777777" w:rsidR="000B63D0" w:rsidRDefault="000B63D0" w:rsidP="00B36453">
            <w:pPr>
              <w:rPr>
                <w:rFonts w:ascii="Arial" w:hAnsi="Arial" w:cs="Arial"/>
                <w:sz w:val="24"/>
                <w:szCs w:val="24"/>
              </w:rPr>
            </w:pPr>
          </w:p>
          <w:p w14:paraId="1D6D4980" w14:textId="77777777" w:rsidR="000B63D0" w:rsidRDefault="000B63D0" w:rsidP="00B36453">
            <w:pPr>
              <w:rPr>
                <w:rFonts w:ascii="Arial" w:hAnsi="Arial" w:cs="Arial"/>
                <w:sz w:val="24"/>
                <w:szCs w:val="24"/>
              </w:rPr>
            </w:pPr>
          </w:p>
          <w:p w14:paraId="7164BC0D" w14:textId="77777777" w:rsidR="000B63D0" w:rsidRDefault="000B63D0" w:rsidP="00B36453">
            <w:pPr>
              <w:rPr>
                <w:rFonts w:ascii="Arial" w:hAnsi="Arial" w:cs="Arial"/>
                <w:sz w:val="24"/>
                <w:szCs w:val="24"/>
              </w:rPr>
            </w:pPr>
          </w:p>
          <w:p w14:paraId="502C15EA" w14:textId="77777777" w:rsidR="000B63D0" w:rsidRDefault="000B63D0" w:rsidP="00B36453">
            <w:pPr>
              <w:rPr>
                <w:rFonts w:ascii="Arial" w:hAnsi="Arial" w:cs="Arial"/>
                <w:sz w:val="24"/>
                <w:szCs w:val="24"/>
              </w:rPr>
            </w:pPr>
          </w:p>
          <w:p w14:paraId="411B7941" w14:textId="77777777" w:rsidR="000B63D0" w:rsidRDefault="000B63D0" w:rsidP="00B36453">
            <w:pPr>
              <w:rPr>
                <w:rFonts w:ascii="Arial" w:hAnsi="Arial" w:cs="Arial"/>
                <w:sz w:val="24"/>
                <w:szCs w:val="24"/>
              </w:rPr>
            </w:pPr>
          </w:p>
          <w:p w14:paraId="7B3C68F4" w14:textId="77777777" w:rsidR="000B63D0" w:rsidRDefault="000B63D0" w:rsidP="00B36453">
            <w:pPr>
              <w:rPr>
                <w:rFonts w:ascii="Arial" w:hAnsi="Arial" w:cs="Arial"/>
                <w:sz w:val="24"/>
                <w:szCs w:val="24"/>
              </w:rPr>
            </w:pPr>
          </w:p>
          <w:p w14:paraId="4C7634C3" w14:textId="77777777" w:rsidR="000B63D0" w:rsidRDefault="000B63D0" w:rsidP="00B36453">
            <w:pPr>
              <w:rPr>
                <w:rFonts w:ascii="Arial" w:hAnsi="Arial" w:cs="Arial"/>
                <w:sz w:val="24"/>
                <w:szCs w:val="24"/>
              </w:rPr>
            </w:pPr>
          </w:p>
          <w:p w14:paraId="520EDA38" w14:textId="77777777" w:rsidR="000B63D0" w:rsidRDefault="000B63D0" w:rsidP="00B36453">
            <w:pPr>
              <w:rPr>
                <w:rFonts w:ascii="Arial" w:hAnsi="Arial" w:cs="Arial"/>
                <w:sz w:val="24"/>
                <w:szCs w:val="24"/>
              </w:rPr>
            </w:pPr>
          </w:p>
          <w:p w14:paraId="2269DA75" w14:textId="77777777" w:rsidR="000B63D0" w:rsidRDefault="000B63D0" w:rsidP="00B36453">
            <w:pPr>
              <w:rPr>
                <w:rFonts w:ascii="Arial" w:hAnsi="Arial" w:cs="Arial"/>
                <w:sz w:val="24"/>
                <w:szCs w:val="24"/>
              </w:rPr>
            </w:pPr>
          </w:p>
          <w:p w14:paraId="4525EF06" w14:textId="77777777" w:rsidR="000B63D0" w:rsidRDefault="000B63D0" w:rsidP="00B36453">
            <w:pPr>
              <w:rPr>
                <w:rFonts w:ascii="Arial" w:hAnsi="Arial" w:cs="Arial"/>
                <w:sz w:val="24"/>
                <w:szCs w:val="24"/>
              </w:rPr>
            </w:pPr>
          </w:p>
          <w:p w14:paraId="0EADACD7" w14:textId="51EE7C5D" w:rsidR="000B63D0" w:rsidRPr="0077049D" w:rsidRDefault="000B63D0" w:rsidP="00B36453">
            <w:pPr>
              <w:rPr>
                <w:rFonts w:ascii="Arial" w:hAnsi="Arial" w:cs="Arial"/>
                <w:sz w:val="24"/>
                <w:szCs w:val="24"/>
              </w:rPr>
            </w:pPr>
          </w:p>
        </w:tc>
      </w:tr>
      <w:tr w:rsidR="000B63D0" w:rsidRPr="005E4580" w14:paraId="0F9BA105" w14:textId="7A158A98" w:rsidTr="000B63D0">
        <w:trPr>
          <w:jc w:val="center"/>
        </w:trPr>
        <w:tc>
          <w:tcPr>
            <w:tcW w:w="729" w:type="dxa"/>
            <w:vMerge/>
            <w:shd w:val="clear" w:color="auto" w:fill="D9E2F3" w:themeFill="accent1" w:themeFillTint="33"/>
          </w:tcPr>
          <w:p w14:paraId="1441B363" w14:textId="77777777" w:rsidR="00B74C04" w:rsidRPr="005E4580" w:rsidRDefault="00B74C04">
            <w:pPr>
              <w:rPr>
                <w:rFonts w:ascii="Arial" w:hAnsi="Arial" w:cs="Arial"/>
                <w:sz w:val="24"/>
                <w:szCs w:val="24"/>
              </w:rPr>
            </w:pPr>
          </w:p>
        </w:tc>
        <w:tc>
          <w:tcPr>
            <w:tcW w:w="1545" w:type="dxa"/>
            <w:vMerge w:val="restart"/>
            <w:shd w:val="clear" w:color="auto" w:fill="E2EFD9" w:themeFill="accent6" w:themeFillTint="33"/>
          </w:tcPr>
          <w:p w14:paraId="378B8A72" w14:textId="0E95A325" w:rsidR="00B74C04" w:rsidRPr="005E4580" w:rsidRDefault="00B74C04" w:rsidP="00122378">
            <w:pPr>
              <w:jc w:val="center"/>
              <w:rPr>
                <w:rFonts w:ascii="Arial" w:hAnsi="Arial" w:cs="Arial"/>
                <w:sz w:val="24"/>
                <w:szCs w:val="24"/>
              </w:rPr>
            </w:pPr>
            <w:r w:rsidRPr="005E4580">
              <w:rPr>
                <w:rFonts w:ascii="Arial" w:hAnsi="Arial" w:cs="Arial"/>
                <w:sz w:val="24"/>
                <w:szCs w:val="24"/>
              </w:rPr>
              <w:t>Figuras y cuerpos geométricos</w:t>
            </w:r>
          </w:p>
        </w:tc>
        <w:tc>
          <w:tcPr>
            <w:tcW w:w="2351" w:type="dxa"/>
            <w:gridSpan w:val="3"/>
          </w:tcPr>
          <w:p w14:paraId="460945A9" w14:textId="57D5EE4B" w:rsidR="00B74C04" w:rsidRPr="005E4580" w:rsidRDefault="00B74C04" w:rsidP="00122378">
            <w:pPr>
              <w:jc w:val="both"/>
              <w:rPr>
                <w:rFonts w:ascii="Arial" w:hAnsi="Arial" w:cs="Arial"/>
                <w:sz w:val="24"/>
                <w:szCs w:val="24"/>
              </w:rPr>
            </w:pPr>
            <w:r w:rsidRPr="005E4580">
              <w:rPr>
                <w:rFonts w:ascii="Arial" w:hAnsi="Arial" w:cs="Arial"/>
                <w:sz w:val="24"/>
                <w:szCs w:val="24"/>
              </w:rPr>
              <w:t>Reconoce modelos con formas, figuras y cuerpos geométricos.</w:t>
            </w:r>
          </w:p>
        </w:tc>
        <w:tc>
          <w:tcPr>
            <w:tcW w:w="2143" w:type="dxa"/>
          </w:tcPr>
          <w:p w14:paraId="56C35599" w14:textId="58F82475" w:rsidR="00B74C04" w:rsidRDefault="00B74C04">
            <w:pPr>
              <w:rPr>
                <w:rFonts w:ascii="Arial" w:hAnsi="Arial" w:cs="Arial"/>
                <w:sz w:val="24"/>
                <w:szCs w:val="24"/>
              </w:rPr>
            </w:pPr>
            <w:r>
              <w:rPr>
                <w:rFonts w:ascii="Arial" w:hAnsi="Arial" w:cs="Arial"/>
                <w:sz w:val="24"/>
                <w:szCs w:val="24"/>
              </w:rPr>
              <w:t xml:space="preserve">Los niños desarrollen su percepción geométrica al interactuar con algunas características que tienen diversos objetos, y que establezcan semejanzas y diferencias entre figuras geométricas al trabajar con configuraciones. </w:t>
            </w:r>
          </w:p>
        </w:tc>
        <w:tc>
          <w:tcPr>
            <w:tcW w:w="2133" w:type="dxa"/>
          </w:tcPr>
          <w:p w14:paraId="5B2963CE" w14:textId="785D5723" w:rsidR="00B74C04" w:rsidRDefault="00B74C04">
            <w:pPr>
              <w:rPr>
                <w:rFonts w:ascii="Arial" w:hAnsi="Arial" w:cs="Arial"/>
                <w:sz w:val="24"/>
                <w:szCs w:val="24"/>
              </w:rPr>
            </w:pPr>
            <w:r>
              <w:rPr>
                <w:rFonts w:ascii="Arial" w:hAnsi="Arial" w:cs="Arial"/>
                <w:sz w:val="24"/>
                <w:szCs w:val="24"/>
              </w:rPr>
              <w:t xml:space="preserve">° Que es una forma, una figura, características de un cuerpo geométrico, las funciones de cada uno, porque es un triángulo, cuadrado o un rectángulo. </w:t>
            </w:r>
          </w:p>
          <w:p w14:paraId="6CC24460" w14:textId="0BE496A7" w:rsidR="00B74C04" w:rsidRPr="005E4580" w:rsidRDefault="00B74C04">
            <w:pPr>
              <w:rPr>
                <w:rFonts w:ascii="Arial" w:hAnsi="Arial" w:cs="Arial"/>
                <w:sz w:val="24"/>
                <w:szCs w:val="24"/>
              </w:rPr>
            </w:pPr>
          </w:p>
        </w:tc>
        <w:tc>
          <w:tcPr>
            <w:tcW w:w="2434" w:type="dxa"/>
          </w:tcPr>
          <w:p w14:paraId="180D0425" w14:textId="77777777" w:rsidR="00B74C04" w:rsidRDefault="00B74C04">
            <w:pPr>
              <w:rPr>
                <w:rFonts w:ascii="Arial" w:hAnsi="Arial" w:cs="Arial"/>
                <w:sz w:val="24"/>
                <w:szCs w:val="24"/>
              </w:rPr>
            </w:pPr>
            <w:r>
              <w:rPr>
                <w:rFonts w:ascii="Arial" w:hAnsi="Arial" w:cs="Arial"/>
                <w:sz w:val="24"/>
                <w:szCs w:val="24"/>
              </w:rPr>
              <w:t xml:space="preserve">° Reproducir y construir configuraciones a partir de un modelo utilizando diversas figuras geométricas (polígonos regulares, polígonos irregulares y no polígonos). </w:t>
            </w:r>
          </w:p>
          <w:p w14:paraId="4664CCFE" w14:textId="77777777" w:rsidR="00B74C04" w:rsidRDefault="00B74C04" w:rsidP="00DA782D">
            <w:pPr>
              <w:rPr>
                <w:rFonts w:ascii="Arial" w:hAnsi="Arial" w:cs="Arial"/>
                <w:sz w:val="24"/>
                <w:szCs w:val="24"/>
              </w:rPr>
            </w:pPr>
            <w:r>
              <w:rPr>
                <w:rFonts w:ascii="Arial" w:hAnsi="Arial" w:cs="Arial"/>
                <w:sz w:val="24"/>
                <w:szCs w:val="24"/>
              </w:rPr>
              <w:t xml:space="preserve">° Reconocer algunas figuras geométricas (cuadrado, rectángulo, rombo, romboide, triángulo, pentágono, hexágono) en objetos.  </w:t>
            </w:r>
          </w:p>
          <w:p w14:paraId="7A0BB1F6" w14:textId="09AF9346" w:rsidR="00B74C04" w:rsidRDefault="00B74C04" w:rsidP="00DA782D">
            <w:pPr>
              <w:rPr>
                <w:rFonts w:ascii="Arial" w:hAnsi="Arial" w:cs="Arial"/>
                <w:sz w:val="24"/>
                <w:szCs w:val="24"/>
              </w:rPr>
            </w:pPr>
            <w:r>
              <w:rPr>
                <w:rFonts w:ascii="Arial" w:hAnsi="Arial" w:cs="Arial"/>
                <w:sz w:val="24"/>
                <w:szCs w:val="24"/>
              </w:rPr>
              <w:t xml:space="preserve">° Identificar características y propiedades de figuras geométricas. </w:t>
            </w:r>
          </w:p>
          <w:p w14:paraId="73C60ADC" w14:textId="30390F4F" w:rsidR="00B74C04" w:rsidRPr="005E4580" w:rsidRDefault="00B74C04">
            <w:pPr>
              <w:rPr>
                <w:rFonts w:ascii="Arial" w:hAnsi="Arial" w:cs="Arial"/>
                <w:sz w:val="24"/>
                <w:szCs w:val="24"/>
              </w:rPr>
            </w:pPr>
          </w:p>
        </w:tc>
        <w:tc>
          <w:tcPr>
            <w:tcW w:w="3361" w:type="dxa"/>
          </w:tcPr>
          <w:p w14:paraId="2D62EF09" w14:textId="77777777" w:rsidR="00B74C04" w:rsidRDefault="00EA14E5" w:rsidP="00496526">
            <w:pPr>
              <w:jc w:val="center"/>
              <w:rPr>
                <w:rFonts w:ascii="Arial" w:hAnsi="Arial" w:cs="Arial"/>
                <w:b/>
                <w:bCs/>
                <w:sz w:val="24"/>
                <w:szCs w:val="24"/>
              </w:rPr>
            </w:pPr>
            <w:r w:rsidRPr="00496526">
              <w:rPr>
                <w:rFonts w:ascii="Arial" w:hAnsi="Arial" w:cs="Arial"/>
                <w:b/>
                <w:bCs/>
                <w:sz w:val="24"/>
                <w:szCs w:val="24"/>
              </w:rPr>
              <w:t>Construcción libre</w:t>
            </w:r>
            <w:r w:rsidR="00496526" w:rsidRPr="00496526">
              <w:rPr>
                <w:rFonts w:ascii="Arial" w:hAnsi="Arial" w:cs="Arial"/>
                <w:b/>
                <w:bCs/>
                <w:sz w:val="24"/>
                <w:szCs w:val="24"/>
              </w:rPr>
              <w:t>.</w:t>
            </w:r>
          </w:p>
          <w:p w14:paraId="3DAE2FDA" w14:textId="2BB9431E" w:rsidR="00A35294" w:rsidRDefault="00496526" w:rsidP="0062217C">
            <w:pPr>
              <w:rPr>
                <w:rFonts w:ascii="Arial" w:hAnsi="Arial" w:cs="Arial"/>
                <w:sz w:val="24"/>
                <w:szCs w:val="24"/>
              </w:rPr>
            </w:pPr>
            <w:r>
              <w:rPr>
                <w:rFonts w:ascii="Arial" w:hAnsi="Arial" w:cs="Arial"/>
                <w:sz w:val="24"/>
                <w:szCs w:val="24"/>
              </w:rPr>
              <w:t>La educadora pide a los niños que coloquen las piezas del tangram construyan las figuras que quieran</w:t>
            </w:r>
            <w:r w:rsidR="000D0535">
              <w:rPr>
                <w:rFonts w:ascii="Arial" w:hAnsi="Arial" w:cs="Arial"/>
                <w:sz w:val="24"/>
                <w:szCs w:val="24"/>
              </w:rPr>
              <w:t xml:space="preserve">. Observe en las mesas, para identificar el </w:t>
            </w:r>
            <w:r w:rsidR="0060662B">
              <w:rPr>
                <w:rFonts w:ascii="Arial" w:hAnsi="Arial" w:cs="Arial"/>
                <w:sz w:val="24"/>
                <w:szCs w:val="24"/>
              </w:rPr>
              <w:t>número</w:t>
            </w:r>
            <w:r w:rsidR="000D0535">
              <w:rPr>
                <w:rFonts w:ascii="Arial" w:hAnsi="Arial" w:cs="Arial"/>
                <w:sz w:val="24"/>
                <w:szCs w:val="24"/>
              </w:rPr>
              <w:t xml:space="preserve"> de piezas que utilizan o si prefieren trabajar en parejas para poder usar </w:t>
            </w:r>
            <w:r w:rsidR="001F4966">
              <w:rPr>
                <w:rFonts w:ascii="Arial" w:hAnsi="Arial" w:cs="Arial"/>
                <w:sz w:val="24"/>
                <w:szCs w:val="24"/>
              </w:rPr>
              <w:t>más</w:t>
            </w:r>
            <w:r w:rsidR="000D0535">
              <w:rPr>
                <w:rFonts w:ascii="Arial" w:hAnsi="Arial" w:cs="Arial"/>
                <w:sz w:val="24"/>
                <w:szCs w:val="24"/>
              </w:rPr>
              <w:t xml:space="preserve"> de siete piezas. También </w:t>
            </w:r>
            <w:r w:rsidR="005B144A">
              <w:rPr>
                <w:rFonts w:ascii="Arial" w:hAnsi="Arial" w:cs="Arial"/>
                <w:sz w:val="24"/>
                <w:szCs w:val="24"/>
              </w:rPr>
              <w:t xml:space="preserve">sugerir que observen las figuras de sus compañeros para comparar las piezas que usaron </w:t>
            </w:r>
            <w:r w:rsidR="00A35294">
              <w:rPr>
                <w:rFonts w:ascii="Arial" w:hAnsi="Arial" w:cs="Arial"/>
                <w:sz w:val="24"/>
                <w:szCs w:val="24"/>
              </w:rPr>
              <w:t xml:space="preserve">y las formas que diseñaron. </w:t>
            </w:r>
          </w:p>
          <w:p w14:paraId="3DC78A1E" w14:textId="77777777" w:rsidR="00496526" w:rsidRDefault="00A35294" w:rsidP="0062217C">
            <w:pPr>
              <w:rPr>
                <w:rFonts w:ascii="Arial" w:hAnsi="Arial" w:cs="Arial"/>
                <w:sz w:val="24"/>
                <w:szCs w:val="24"/>
              </w:rPr>
            </w:pPr>
            <w:r>
              <w:rPr>
                <w:rFonts w:ascii="Arial" w:hAnsi="Arial" w:cs="Arial"/>
                <w:sz w:val="24"/>
                <w:szCs w:val="24"/>
              </w:rPr>
              <w:t>Después formar varias figuras</w:t>
            </w:r>
            <w:r w:rsidR="00A152EA">
              <w:rPr>
                <w:rFonts w:ascii="Arial" w:hAnsi="Arial" w:cs="Arial"/>
                <w:sz w:val="24"/>
                <w:szCs w:val="24"/>
              </w:rPr>
              <w:t xml:space="preserve">, indicar que </w:t>
            </w:r>
            <w:r w:rsidR="005244CA">
              <w:rPr>
                <w:rFonts w:ascii="Arial" w:hAnsi="Arial" w:cs="Arial"/>
                <w:sz w:val="24"/>
                <w:szCs w:val="24"/>
              </w:rPr>
              <w:t>elijan</w:t>
            </w:r>
            <w:r w:rsidR="00A152EA">
              <w:rPr>
                <w:rFonts w:ascii="Arial" w:hAnsi="Arial" w:cs="Arial"/>
                <w:sz w:val="24"/>
                <w:szCs w:val="24"/>
              </w:rPr>
              <w:t xml:space="preserve"> una de l</w:t>
            </w:r>
            <w:r w:rsidR="005244CA">
              <w:rPr>
                <w:rFonts w:ascii="Arial" w:hAnsi="Arial" w:cs="Arial"/>
                <w:sz w:val="24"/>
                <w:szCs w:val="24"/>
              </w:rPr>
              <w:t xml:space="preserve">as piezas del tangram, tracen su contorno </w:t>
            </w:r>
            <w:r w:rsidR="00F2484A">
              <w:rPr>
                <w:rFonts w:ascii="Arial" w:hAnsi="Arial" w:cs="Arial"/>
                <w:sz w:val="24"/>
                <w:szCs w:val="24"/>
              </w:rPr>
              <w:t xml:space="preserve">en la hoja apoyando las piezas con una mano y trazando la orilla con la otra, finalmente </w:t>
            </w:r>
            <w:r w:rsidR="00573D33">
              <w:rPr>
                <w:rFonts w:ascii="Arial" w:hAnsi="Arial" w:cs="Arial"/>
                <w:sz w:val="24"/>
                <w:szCs w:val="24"/>
              </w:rPr>
              <w:t xml:space="preserve">pedir colorear el interior de la figura y tomar nota sobre los nombres. </w:t>
            </w:r>
          </w:p>
          <w:p w14:paraId="2772D471" w14:textId="4C2719D0" w:rsidR="00573D33" w:rsidRPr="00496526" w:rsidRDefault="000B63D0" w:rsidP="00496526">
            <w:pPr>
              <w:jc w:val="both"/>
              <w:rPr>
                <w:rFonts w:ascii="Arial" w:hAnsi="Arial" w:cs="Arial"/>
                <w:sz w:val="24"/>
                <w:szCs w:val="24"/>
              </w:rPr>
            </w:pPr>
            <w:r>
              <w:rPr>
                <w:noProof/>
              </w:rPr>
              <w:drawing>
                <wp:inline distT="0" distB="0" distL="0" distR="0" wp14:anchorId="37CEBB4D" wp14:editId="219E7212">
                  <wp:extent cx="2114550" cy="1009606"/>
                  <wp:effectExtent l="0" t="0" r="0" b="635"/>
                  <wp:docPr id="3" name="Imagen 3" descr="TANGRAM – GeoGe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NGRAM – GeoGebr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114" t="4081" r="24238" b="27310"/>
                          <a:stretch/>
                        </pic:blipFill>
                        <pic:spPr bwMode="auto">
                          <a:xfrm>
                            <a:off x="0" y="0"/>
                            <a:ext cx="2127997" cy="101602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B63D0" w:rsidRPr="005E4580" w14:paraId="0A840BE1" w14:textId="289ADBFA" w:rsidTr="000B63D0">
        <w:trPr>
          <w:jc w:val="center"/>
        </w:trPr>
        <w:tc>
          <w:tcPr>
            <w:tcW w:w="729" w:type="dxa"/>
            <w:vMerge/>
            <w:shd w:val="clear" w:color="auto" w:fill="D9E2F3" w:themeFill="accent1" w:themeFillTint="33"/>
          </w:tcPr>
          <w:p w14:paraId="607D0379" w14:textId="77777777" w:rsidR="00B74C04" w:rsidRPr="005E4580" w:rsidRDefault="00B74C04">
            <w:pPr>
              <w:rPr>
                <w:rFonts w:ascii="Arial" w:hAnsi="Arial" w:cs="Arial"/>
                <w:sz w:val="24"/>
                <w:szCs w:val="24"/>
              </w:rPr>
            </w:pPr>
          </w:p>
        </w:tc>
        <w:tc>
          <w:tcPr>
            <w:tcW w:w="1545" w:type="dxa"/>
            <w:vMerge/>
            <w:shd w:val="clear" w:color="auto" w:fill="E2EFD9" w:themeFill="accent6" w:themeFillTint="33"/>
          </w:tcPr>
          <w:p w14:paraId="36FB1DD0" w14:textId="77777777" w:rsidR="00B74C04" w:rsidRPr="005E4580" w:rsidRDefault="00B74C04" w:rsidP="00122378">
            <w:pPr>
              <w:jc w:val="center"/>
              <w:rPr>
                <w:rFonts w:ascii="Arial" w:hAnsi="Arial" w:cs="Arial"/>
                <w:sz w:val="24"/>
                <w:szCs w:val="24"/>
              </w:rPr>
            </w:pPr>
          </w:p>
        </w:tc>
        <w:tc>
          <w:tcPr>
            <w:tcW w:w="2351" w:type="dxa"/>
            <w:gridSpan w:val="3"/>
          </w:tcPr>
          <w:p w14:paraId="02BA0765" w14:textId="27BD7D67" w:rsidR="00B74C04" w:rsidRPr="005E4580" w:rsidRDefault="00B74C04" w:rsidP="00122378">
            <w:pPr>
              <w:jc w:val="both"/>
              <w:rPr>
                <w:rFonts w:ascii="Arial" w:hAnsi="Arial" w:cs="Arial"/>
                <w:sz w:val="24"/>
                <w:szCs w:val="24"/>
              </w:rPr>
            </w:pPr>
            <w:r w:rsidRPr="005E4580">
              <w:rPr>
                <w:rFonts w:ascii="Arial" w:hAnsi="Arial" w:cs="Arial"/>
                <w:sz w:val="24"/>
                <w:szCs w:val="24"/>
              </w:rPr>
              <w:t xml:space="preserve">Construye configuraciones con formas, figuras y cuerpos geométricos. </w:t>
            </w:r>
          </w:p>
        </w:tc>
        <w:tc>
          <w:tcPr>
            <w:tcW w:w="2143" w:type="dxa"/>
          </w:tcPr>
          <w:p w14:paraId="4B1B75E5" w14:textId="2DC87634" w:rsidR="00B74C04" w:rsidRDefault="00B74C04">
            <w:pPr>
              <w:rPr>
                <w:rFonts w:ascii="Arial" w:hAnsi="Arial" w:cs="Arial"/>
                <w:sz w:val="24"/>
                <w:szCs w:val="24"/>
              </w:rPr>
            </w:pPr>
            <w:r>
              <w:rPr>
                <w:rFonts w:ascii="Arial" w:hAnsi="Arial" w:cs="Arial"/>
                <w:sz w:val="24"/>
                <w:szCs w:val="24"/>
              </w:rPr>
              <w:t xml:space="preserve">Los niños establezcan relaciones entre las diferentes figuras geométricas, relacionen las figuras </w:t>
            </w:r>
            <w:r>
              <w:rPr>
                <w:rFonts w:ascii="Arial" w:hAnsi="Arial" w:cs="Arial"/>
                <w:sz w:val="24"/>
                <w:szCs w:val="24"/>
              </w:rPr>
              <w:lastRenderedPageBreak/>
              <w:t xml:space="preserve">geométricas con los prismas. </w:t>
            </w:r>
          </w:p>
        </w:tc>
        <w:tc>
          <w:tcPr>
            <w:tcW w:w="2133" w:type="dxa"/>
          </w:tcPr>
          <w:p w14:paraId="3B4916A9" w14:textId="367F4233" w:rsidR="00B74C04" w:rsidRDefault="00B74C04">
            <w:pPr>
              <w:rPr>
                <w:rFonts w:ascii="Arial" w:hAnsi="Arial" w:cs="Arial"/>
                <w:sz w:val="24"/>
                <w:szCs w:val="24"/>
              </w:rPr>
            </w:pPr>
            <w:r>
              <w:rPr>
                <w:rFonts w:ascii="Arial" w:hAnsi="Arial" w:cs="Arial"/>
                <w:sz w:val="24"/>
                <w:szCs w:val="24"/>
              </w:rPr>
              <w:lastRenderedPageBreak/>
              <w:t>° Cuales son los cuerpos geométricos cuantos lados tiene.</w:t>
            </w:r>
          </w:p>
          <w:p w14:paraId="0EA57528" w14:textId="2910D6F6" w:rsidR="00B74C04" w:rsidRDefault="00B74C04">
            <w:pPr>
              <w:rPr>
                <w:rFonts w:ascii="Arial" w:hAnsi="Arial" w:cs="Arial"/>
                <w:sz w:val="24"/>
                <w:szCs w:val="24"/>
              </w:rPr>
            </w:pPr>
            <w:r>
              <w:rPr>
                <w:rFonts w:ascii="Arial" w:hAnsi="Arial" w:cs="Arial"/>
                <w:sz w:val="24"/>
                <w:szCs w:val="24"/>
              </w:rPr>
              <w:t xml:space="preserve">° Semejanzas y diferencias entre las figuras </w:t>
            </w:r>
            <w:r>
              <w:rPr>
                <w:rFonts w:ascii="Arial" w:hAnsi="Arial" w:cs="Arial"/>
                <w:sz w:val="24"/>
                <w:szCs w:val="24"/>
              </w:rPr>
              <w:lastRenderedPageBreak/>
              <w:t>geométricas y entre prismas diferentes o al comparar formas diversas (lados rectos y curvos, lados largos y lados cortos, forma y repetición de caras en los prismas) y descubran patrones geométricos.</w:t>
            </w:r>
          </w:p>
          <w:p w14:paraId="35BA667D" w14:textId="5452FC4A" w:rsidR="00B74C04" w:rsidRPr="005E4580" w:rsidRDefault="00B74C04">
            <w:pPr>
              <w:rPr>
                <w:rFonts w:ascii="Arial" w:hAnsi="Arial" w:cs="Arial"/>
                <w:sz w:val="24"/>
                <w:szCs w:val="24"/>
              </w:rPr>
            </w:pPr>
          </w:p>
        </w:tc>
        <w:tc>
          <w:tcPr>
            <w:tcW w:w="2434" w:type="dxa"/>
          </w:tcPr>
          <w:p w14:paraId="2FC63BDC" w14:textId="31CE8B3B" w:rsidR="00B74C04" w:rsidRDefault="00B74C04">
            <w:pPr>
              <w:rPr>
                <w:rFonts w:ascii="Arial" w:hAnsi="Arial" w:cs="Arial"/>
                <w:sz w:val="24"/>
                <w:szCs w:val="24"/>
              </w:rPr>
            </w:pPr>
            <w:r>
              <w:rPr>
                <w:rFonts w:ascii="Arial" w:hAnsi="Arial" w:cs="Arial"/>
                <w:sz w:val="24"/>
                <w:szCs w:val="24"/>
              </w:rPr>
              <w:lastRenderedPageBreak/>
              <w:t xml:space="preserve">° Observen el efecto de su reiteración. </w:t>
            </w:r>
          </w:p>
          <w:p w14:paraId="7ED2B479" w14:textId="62F76DB9" w:rsidR="00B74C04" w:rsidRDefault="00B74C04">
            <w:pPr>
              <w:rPr>
                <w:rFonts w:ascii="Arial" w:hAnsi="Arial" w:cs="Arial"/>
                <w:sz w:val="24"/>
                <w:szCs w:val="24"/>
              </w:rPr>
            </w:pPr>
            <w:r>
              <w:rPr>
                <w:rFonts w:ascii="Arial" w:hAnsi="Arial" w:cs="Arial"/>
                <w:sz w:val="24"/>
                <w:szCs w:val="24"/>
              </w:rPr>
              <w:t>° Puedan reproducir figuras a partir de una instrucción o como parte de la reproducción</w:t>
            </w:r>
            <w:r w:rsidR="0062217C">
              <w:rPr>
                <w:rFonts w:ascii="Arial" w:hAnsi="Arial" w:cs="Arial"/>
                <w:sz w:val="24"/>
                <w:szCs w:val="24"/>
              </w:rPr>
              <w:t>.</w:t>
            </w:r>
          </w:p>
          <w:p w14:paraId="0112780B" w14:textId="77777777" w:rsidR="00B74C04" w:rsidRDefault="00B74C04">
            <w:pPr>
              <w:rPr>
                <w:rFonts w:ascii="Arial" w:hAnsi="Arial" w:cs="Arial"/>
                <w:sz w:val="24"/>
                <w:szCs w:val="24"/>
              </w:rPr>
            </w:pPr>
          </w:p>
          <w:p w14:paraId="4AFA971D" w14:textId="74627AEB" w:rsidR="00B74C04" w:rsidRPr="005E4580" w:rsidRDefault="00B74C04">
            <w:pPr>
              <w:rPr>
                <w:rFonts w:ascii="Arial" w:hAnsi="Arial" w:cs="Arial"/>
                <w:sz w:val="24"/>
                <w:szCs w:val="24"/>
              </w:rPr>
            </w:pPr>
          </w:p>
        </w:tc>
        <w:tc>
          <w:tcPr>
            <w:tcW w:w="3361" w:type="dxa"/>
          </w:tcPr>
          <w:p w14:paraId="6D3E4164" w14:textId="77777777" w:rsidR="00823E7B" w:rsidRDefault="00823E7B" w:rsidP="008A16B8">
            <w:pPr>
              <w:jc w:val="center"/>
              <w:rPr>
                <w:rFonts w:ascii="Arial" w:hAnsi="Arial" w:cs="Arial"/>
                <w:b/>
                <w:bCs/>
                <w:sz w:val="24"/>
                <w:szCs w:val="24"/>
              </w:rPr>
            </w:pPr>
            <w:r w:rsidRPr="00823E7B">
              <w:rPr>
                <w:rFonts w:ascii="Arial" w:hAnsi="Arial" w:cs="Arial"/>
                <w:b/>
                <w:bCs/>
                <w:sz w:val="24"/>
                <w:szCs w:val="24"/>
              </w:rPr>
              <w:lastRenderedPageBreak/>
              <w:t>Palitos y formas.</w:t>
            </w:r>
          </w:p>
          <w:p w14:paraId="4BC4AF32" w14:textId="32361DD5" w:rsidR="008A16B8" w:rsidRDefault="007512CB" w:rsidP="007A6F48">
            <w:pPr>
              <w:rPr>
                <w:rFonts w:ascii="Arial" w:hAnsi="Arial" w:cs="Arial"/>
                <w:sz w:val="24"/>
                <w:szCs w:val="24"/>
              </w:rPr>
            </w:pPr>
            <w:r>
              <w:rPr>
                <w:rFonts w:ascii="Arial" w:hAnsi="Arial" w:cs="Arial"/>
                <w:sz w:val="24"/>
                <w:szCs w:val="24"/>
              </w:rPr>
              <w:t xml:space="preserve">Se organiza al grupo </w:t>
            </w:r>
            <w:r w:rsidR="002B263F">
              <w:rPr>
                <w:rFonts w:ascii="Arial" w:hAnsi="Arial" w:cs="Arial"/>
                <w:sz w:val="24"/>
                <w:szCs w:val="24"/>
              </w:rPr>
              <w:t>por parejas y se les entrega el material</w:t>
            </w:r>
            <w:r w:rsidR="00F400D3">
              <w:rPr>
                <w:rFonts w:ascii="Arial" w:hAnsi="Arial" w:cs="Arial"/>
                <w:sz w:val="24"/>
                <w:szCs w:val="24"/>
              </w:rPr>
              <w:t>, pedir a los niños que construyan formas geométricas por los palitos de made</w:t>
            </w:r>
            <w:r w:rsidR="00D56771">
              <w:rPr>
                <w:rFonts w:ascii="Arial" w:hAnsi="Arial" w:cs="Arial"/>
                <w:sz w:val="24"/>
                <w:szCs w:val="24"/>
              </w:rPr>
              <w:t xml:space="preserve">ra utilizándolos todos, cuando las parejas </w:t>
            </w:r>
            <w:r w:rsidR="00D56771">
              <w:rPr>
                <w:rFonts w:ascii="Arial" w:hAnsi="Arial" w:cs="Arial"/>
                <w:sz w:val="24"/>
                <w:szCs w:val="24"/>
              </w:rPr>
              <w:lastRenderedPageBreak/>
              <w:t xml:space="preserve">terminan de construir sus estructuras las comparan </w:t>
            </w:r>
            <w:r w:rsidR="00901E62">
              <w:rPr>
                <w:rFonts w:ascii="Arial" w:hAnsi="Arial" w:cs="Arial"/>
                <w:sz w:val="24"/>
                <w:szCs w:val="24"/>
              </w:rPr>
              <w:t xml:space="preserve">entre sí. Observan sus tamaños y las formas que </w:t>
            </w:r>
            <w:r w:rsidR="00E17BCD">
              <w:rPr>
                <w:rFonts w:ascii="Arial" w:hAnsi="Arial" w:cs="Arial"/>
                <w:sz w:val="24"/>
                <w:szCs w:val="24"/>
              </w:rPr>
              <w:t>cada uno</w:t>
            </w:r>
            <w:r w:rsidR="004748EB">
              <w:rPr>
                <w:rFonts w:ascii="Arial" w:hAnsi="Arial" w:cs="Arial"/>
                <w:sz w:val="24"/>
                <w:szCs w:val="24"/>
              </w:rPr>
              <w:t xml:space="preserve"> hizo. Repiten el juego para utilizar 4 palitos más, </w:t>
            </w:r>
            <w:r w:rsidR="00CE3F04">
              <w:rPr>
                <w:rFonts w:ascii="Arial" w:hAnsi="Arial" w:cs="Arial"/>
                <w:sz w:val="24"/>
                <w:szCs w:val="24"/>
              </w:rPr>
              <w:t xml:space="preserve">y vuelvan a formar otras formas, comenten </w:t>
            </w:r>
            <w:r w:rsidR="00C4223E">
              <w:rPr>
                <w:rFonts w:ascii="Arial" w:hAnsi="Arial" w:cs="Arial"/>
                <w:sz w:val="24"/>
                <w:szCs w:val="24"/>
              </w:rPr>
              <w:t xml:space="preserve">entre ellos cuales formas geométricas construyeron formaron, de que tamaño y como las fueron armando. </w:t>
            </w:r>
          </w:p>
          <w:p w14:paraId="57F5D47E" w14:textId="60DB4EE5" w:rsidR="00A81EBD" w:rsidRPr="007512CB" w:rsidRDefault="00E17BCD" w:rsidP="008A16B8">
            <w:pPr>
              <w:jc w:val="both"/>
              <w:rPr>
                <w:rFonts w:ascii="Arial" w:hAnsi="Arial" w:cs="Arial"/>
                <w:sz w:val="24"/>
                <w:szCs w:val="24"/>
              </w:rPr>
            </w:pPr>
            <w:r>
              <w:rPr>
                <w:noProof/>
              </w:rPr>
              <w:drawing>
                <wp:inline distT="0" distB="0" distL="0" distR="0" wp14:anchorId="4C30E9E1" wp14:editId="0FCFDE5E">
                  <wp:extent cx="1440000" cy="2037020"/>
                  <wp:effectExtent l="0" t="0" r="8255" b="1905"/>
                  <wp:docPr id="2" name="Imagen 2" descr="Creciendo con libros y juegos: HOY JUGAMOS CON PALOS DE P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ciendo con libros y juegos: HOY JUGAMOS CON PALOS DE PO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440000" cy="2037020"/>
                          </a:xfrm>
                          <a:prstGeom prst="rect">
                            <a:avLst/>
                          </a:prstGeom>
                          <a:noFill/>
                          <a:ln>
                            <a:noFill/>
                          </a:ln>
                        </pic:spPr>
                      </pic:pic>
                    </a:graphicData>
                  </a:graphic>
                </wp:inline>
              </w:drawing>
            </w:r>
          </w:p>
        </w:tc>
      </w:tr>
      <w:tr w:rsidR="000B63D0" w:rsidRPr="005E4580" w14:paraId="58CA8A0B" w14:textId="7D96F3AF" w:rsidTr="000B63D0">
        <w:trPr>
          <w:jc w:val="center"/>
        </w:trPr>
        <w:tc>
          <w:tcPr>
            <w:tcW w:w="729" w:type="dxa"/>
            <w:vMerge/>
            <w:shd w:val="clear" w:color="auto" w:fill="D9E2F3" w:themeFill="accent1" w:themeFillTint="33"/>
          </w:tcPr>
          <w:p w14:paraId="06C87023" w14:textId="77777777" w:rsidR="00B74C04" w:rsidRPr="005E4580" w:rsidRDefault="00B74C04">
            <w:pPr>
              <w:rPr>
                <w:rFonts w:ascii="Arial" w:hAnsi="Arial" w:cs="Arial"/>
                <w:sz w:val="24"/>
                <w:szCs w:val="24"/>
              </w:rPr>
            </w:pPr>
          </w:p>
        </w:tc>
        <w:tc>
          <w:tcPr>
            <w:tcW w:w="1545" w:type="dxa"/>
            <w:vMerge w:val="restart"/>
            <w:shd w:val="clear" w:color="auto" w:fill="E2EFD9" w:themeFill="accent6" w:themeFillTint="33"/>
          </w:tcPr>
          <w:p w14:paraId="5282A76F" w14:textId="1DA079E4" w:rsidR="00B74C04" w:rsidRPr="005E4580" w:rsidRDefault="00B74C04" w:rsidP="00122378">
            <w:pPr>
              <w:jc w:val="center"/>
              <w:rPr>
                <w:rFonts w:ascii="Arial" w:hAnsi="Arial" w:cs="Arial"/>
                <w:sz w:val="24"/>
                <w:szCs w:val="24"/>
              </w:rPr>
            </w:pPr>
            <w:r w:rsidRPr="005E4580">
              <w:rPr>
                <w:rFonts w:ascii="Arial" w:hAnsi="Arial" w:cs="Arial"/>
                <w:sz w:val="24"/>
                <w:szCs w:val="24"/>
              </w:rPr>
              <w:t>Magnitudes y medidas</w:t>
            </w:r>
          </w:p>
        </w:tc>
        <w:tc>
          <w:tcPr>
            <w:tcW w:w="2351" w:type="dxa"/>
            <w:gridSpan w:val="3"/>
          </w:tcPr>
          <w:p w14:paraId="62B19CD3" w14:textId="26B2B614" w:rsidR="00B74C04" w:rsidRPr="005E4580" w:rsidRDefault="00B74C04" w:rsidP="00122378">
            <w:pPr>
              <w:jc w:val="both"/>
              <w:rPr>
                <w:rFonts w:ascii="Arial" w:hAnsi="Arial" w:cs="Arial"/>
                <w:sz w:val="24"/>
                <w:szCs w:val="24"/>
              </w:rPr>
            </w:pPr>
            <w:r w:rsidRPr="005E4580">
              <w:rPr>
                <w:rFonts w:ascii="Arial" w:hAnsi="Arial" w:cs="Arial"/>
                <w:sz w:val="24"/>
                <w:szCs w:val="24"/>
              </w:rPr>
              <w:t>Identifica la longitud de varios objetos a través de la comparación directa o mediante el uso de un intermediario.</w:t>
            </w:r>
          </w:p>
        </w:tc>
        <w:tc>
          <w:tcPr>
            <w:tcW w:w="2143" w:type="dxa"/>
          </w:tcPr>
          <w:p w14:paraId="2F33A244" w14:textId="13B596B2" w:rsidR="00B74C04" w:rsidRDefault="00B74C04">
            <w:pPr>
              <w:rPr>
                <w:rFonts w:ascii="Arial" w:hAnsi="Arial" w:cs="Arial"/>
                <w:sz w:val="24"/>
                <w:szCs w:val="24"/>
              </w:rPr>
            </w:pPr>
            <w:r>
              <w:rPr>
                <w:rFonts w:ascii="Arial" w:hAnsi="Arial" w:cs="Arial"/>
                <w:sz w:val="24"/>
                <w:szCs w:val="24"/>
              </w:rPr>
              <w:t xml:space="preserve">Los niños tengan experiencias relacionadas con la longitud, la capacidad y el tiempo. </w:t>
            </w:r>
          </w:p>
        </w:tc>
        <w:tc>
          <w:tcPr>
            <w:tcW w:w="2133" w:type="dxa"/>
          </w:tcPr>
          <w:p w14:paraId="21C04B06" w14:textId="7463AEBE" w:rsidR="00B74C04" w:rsidRDefault="00B74C04">
            <w:pPr>
              <w:rPr>
                <w:rFonts w:ascii="Arial" w:hAnsi="Arial" w:cs="Arial"/>
                <w:sz w:val="24"/>
                <w:szCs w:val="24"/>
              </w:rPr>
            </w:pPr>
            <w:r>
              <w:rPr>
                <w:rFonts w:ascii="Arial" w:hAnsi="Arial" w:cs="Arial"/>
                <w:sz w:val="24"/>
                <w:szCs w:val="24"/>
              </w:rPr>
              <w:t xml:space="preserve">° La comparación, la estimación y la medición con unidades no convencionales. </w:t>
            </w:r>
          </w:p>
          <w:p w14:paraId="74DE9AF4" w14:textId="1A5CCA07" w:rsidR="00B74C04" w:rsidRDefault="00B74C04">
            <w:pPr>
              <w:rPr>
                <w:rFonts w:ascii="Arial" w:hAnsi="Arial" w:cs="Arial"/>
                <w:sz w:val="24"/>
                <w:szCs w:val="24"/>
              </w:rPr>
            </w:pPr>
            <w:r>
              <w:rPr>
                <w:rFonts w:ascii="Arial" w:hAnsi="Arial" w:cs="Arial"/>
                <w:sz w:val="24"/>
                <w:szCs w:val="24"/>
              </w:rPr>
              <w:t>° La manipulación y el acercamiento directo para generar experiencias significativas.</w:t>
            </w:r>
          </w:p>
          <w:p w14:paraId="56C5D679" w14:textId="77777777" w:rsidR="00B74C04" w:rsidRDefault="00B74C04">
            <w:pPr>
              <w:rPr>
                <w:rFonts w:ascii="Arial" w:hAnsi="Arial" w:cs="Arial"/>
                <w:sz w:val="24"/>
                <w:szCs w:val="24"/>
              </w:rPr>
            </w:pPr>
            <w:r>
              <w:rPr>
                <w:rFonts w:ascii="Arial" w:hAnsi="Arial" w:cs="Arial"/>
                <w:sz w:val="24"/>
                <w:szCs w:val="24"/>
              </w:rPr>
              <w:t xml:space="preserve">° La longitud de distancias, la estatura de personas o </w:t>
            </w:r>
            <w:r>
              <w:rPr>
                <w:rFonts w:ascii="Arial" w:hAnsi="Arial" w:cs="Arial"/>
                <w:sz w:val="24"/>
                <w:szCs w:val="24"/>
              </w:rPr>
              <w:lastRenderedPageBreak/>
              <w:t xml:space="preserve">alguna dimensión de los objetos y magnitudes. </w:t>
            </w:r>
          </w:p>
          <w:p w14:paraId="7EC1B898" w14:textId="2781F915" w:rsidR="00B74C04" w:rsidRDefault="00B74C04" w:rsidP="009D18D1">
            <w:pPr>
              <w:rPr>
                <w:rFonts w:ascii="Arial" w:hAnsi="Arial" w:cs="Arial"/>
                <w:sz w:val="24"/>
                <w:szCs w:val="24"/>
              </w:rPr>
            </w:pPr>
            <w:r>
              <w:rPr>
                <w:rFonts w:ascii="Arial" w:hAnsi="Arial" w:cs="Arial"/>
                <w:sz w:val="24"/>
                <w:szCs w:val="24"/>
              </w:rPr>
              <w:t>° Términos que implican la longitud (lejos-cerca, alto-bajo, largo-corto, ancho-estrecho).</w:t>
            </w:r>
          </w:p>
          <w:p w14:paraId="52DA3367" w14:textId="30C027DB" w:rsidR="00B74C04" w:rsidRPr="005E4580" w:rsidRDefault="00B74C04">
            <w:pPr>
              <w:rPr>
                <w:rFonts w:ascii="Arial" w:hAnsi="Arial" w:cs="Arial"/>
                <w:sz w:val="24"/>
                <w:szCs w:val="24"/>
              </w:rPr>
            </w:pPr>
          </w:p>
        </w:tc>
        <w:tc>
          <w:tcPr>
            <w:tcW w:w="2434" w:type="dxa"/>
          </w:tcPr>
          <w:p w14:paraId="1740A5CB" w14:textId="77777777" w:rsidR="00B74C04" w:rsidRDefault="00B74C04">
            <w:pPr>
              <w:rPr>
                <w:rFonts w:ascii="Arial" w:hAnsi="Arial" w:cs="Arial"/>
                <w:sz w:val="24"/>
                <w:szCs w:val="24"/>
              </w:rPr>
            </w:pPr>
            <w:r>
              <w:rPr>
                <w:rFonts w:ascii="Arial" w:hAnsi="Arial" w:cs="Arial"/>
                <w:sz w:val="24"/>
                <w:szCs w:val="24"/>
              </w:rPr>
              <w:lastRenderedPageBreak/>
              <w:t>° Encontrar objetos que en alguna de sus dimensiones compartan la misma longitud.</w:t>
            </w:r>
          </w:p>
          <w:p w14:paraId="17F2CDB6" w14:textId="0DBF270F" w:rsidR="00B74C04" w:rsidRPr="005E4580" w:rsidRDefault="00B74C04">
            <w:pPr>
              <w:rPr>
                <w:rFonts w:ascii="Arial" w:hAnsi="Arial" w:cs="Arial"/>
                <w:sz w:val="24"/>
                <w:szCs w:val="24"/>
              </w:rPr>
            </w:pPr>
            <w:r>
              <w:rPr>
                <w:rFonts w:ascii="Arial" w:hAnsi="Arial" w:cs="Arial"/>
                <w:sz w:val="24"/>
                <w:szCs w:val="24"/>
              </w:rPr>
              <w:t xml:space="preserve">° Comparaciones de longitudes y la medición de la distancia de un recorrido entre dos lugares. </w:t>
            </w:r>
          </w:p>
        </w:tc>
        <w:tc>
          <w:tcPr>
            <w:tcW w:w="3361" w:type="dxa"/>
          </w:tcPr>
          <w:p w14:paraId="25B28331" w14:textId="4C5FB47C" w:rsidR="00B74C04" w:rsidRDefault="00AC6F84" w:rsidP="00AC6F84">
            <w:pPr>
              <w:jc w:val="center"/>
              <w:rPr>
                <w:rFonts w:ascii="Arial" w:hAnsi="Arial" w:cs="Arial"/>
                <w:b/>
                <w:bCs/>
                <w:sz w:val="24"/>
                <w:szCs w:val="24"/>
              </w:rPr>
            </w:pPr>
            <w:r w:rsidRPr="00AC6F84">
              <w:rPr>
                <w:rFonts w:ascii="Arial" w:hAnsi="Arial" w:cs="Arial"/>
                <w:b/>
                <w:bCs/>
                <w:sz w:val="24"/>
                <w:szCs w:val="24"/>
              </w:rPr>
              <w:t>Chicos y grandes.</w:t>
            </w:r>
          </w:p>
          <w:p w14:paraId="0E9BD00B" w14:textId="24FFB892" w:rsidR="00AC6F84" w:rsidRDefault="00BE5964" w:rsidP="007A6F48">
            <w:pPr>
              <w:rPr>
                <w:rFonts w:ascii="Arial" w:hAnsi="Arial" w:cs="Arial"/>
                <w:sz w:val="24"/>
                <w:szCs w:val="24"/>
              </w:rPr>
            </w:pPr>
            <w:r>
              <w:rPr>
                <w:rFonts w:ascii="Arial" w:hAnsi="Arial" w:cs="Arial"/>
                <w:sz w:val="24"/>
                <w:szCs w:val="24"/>
              </w:rPr>
              <w:t>Se pone una cuerda larga y otra corta en el pico y se les pregunta a los alumnos ¿Son iguales los dos trozos?</w:t>
            </w:r>
          </w:p>
          <w:p w14:paraId="01588E16" w14:textId="091965A5" w:rsidR="00264170" w:rsidRDefault="00264170" w:rsidP="007A6F48">
            <w:pPr>
              <w:rPr>
                <w:rFonts w:ascii="Arial" w:hAnsi="Arial" w:cs="Arial"/>
                <w:sz w:val="24"/>
                <w:szCs w:val="24"/>
              </w:rPr>
            </w:pPr>
            <w:r>
              <w:rPr>
                <w:rFonts w:ascii="Arial" w:hAnsi="Arial" w:cs="Arial"/>
                <w:sz w:val="24"/>
                <w:szCs w:val="24"/>
              </w:rPr>
              <w:t>Posteriormente el maestro junta los dos trazos de cuerda y en conjunto señalan las diferencias.</w:t>
            </w:r>
          </w:p>
          <w:p w14:paraId="1DE0FF5A" w14:textId="195DB4CE" w:rsidR="00761362" w:rsidRDefault="00630C3C" w:rsidP="007A6F48">
            <w:pPr>
              <w:rPr>
                <w:rFonts w:ascii="Arial" w:hAnsi="Arial" w:cs="Arial"/>
                <w:sz w:val="24"/>
                <w:szCs w:val="24"/>
              </w:rPr>
            </w:pPr>
            <w:r>
              <w:rPr>
                <w:rFonts w:ascii="Arial" w:hAnsi="Arial" w:cs="Arial"/>
                <w:sz w:val="24"/>
                <w:szCs w:val="24"/>
              </w:rPr>
              <w:t>Poner cuerdas en el suelo y pedir: dame la cuerda más larga</w:t>
            </w:r>
            <w:r w:rsidR="00761362">
              <w:rPr>
                <w:rFonts w:ascii="Arial" w:hAnsi="Arial" w:cs="Arial"/>
                <w:sz w:val="24"/>
                <w:szCs w:val="24"/>
              </w:rPr>
              <w:t xml:space="preserve">, más pequeña. </w:t>
            </w:r>
          </w:p>
          <w:p w14:paraId="3AEE139C" w14:textId="315D50A9" w:rsidR="00761362" w:rsidRDefault="00761362" w:rsidP="007A6F48">
            <w:pPr>
              <w:rPr>
                <w:rFonts w:ascii="Arial" w:hAnsi="Arial" w:cs="Arial"/>
                <w:sz w:val="24"/>
                <w:szCs w:val="24"/>
              </w:rPr>
            </w:pPr>
            <w:r>
              <w:rPr>
                <w:rFonts w:ascii="Arial" w:hAnsi="Arial" w:cs="Arial"/>
                <w:sz w:val="24"/>
                <w:szCs w:val="24"/>
              </w:rPr>
              <w:t xml:space="preserve">A cada niño se le proporcionara 2 cuerdas una larga y una corta: </w:t>
            </w:r>
            <w:r w:rsidR="00F34538">
              <w:rPr>
                <w:rFonts w:ascii="Arial" w:hAnsi="Arial" w:cs="Arial"/>
                <w:sz w:val="24"/>
                <w:szCs w:val="24"/>
              </w:rPr>
              <w:t xml:space="preserve">dar indicaciones por ejemplo: </w:t>
            </w:r>
            <w:r w:rsidR="00F34538">
              <w:rPr>
                <w:rFonts w:ascii="Arial" w:hAnsi="Arial" w:cs="Arial"/>
                <w:sz w:val="24"/>
                <w:szCs w:val="24"/>
              </w:rPr>
              <w:lastRenderedPageBreak/>
              <w:t xml:space="preserve">poner la cuerda </w:t>
            </w:r>
            <w:r w:rsidR="00E273A8">
              <w:rPr>
                <w:rFonts w:ascii="Arial" w:hAnsi="Arial" w:cs="Arial"/>
                <w:sz w:val="24"/>
                <w:szCs w:val="24"/>
              </w:rPr>
              <w:t xml:space="preserve">corta en la cabeza y la cuerda larga en la mano derecha, etc. </w:t>
            </w:r>
          </w:p>
          <w:p w14:paraId="63EC3032" w14:textId="33C70846" w:rsidR="00E273A8" w:rsidRDefault="00E273A8" w:rsidP="007A6F48">
            <w:pPr>
              <w:rPr>
                <w:rFonts w:ascii="Arial" w:hAnsi="Arial" w:cs="Arial"/>
                <w:sz w:val="24"/>
                <w:szCs w:val="24"/>
              </w:rPr>
            </w:pPr>
            <w:r>
              <w:rPr>
                <w:rFonts w:ascii="Arial" w:hAnsi="Arial" w:cs="Arial"/>
                <w:sz w:val="24"/>
                <w:szCs w:val="24"/>
              </w:rPr>
              <w:t xml:space="preserve">Pedir que realicen un nudo </w:t>
            </w:r>
            <w:r w:rsidR="007765A0">
              <w:rPr>
                <w:rFonts w:ascii="Arial" w:hAnsi="Arial" w:cs="Arial"/>
                <w:sz w:val="24"/>
                <w:szCs w:val="24"/>
              </w:rPr>
              <w:t xml:space="preserve">a la cuerda corta, medir las cuerdas entre sus compañeros y comparar. </w:t>
            </w:r>
          </w:p>
          <w:p w14:paraId="7595385F" w14:textId="27406A91" w:rsidR="0039069C" w:rsidRPr="00AC6F84" w:rsidRDefault="0039069C" w:rsidP="00AC6F84">
            <w:pPr>
              <w:jc w:val="both"/>
              <w:rPr>
                <w:rFonts w:ascii="Arial" w:hAnsi="Arial" w:cs="Arial"/>
                <w:sz w:val="24"/>
                <w:szCs w:val="24"/>
              </w:rPr>
            </w:pPr>
            <w:r>
              <w:rPr>
                <w:noProof/>
              </w:rPr>
              <w:drawing>
                <wp:inline distT="0" distB="0" distL="0" distR="0" wp14:anchorId="2C0C950A" wp14:editId="40F58D74">
                  <wp:extent cx="1997075" cy="1416685"/>
                  <wp:effectExtent l="0" t="0" r="3175" b="0"/>
                  <wp:docPr id="5" name="Imagen 5" descr="Láminas de conceptos bás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áminas de conceptos básic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7075" cy="1416685"/>
                          </a:xfrm>
                          <a:prstGeom prst="rect">
                            <a:avLst/>
                          </a:prstGeom>
                          <a:noFill/>
                          <a:ln>
                            <a:noFill/>
                          </a:ln>
                        </pic:spPr>
                      </pic:pic>
                    </a:graphicData>
                  </a:graphic>
                </wp:inline>
              </w:drawing>
            </w:r>
          </w:p>
          <w:p w14:paraId="230F8CB1" w14:textId="3FA12FC6" w:rsidR="00AC6F84" w:rsidRDefault="00AC6F84">
            <w:pPr>
              <w:rPr>
                <w:rFonts w:ascii="Arial" w:hAnsi="Arial" w:cs="Arial"/>
                <w:sz w:val="24"/>
                <w:szCs w:val="24"/>
              </w:rPr>
            </w:pPr>
          </w:p>
        </w:tc>
      </w:tr>
      <w:tr w:rsidR="000B63D0" w:rsidRPr="005E4580" w14:paraId="2F46928E" w14:textId="030DDB83" w:rsidTr="000B63D0">
        <w:trPr>
          <w:jc w:val="center"/>
        </w:trPr>
        <w:tc>
          <w:tcPr>
            <w:tcW w:w="729" w:type="dxa"/>
            <w:vMerge/>
            <w:shd w:val="clear" w:color="auto" w:fill="D9E2F3" w:themeFill="accent1" w:themeFillTint="33"/>
          </w:tcPr>
          <w:p w14:paraId="6D1EBA69" w14:textId="77777777" w:rsidR="00B74C04" w:rsidRPr="005E4580" w:rsidRDefault="00B74C04">
            <w:pPr>
              <w:rPr>
                <w:rFonts w:ascii="Arial" w:hAnsi="Arial" w:cs="Arial"/>
                <w:sz w:val="24"/>
                <w:szCs w:val="24"/>
              </w:rPr>
            </w:pPr>
          </w:p>
        </w:tc>
        <w:tc>
          <w:tcPr>
            <w:tcW w:w="1545" w:type="dxa"/>
            <w:vMerge/>
            <w:shd w:val="clear" w:color="auto" w:fill="E2EFD9" w:themeFill="accent6" w:themeFillTint="33"/>
          </w:tcPr>
          <w:p w14:paraId="4EE235FF" w14:textId="77777777" w:rsidR="00B74C04" w:rsidRPr="005E4580" w:rsidRDefault="00B74C04">
            <w:pPr>
              <w:rPr>
                <w:rFonts w:ascii="Arial" w:hAnsi="Arial" w:cs="Arial"/>
                <w:sz w:val="24"/>
                <w:szCs w:val="24"/>
              </w:rPr>
            </w:pPr>
          </w:p>
        </w:tc>
        <w:tc>
          <w:tcPr>
            <w:tcW w:w="2351" w:type="dxa"/>
            <w:gridSpan w:val="3"/>
          </w:tcPr>
          <w:p w14:paraId="19D44D39" w14:textId="04167289" w:rsidR="00B74C04" w:rsidRPr="005E4580" w:rsidRDefault="00B74C04" w:rsidP="00122378">
            <w:pPr>
              <w:jc w:val="both"/>
              <w:rPr>
                <w:rFonts w:ascii="Arial" w:hAnsi="Arial" w:cs="Arial"/>
                <w:sz w:val="24"/>
                <w:szCs w:val="24"/>
              </w:rPr>
            </w:pPr>
            <w:r w:rsidRPr="005E4580">
              <w:rPr>
                <w:rFonts w:ascii="Arial" w:hAnsi="Arial" w:cs="Arial"/>
                <w:sz w:val="24"/>
                <w:szCs w:val="24"/>
              </w:rPr>
              <w:t xml:space="preserve">Compara distancias mediante el uso de un intermediario. </w:t>
            </w:r>
          </w:p>
        </w:tc>
        <w:tc>
          <w:tcPr>
            <w:tcW w:w="2143" w:type="dxa"/>
          </w:tcPr>
          <w:p w14:paraId="6665A6AA" w14:textId="58E5B865" w:rsidR="00B74C04" w:rsidRDefault="00B74C04">
            <w:pPr>
              <w:rPr>
                <w:rFonts w:ascii="Arial" w:hAnsi="Arial" w:cs="Arial"/>
                <w:sz w:val="24"/>
                <w:szCs w:val="24"/>
              </w:rPr>
            </w:pPr>
            <w:r>
              <w:rPr>
                <w:rFonts w:ascii="Arial" w:hAnsi="Arial" w:cs="Arial"/>
                <w:sz w:val="24"/>
                <w:szCs w:val="24"/>
              </w:rPr>
              <w:t xml:space="preserve">Permite a los niños clasificar objetos, ordenarlos de mayor a menor longitud o viceversa, y descubrir cuales son de igual longitud. </w:t>
            </w:r>
          </w:p>
        </w:tc>
        <w:tc>
          <w:tcPr>
            <w:tcW w:w="2133" w:type="dxa"/>
          </w:tcPr>
          <w:p w14:paraId="7B9254B4" w14:textId="77777777" w:rsidR="00B74C04" w:rsidRDefault="00B74C04">
            <w:pPr>
              <w:rPr>
                <w:rFonts w:ascii="Arial" w:hAnsi="Arial" w:cs="Arial"/>
                <w:sz w:val="24"/>
                <w:szCs w:val="24"/>
              </w:rPr>
            </w:pPr>
            <w:r>
              <w:rPr>
                <w:rFonts w:ascii="Arial" w:hAnsi="Arial" w:cs="Arial"/>
                <w:sz w:val="24"/>
                <w:szCs w:val="24"/>
              </w:rPr>
              <w:t>° La magnitud longitud, medida entre dos puntos de una dimensión.</w:t>
            </w:r>
          </w:p>
          <w:p w14:paraId="0BF0A5F0" w14:textId="77777777" w:rsidR="00B74C04" w:rsidRDefault="00B74C04">
            <w:pPr>
              <w:rPr>
                <w:rFonts w:ascii="Arial" w:hAnsi="Arial" w:cs="Arial"/>
                <w:sz w:val="24"/>
                <w:szCs w:val="24"/>
              </w:rPr>
            </w:pPr>
            <w:r>
              <w:rPr>
                <w:rFonts w:ascii="Arial" w:hAnsi="Arial" w:cs="Arial"/>
                <w:sz w:val="24"/>
                <w:szCs w:val="24"/>
              </w:rPr>
              <w:t>° Concepto de distancia y la capacidad espacial.</w:t>
            </w:r>
          </w:p>
          <w:p w14:paraId="00A349D8" w14:textId="716E948F" w:rsidR="00B74C04" w:rsidRPr="005E4580" w:rsidRDefault="00B74C04">
            <w:pPr>
              <w:rPr>
                <w:rFonts w:ascii="Arial" w:hAnsi="Arial" w:cs="Arial"/>
                <w:sz w:val="24"/>
                <w:szCs w:val="24"/>
              </w:rPr>
            </w:pPr>
          </w:p>
        </w:tc>
        <w:tc>
          <w:tcPr>
            <w:tcW w:w="2434" w:type="dxa"/>
          </w:tcPr>
          <w:p w14:paraId="0627367D" w14:textId="77777777" w:rsidR="00B74C04" w:rsidRDefault="00B74C04">
            <w:pPr>
              <w:rPr>
                <w:rFonts w:ascii="Arial" w:hAnsi="Arial" w:cs="Arial"/>
                <w:sz w:val="24"/>
                <w:szCs w:val="24"/>
              </w:rPr>
            </w:pPr>
            <w:r>
              <w:rPr>
                <w:rFonts w:ascii="Arial" w:hAnsi="Arial" w:cs="Arial"/>
                <w:sz w:val="24"/>
                <w:szCs w:val="24"/>
              </w:rPr>
              <w:t xml:space="preserve">° Permite clasificar objetos, ordenarlos de mayor a menor longitud o viceversa, y descubrir cuales son de igual longitud. </w:t>
            </w:r>
          </w:p>
          <w:p w14:paraId="6BCE52D3" w14:textId="77777777" w:rsidR="00B74C04" w:rsidRDefault="00B74C04">
            <w:pPr>
              <w:rPr>
                <w:rFonts w:ascii="Arial" w:hAnsi="Arial" w:cs="Arial"/>
                <w:sz w:val="24"/>
                <w:szCs w:val="24"/>
              </w:rPr>
            </w:pPr>
            <w:r>
              <w:rPr>
                <w:rFonts w:ascii="Arial" w:hAnsi="Arial" w:cs="Arial"/>
                <w:sz w:val="24"/>
                <w:szCs w:val="24"/>
              </w:rPr>
              <w:t xml:space="preserve">° </w:t>
            </w:r>
            <w:r w:rsidRPr="009423FD">
              <w:rPr>
                <w:rFonts w:ascii="Arial" w:hAnsi="Arial" w:cs="Arial"/>
                <w:sz w:val="24"/>
                <w:szCs w:val="24"/>
              </w:rPr>
              <w:t>Comparan dos objetos utilizando un</w:t>
            </w:r>
            <w:r w:rsidRPr="009423FD">
              <w:rPr>
                <w:rFonts w:ascii="Arial" w:hAnsi="Arial" w:cs="Arial"/>
                <w:sz w:val="24"/>
                <w:szCs w:val="24"/>
                <w:shd w:val="clear" w:color="auto" w:fill="E8E7F3"/>
              </w:rPr>
              <w:t xml:space="preserve"> </w:t>
            </w:r>
            <w:r w:rsidRPr="009423FD">
              <w:rPr>
                <w:rFonts w:ascii="Arial" w:hAnsi="Arial" w:cs="Arial"/>
                <w:sz w:val="24"/>
                <w:szCs w:val="24"/>
              </w:rPr>
              <w:t>atributo específico de medida.</w:t>
            </w:r>
          </w:p>
          <w:p w14:paraId="1354978C" w14:textId="654C5C6A" w:rsidR="00B74C04" w:rsidRPr="005E4580" w:rsidRDefault="00B74C04">
            <w:pPr>
              <w:rPr>
                <w:rFonts w:ascii="Arial" w:hAnsi="Arial" w:cs="Arial"/>
                <w:sz w:val="24"/>
                <w:szCs w:val="24"/>
              </w:rPr>
            </w:pPr>
            <w:r>
              <w:rPr>
                <w:rFonts w:ascii="Arial" w:hAnsi="Arial" w:cs="Arial"/>
                <w:sz w:val="24"/>
                <w:szCs w:val="24"/>
              </w:rPr>
              <w:t>° Compara de manera directa la longitud y capacidad de dos objetos o recipientes.</w:t>
            </w:r>
          </w:p>
        </w:tc>
        <w:tc>
          <w:tcPr>
            <w:tcW w:w="3361" w:type="dxa"/>
          </w:tcPr>
          <w:p w14:paraId="08489B45" w14:textId="77777777" w:rsidR="00B74C04" w:rsidRDefault="00442695" w:rsidP="00442695">
            <w:pPr>
              <w:jc w:val="center"/>
              <w:rPr>
                <w:rFonts w:ascii="Arial" w:hAnsi="Arial" w:cs="Arial"/>
                <w:b/>
                <w:bCs/>
                <w:sz w:val="24"/>
                <w:szCs w:val="24"/>
              </w:rPr>
            </w:pPr>
            <w:r w:rsidRPr="00442695">
              <w:rPr>
                <w:rFonts w:ascii="Arial" w:hAnsi="Arial" w:cs="Arial"/>
                <w:b/>
                <w:bCs/>
                <w:sz w:val="24"/>
                <w:szCs w:val="24"/>
              </w:rPr>
              <w:t>Carrera de carritos.</w:t>
            </w:r>
          </w:p>
          <w:p w14:paraId="4A445688" w14:textId="77777777" w:rsidR="00196E72" w:rsidRDefault="00801ADD" w:rsidP="00442695">
            <w:pPr>
              <w:jc w:val="both"/>
              <w:rPr>
                <w:rFonts w:ascii="Arial" w:hAnsi="Arial" w:cs="Arial"/>
                <w:sz w:val="24"/>
                <w:szCs w:val="24"/>
              </w:rPr>
            </w:pPr>
            <w:r w:rsidRPr="00801ADD">
              <w:rPr>
                <w:rFonts w:ascii="Arial" w:hAnsi="Arial" w:cs="Arial"/>
                <w:sz w:val="24"/>
                <w:szCs w:val="24"/>
              </w:rPr>
              <w:t>Organi</w:t>
            </w:r>
            <w:r>
              <w:rPr>
                <w:rFonts w:ascii="Arial" w:hAnsi="Arial" w:cs="Arial"/>
                <w:sz w:val="24"/>
                <w:szCs w:val="24"/>
              </w:rPr>
              <w:t>zar</w:t>
            </w:r>
            <w:r w:rsidRPr="00801ADD">
              <w:rPr>
                <w:rFonts w:ascii="Arial" w:hAnsi="Arial" w:cs="Arial"/>
                <w:sz w:val="24"/>
                <w:szCs w:val="24"/>
              </w:rPr>
              <w:t xml:space="preserve"> al grupo </w:t>
            </w:r>
            <w:r>
              <w:rPr>
                <w:rFonts w:ascii="Arial" w:hAnsi="Arial" w:cs="Arial"/>
                <w:sz w:val="24"/>
                <w:szCs w:val="24"/>
              </w:rPr>
              <w:t xml:space="preserve">en equipos de 5 a 6 </w:t>
            </w:r>
            <w:r w:rsidR="00B92A80">
              <w:rPr>
                <w:rFonts w:ascii="Arial" w:hAnsi="Arial" w:cs="Arial"/>
                <w:sz w:val="24"/>
                <w:szCs w:val="24"/>
              </w:rPr>
              <w:t>integrantes, realizar cuestionamientos como: ¿Les gustan las carreras?</w:t>
            </w:r>
            <w:r w:rsidR="00824C96">
              <w:rPr>
                <w:rFonts w:ascii="Arial" w:hAnsi="Arial" w:cs="Arial"/>
                <w:sz w:val="24"/>
                <w:szCs w:val="24"/>
              </w:rPr>
              <w:t xml:space="preserve"> ¿Has visto carreras de carros? Mostrar carritos</w:t>
            </w:r>
            <w:r w:rsidR="00810D00">
              <w:rPr>
                <w:rFonts w:ascii="Arial" w:hAnsi="Arial" w:cs="Arial"/>
                <w:sz w:val="24"/>
                <w:szCs w:val="24"/>
              </w:rPr>
              <w:t xml:space="preserve"> de juguete y preguntar ¿Cuál de estos carritos </w:t>
            </w:r>
            <w:r w:rsidR="00196E72">
              <w:rPr>
                <w:rFonts w:ascii="Arial" w:hAnsi="Arial" w:cs="Arial"/>
                <w:sz w:val="24"/>
                <w:szCs w:val="24"/>
              </w:rPr>
              <w:t xml:space="preserve">creen que </w:t>
            </w:r>
            <w:r w:rsidR="00810D00">
              <w:rPr>
                <w:rFonts w:ascii="Arial" w:hAnsi="Arial" w:cs="Arial"/>
                <w:sz w:val="24"/>
                <w:szCs w:val="24"/>
              </w:rPr>
              <w:t xml:space="preserve">corre más? </w:t>
            </w:r>
            <w:r w:rsidR="00196E72">
              <w:rPr>
                <w:rFonts w:ascii="Arial" w:hAnsi="Arial" w:cs="Arial"/>
                <w:sz w:val="24"/>
                <w:szCs w:val="24"/>
              </w:rPr>
              <w:t>¿Por qué?.</w:t>
            </w:r>
          </w:p>
          <w:p w14:paraId="0FEE0B88" w14:textId="77777777" w:rsidR="00B2708E" w:rsidRDefault="00FE6ED0" w:rsidP="00442695">
            <w:pPr>
              <w:jc w:val="both"/>
              <w:rPr>
                <w:rFonts w:ascii="Arial" w:hAnsi="Arial" w:cs="Arial"/>
                <w:sz w:val="24"/>
                <w:szCs w:val="24"/>
              </w:rPr>
            </w:pPr>
            <w:r>
              <w:rPr>
                <w:rFonts w:ascii="Arial" w:hAnsi="Arial" w:cs="Arial"/>
                <w:sz w:val="24"/>
                <w:szCs w:val="24"/>
              </w:rPr>
              <w:t xml:space="preserve">La educadora junto con los niños </w:t>
            </w:r>
            <w:r w:rsidR="00043BCB">
              <w:rPr>
                <w:rFonts w:ascii="Arial" w:hAnsi="Arial" w:cs="Arial"/>
                <w:sz w:val="24"/>
                <w:szCs w:val="24"/>
              </w:rPr>
              <w:t xml:space="preserve">acuerda las reglas del juego y establece los instrumentos a utilizar para medir los recorridos </w:t>
            </w:r>
            <w:r w:rsidR="00B2708E">
              <w:rPr>
                <w:rFonts w:ascii="Arial" w:hAnsi="Arial" w:cs="Arial"/>
                <w:sz w:val="24"/>
                <w:szCs w:val="24"/>
              </w:rPr>
              <w:t xml:space="preserve">de los carritos. </w:t>
            </w:r>
          </w:p>
          <w:p w14:paraId="370E924F" w14:textId="77777777" w:rsidR="00442695" w:rsidRDefault="00B2708E" w:rsidP="00442695">
            <w:pPr>
              <w:jc w:val="both"/>
              <w:rPr>
                <w:rFonts w:ascii="Arial" w:hAnsi="Arial" w:cs="Arial"/>
                <w:sz w:val="24"/>
                <w:szCs w:val="24"/>
              </w:rPr>
            </w:pPr>
            <w:r>
              <w:rPr>
                <w:rFonts w:ascii="Arial" w:hAnsi="Arial" w:cs="Arial"/>
                <w:sz w:val="24"/>
                <w:szCs w:val="24"/>
              </w:rPr>
              <w:t xml:space="preserve">En el patio determinar el lugar para realizar </w:t>
            </w:r>
            <w:r w:rsidR="008C6308">
              <w:rPr>
                <w:rFonts w:ascii="Arial" w:hAnsi="Arial" w:cs="Arial"/>
                <w:sz w:val="24"/>
                <w:szCs w:val="24"/>
              </w:rPr>
              <w:t xml:space="preserve">las carreras y con ayuda de los niños marque los carriles con la cinta. </w:t>
            </w:r>
          </w:p>
          <w:p w14:paraId="244CDE3E" w14:textId="77777777" w:rsidR="00C115B4" w:rsidRDefault="00C115B4" w:rsidP="00442695">
            <w:pPr>
              <w:jc w:val="both"/>
              <w:rPr>
                <w:rFonts w:ascii="Arial" w:hAnsi="Arial" w:cs="Arial"/>
                <w:sz w:val="24"/>
                <w:szCs w:val="24"/>
              </w:rPr>
            </w:pPr>
            <w:r>
              <w:rPr>
                <w:rFonts w:ascii="Arial" w:hAnsi="Arial" w:cs="Arial"/>
                <w:sz w:val="24"/>
                <w:szCs w:val="24"/>
              </w:rPr>
              <w:t xml:space="preserve">Al interior de cada equipo </w:t>
            </w:r>
            <w:r w:rsidR="00057026">
              <w:rPr>
                <w:rFonts w:ascii="Arial" w:hAnsi="Arial" w:cs="Arial"/>
                <w:sz w:val="24"/>
                <w:szCs w:val="24"/>
              </w:rPr>
              <w:t xml:space="preserve">se encoge un niño para que dé la señal de inicio con la </w:t>
            </w:r>
            <w:r w:rsidR="00057026">
              <w:rPr>
                <w:rFonts w:ascii="Arial" w:hAnsi="Arial" w:cs="Arial"/>
                <w:sz w:val="24"/>
                <w:szCs w:val="24"/>
              </w:rPr>
              <w:lastRenderedPageBreak/>
              <w:t xml:space="preserve">bandera, se preparan los carritos </w:t>
            </w:r>
            <w:r w:rsidR="005F1200">
              <w:rPr>
                <w:rFonts w:ascii="Arial" w:hAnsi="Arial" w:cs="Arial"/>
                <w:sz w:val="24"/>
                <w:szCs w:val="24"/>
              </w:rPr>
              <w:t xml:space="preserve">de juguete se da la señal de inicio y cada niño impulsa su carrito. </w:t>
            </w:r>
          </w:p>
          <w:p w14:paraId="6DA8DCF9" w14:textId="77777777" w:rsidR="005F1200" w:rsidRDefault="005F1200" w:rsidP="00442695">
            <w:pPr>
              <w:jc w:val="both"/>
              <w:rPr>
                <w:rFonts w:ascii="Arial" w:hAnsi="Arial" w:cs="Arial"/>
                <w:sz w:val="24"/>
                <w:szCs w:val="24"/>
              </w:rPr>
            </w:pPr>
            <w:r>
              <w:rPr>
                <w:rFonts w:ascii="Arial" w:hAnsi="Arial" w:cs="Arial"/>
                <w:sz w:val="24"/>
                <w:szCs w:val="24"/>
              </w:rPr>
              <w:t>Con un gis</w:t>
            </w:r>
            <w:r w:rsidR="009A2AAC">
              <w:rPr>
                <w:rFonts w:ascii="Arial" w:hAnsi="Arial" w:cs="Arial"/>
                <w:sz w:val="24"/>
                <w:szCs w:val="24"/>
              </w:rPr>
              <w:t>, los niños marcan hasta donde llegó su carrito, estima la medida y después las verifican</w:t>
            </w:r>
            <w:r w:rsidR="008B7EA5">
              <w:rPr>
                <w:rFonts w:ascii="Arial" w:hAnsi="Arial" w:cs="Arial"/>
                <w:sz w:val="24"/>
                <w:szCs w:val="24"/>
              </w:rPr>
              <w:t xml:space="preserve">. El ganador será el carro que llegue más lejos. </w:t>
            </w:r>
          </w:p>
          <w:p w14:paraId="45AAE63D" w14:textId="0162EEFD" w:rsidR="008B7EA5" w:rsidRPr="00801ADD" w:rsidRDefault="00DA726B" w:rsidP="00442695">
            <w:pPr>
              <w:jc w:val="both"/>
              <w:rPr>
                <w:rFonts w:ascii="Arial" w:hAnsi="Arial" w:cs="Arial"/>
                <w:sz w:val="24"/>
                <w:szCs w:val="24"/>
              </w:rPr>
            </w:pPr>
            <w:r>
              <w:rPr>
                <w:noProof/>
              </w:rPr>
              <w:drawing>
                <wp:inline distT="0" distB="0" distL="0" distR="0" wp14:anchorId="461A17F1" wp14:editId="3ED4B650">
                  <wp:extent cx="1997075" cy="1021080"/>
                  <wp:effectExtent l="0" t="0" r="3175" b="7620"/>
                  <wp:docPr id="6" name="Imagen 6" descr="La evolución de los carritos de carrera de juguete: Anki Drive - NO LA  PE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 evolución de los carritos de carrera de juguete: Anki Drive - NO LA  PE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7075" cy="1021080"/>
                          </a:xfrm>
                          <a:prstGeom prst="rect">
                            <a:avLst/>
                          </a:prstGeom>
                          <a:noFill/>
                          <a:ln>
                            <a:noFill/>
                          </a:ln>
                        </pic:spPr>
                      </pic:pic>
                    </a:graphicData>
                  </a:graphic>
                </wp:inline>
              </w:drawing>
            </w:r>
          </w:p>
        </w:tc>
      </w:tr>
      <w:tr w:rsidR="000B63D0" w:rsidRPr="005E4580" w14:paraId="28832AE3" w14:textId="5DCB861C" w:rsidTr="000B63D0">
        <w:trPr>
          <w:jc w:val="center"/>
        </w:trPr>
        <w:tc>
          <w:tcPr>
            <w:tcW w:w="729" w:type="dxa"/>
            <w:vMerge/>
            <w:shd w:val="clear" w:color="auto" w:fill="D9E2F3" w:themeFill="accent1" w:themeFillTint="33"/>
          </w:tcPr>
          <w:p w14:paraId="41711582" w14:textId="77777777" w:rsidR="00B74C04" w:rsidRPr="005E4580" w:rsidRDefault="00B74C04">
            <w:pPr>
              <w:rPr>
                <w:rFonts w:ascii="Arial" w:hAnsi="Arial" w:cs="Arial"/>
                <w:sz w:val="24"/>
                <w:szCs w:val="24"/>
              </w:rPr>
            </w:pPr>
          </w:p>
        </w:tc>
        <w:tc>
          <w:tcPr>
            <w:tcW w:w="1545" w:type="dxa"/>
            <w:vMerge/>
            <w:shd w:val="clear" w:color="auto" w:fill="E2EFD9" w:themeFill="accent6" w:themeFillTint="33"/>
          </w:tcPr>
          <w:p w14:paraId="2A52FC19" w14:textId="77777777" w:rsidR="00B74C04" w:rsidRPr="005E4580" w:rsidRDefault="00B74C04">
            <w:pPr>
              <w:rPr>
                <w:rFonts w:ascii="Arial" w:hAnsi="Arial" w:cs="Arial"/>
                <w:sz w:val="24"/>
                <w:szCs w:val="24"/>
              </w:rPr>
            </w:pPr>
          </w:p>
        </w:tc>
        <w:tc>
          <w:tcPr>
            <w:tcW w:w="2351" w:type="dxa"/>
            <w:gridSpan w:val="3"/>
          </w:tcPr>
          <w:p w14:paraId="28685550" w14:textId="08D1BD14" w:rsidR="00B74C04" w:rsidRPr="005E4580" w:rsidRDefault="00B74C04" w:rsidP="00122378">
            <w:pPr>
              <w:jc w:val="both"/>
              <w:rPr>
                <w:rFonts w:ascii="Arial" w:hAnsi="Arial" w:cs="Arial"/>
                <w:sz w:val="24"/>
                <w:szCs w:val="24"/>
              </w:rPr>
            </w:pPr>
            <w:r w:rsidRPr="005E4580">
              <w:rPr>
                <w:rFonts w:ascii="Arial" w:hAnsi="Arial" w:cs="Arial"/>
                <w:sz w:val="24"/>
                <w:szCs w:val="24"/>
              </w:rPr>
              <w:t>Mide objetos o distancias mediante el uso de unidades no convencionales</w:t>
            </w:r>
            <w:r w:rsidR="007210E0">
              <w:rPr>
                <w:rFonts w:ascii="Arial" w:hAnsi="Arial" w:cs="Arial"/>
                <w:sz w:val="24"/>
                <w:szCs w:val="24"/>
              </w:rPr>
              <w:t>.</w:t>
            </w:r>
            <w:r w:rsidRPr="005E4580">
              <w:rPr>
                <w:rFonts w:ascii="Arial" w:hAnsi="Arial" w:cs="Arial"/>
                <w:sz w:val="24"/>
                <w:szCs w:val="24"/>
              </w:rPr>
              <w:t xml:space="preserve"> </w:t>
            </w:r>
          </w:p>
        </w:tc>
        <w:tc>
          <w:tcPr>
            <w:tcW w:w="2143" w:type="dxa"/>
          </w:tcPr>
          <w:p w14:paraId="02A3A945" w14:textId="636492AC" w:rsidR="00B74C04" w:rsidRDefault="00B74C04">
            <w:pPr>
              <w:rPr>
                <w:rFonts w:ascii="Arial" w:hAnsi="Arial" w:cs="Arial"/>
                <w:sz w:val="24"/>
                <w:szCs w:val="24"/>
              </w:rPr>
            </w:pPr>
            <w:r>
              <w:rPr>
                <w:rFonts w:ascii="Arial" w:hAnsi="Arial" w:cs="Arial"/>
                <w:sz w:val="24"/>
                <w:szCs w:val="24"/>
              </w:rPr>
              <w:t xml:space="preserve">Permite a los niños saber la longitud y la capacidad que implican dar una respuesta numérica y usar una unidad de medida. </w:t>
            </w:r>
          </w:p>
        </w:tc>
        <w:tc>
          <w:tcPr>
            <w:tcW w:w="2133" w:type="dxa"/>
          </w:tcPr>
          <w:p w14:paraId="459D9AAE" w14:textId="1D7C2B36" w:rsidR="00B74C04" w:rsidRPr="005E4580" w:rsidRDefault="00B74C04">
            <w:pPr>
              <w:rPr>
                <w:rFonts w:ascii="Arial" w:hAnsi="Arial" w:cs="Arial"/>
                <w:sz w:val="24"/>
                <w:szCs w:val="24"/>
              </w:rPr>
            </w:pPr>
            <w:r>
              <w:rPr>
                <w:rFonts w:ascii="Arial" w:hAnsi="Arial" w:cs="Arial"/>
                <w:sz w:val="24"/>
                <w:szCs w:val="24"/>
              </w:rPr>
              <w:t xml:space="preserve">° El uso de unidades de medida no convencionales para obtener el largo, ancho o alto de un objeto; la estatura de una persona; la distancia entre dos puntos determinados o la capacidad de un recipiente, saber el significado de estimación y medición. </w:t>
            </w:r>
          </w:p>
        </w:tc>
        <w:tc>
          <w:tcPr>
            <w:tcW w:w="2434" w:type="dxa"/>
          </w:tcPr>
          <w:p w14:paraId="28D52DAA" w14:textId="77777777" w:rsidR="00B74C04" w:rsidRDefault="00B74C04">
            <w:pPr>
              <w:rPr>
                <w:rFonts w:ascii="Arial" w:hAnsi="Arial" w:cs="Arial"/>
                <w:color w:val="202124"/>
                <w:shd w:val="clear" w:color="auto" w:fill="FFFFFF"/>
              </w:rPr>
            </w:pPr>
            <w:r>
              <w:rPr>
                <w:rFonts w:ascii="Arial" w:hAnsi="Arial" w:cs="Arial"/>
                <w:sz w:val="24"/>
                <w:szCs w:val="24"/>
              </w:rPr>
              <w:t xml:space="preserve">° </w:t>
            </w:r>
            <w:r w:rsidRPr="00BE52CC">
              <w:rPr>
                <w:rFonts w:ascii="Arial" w:hAnsi="Arial" w:cs="Arial"/>
                <w:sz w:val="24"/>
                <w:szCs w:val="24"/>
              </w:rPr>
              <w:t>B</w:t>
            </w:r>
            <w:r w:rsidRPr="00BE52CC">
              <w:rPr>
                <w:rFonts w:ascii="Arial" w:hAnsi="Arial" w:cs="Arial"/>
                <w:sz w:val="24"/>
                <w:szCs w:val="24"/>
                <w:shd w:val="clear" w:color="auto" w:fill="FFFFFF"/>
              </w:rPr>
              <w:t>usca distinguir objetos, fenómenos o casos para</w:t>
            </w:r>
            <w:r>
              <w:rPr>
                <w:rFonts w:ascii="Arial" w:hAnsi="Arial" w:cs="Arial"/>
                <w:sz w:val="24"/>
                <w:szCs w:val="24"/>
                <w:shd w:val="clear" w:color="auto" w:fill="FFFFFF"/>
              </w:rPr>
              <w:t xml:space="preserve"> </w:t>
            </w:r>
            <w:r w:rsidRPr="00BE52CC">
              <w:rPr>
                <w:rFonts w:ascii="Arial" w:hAnsi="Arial" w:cs="Arial"/>
                <w:sz w:val="24"/>
                <w:szCs w:val="24"/>
                <w:shd w:val="clear" w:color="auto" w:fill="FFFFFF"/>
              </w:rPr>
              <w:t>clasificarlos</w:t>
            </w:r>
            <w:r>
              <w:rPr>
                <w:rFonts w:ascii="Arial" w:hAnsi="Arial" w:cs="Arial"/>
                <w:color w:val="202124"/>
                <w:shd w:val="clear" w:color="auto" w:fill="FFFFFF"/>
              </w:rPr>
              <w:t>.</w:t>
            </w:r>
          </w:p>
          <w:p w14:paraId="4A43DD07" w14:textId="036A78AA" w:rsidR="00B74C04" w:rsidRPr="005E4580" w:rsidRDefault="00B74C04">
            <w:pPr>
              <w:rPr>
                <w:rFonts w:ascii="Arial" w:hAnsi="Arial" w:cs="Arial"/>
                <w:sz w:val="24"/>
                <w:szCs w:val="24"/>
              </w:rPr>
            </w:pPr>
            <w:r>
              <w:rPr>
                <w:rFonts w:ascii="Arial" w:hAnsi="Arial" w:cs="Arial"/>
                <w:color w:val="202124"/>
              </w:rPr>
              <w:t>° C</w:t>
            </w:r>
            <w:r w:rsidRPr="0086007F">
              <w:rPr>
                <w:rFonts w:ascii="Arial" w:hAnsi="Arial" w:cs="Arial"/>
                <w:sz w:val="24"/>
                <w:szCs w:val="24"/>
                <w:shd w:val="clear" w:color="auto" w:fill="FFFFFF"/>
              </w:rPr>
              <w:t>omparar la cantidad de magnitud que se quiera medir con la unidad de esa magnitud.</w:t>
            </w:r>
          </w:p>
        </w:tc>
        <w:tc>
          <w:tcPr>
            <w:tcW w:w="3361" w:type="dxa"/>
          </w:tcPr>
          <w:p w14:paraId="1ADC225D" w14:textId="0A1F1491" w:rsidR="00B74C04" w:rsidRDefault="00BD1828" w:rsidP="0062217C">
            <w:pPr>
              <w:jc w:val="center"/>
              <w:rPr>
                <w:rFonts w:ascii="Arial" w:hAnsi="Arial" w:cs="Arial"/>
                <w:b/>
                <w:bCs/>
                <w:sz w:val="24"/>
                <w:szCs w:val="24"/>
              </w:rPr>
            </w:pPr>
            <w:r w:rsidRPr="00BD1828">
              <w:rPr>
                <w:rFonts w:ascii="Arial" w:hAnsi="Arial" w:cs="Arial"/>
                <w:b/>
                <w:bCs/>
                <w:sz w:val="24"/>
                <w:szCs w:val="24"/>
              </w:rPr>
              <w:t>Mido con mis pies</w:t>
            </w:r>
            <w:r>
              <w:rPr>
                <w:rFonts w:ascii="Arial" w:hAnsi="Arial" w:cs="Arial"/>
                <w:b/>
                <w:bCs/>
                <w:sz w:val="24"/>
                <w:szCs w:val="24"/>
              </w:rPr>
              <w:t>.</w:t>
            </w:r>
          </w:p>
          <w:p w14:paraId="3B1B4FA6" w14:textId="77777777" w:rsidR="00BD1828" w:rsidRDefault="00CB18CE" w:rsidP="0062217C">
            <w:pPr>
              <w:rPr>
                <w:rFonts w:ascii="Arial" w:hAnsi="Arial" w:cs="Arial"/>
                <w:sz w:val="24"/>
                <w:szCs w:val="24"/>
              </w:rPr>
            </w:pPr>
            <w:r w:rsidRPr="00CB18CE">
              <w:rPr>
                <w:rFonts w:ascii="Arial" w:hAnsi="Arial" w:cs="Arial"/>
                <w:sz w:val="24"/>
                <w:szCs w:val="24"/>
              </w:rPr>
              <w:t>Explicar</w:t>
            </w:r>
            <w:r w:rsidR="00365BA6">
              <w:rPr>
                <w:rFonts w:ascii="Arial" w:hAnsi="Arial" w:cs="Arial"/>
                <w:sz w:val="24"/>
                <w:szCs w:val="24"/>
              </w:rPr>
              <w:t xml:space="preserve"> cómo median en tiempo antiguos con los codos, brazos</w:t>
            </w:r>
            <w:r w:rsidR="00000979">
              <w:rPr>
                <w:rFonts w:ascii="Arial" w:hAnsi="Arial" w:cs="Arial"/>
                <w:sz w:val="24"/>
                <w:szCs w:val="24"/>
              </w:rPr>
              <w:t xml:space="preserve"> y pies. Invitar </w:t>
            </w:r>
            <w:r w:rsidR="00960B60">
              <w:rPr>
                <w:rFonts w:ascii="Arial" w:hAnsi="Arial" w:cs="Arial"/>
                <w:sz w:val="24"/>
                <w:szCs w:val="24"/>
              </w:rPr>
              <w:t xml:space="preserve">a medir las cosas que los rodean por ejemplo ¿Cuántos pies </w:t>
            </w:r>
            <w:r w:rsidR="00742770">
              <w:rPr>
                <w:rFonts w:ascii="Arial" w:hAnsi="Arial" w:cs="Arial"/>
                <w:sz w:val="24"/>
                <w:szCs w:val="24"/>
              </w:rPr>
              <w:t>caben en el salón?</w:t>
            </w:r>
            <w:r w:rsidR="008A0AAE">
              <w:rPr>
                <w:rFonts w:ascii="Arial" w:hAnsi="Arial" w:cs="Arial"/>
                <w:sz w:val="24"/>
                <w:szCs w:val="24"/>
              </w:rPr>
              <w:t xml:space="preserve">. Los niños se colocan en un extremo del salón y avanzan poniendo un pie seguido de otor, contando los pies. Se realizan comparaciones entre los resultados de los alumnos y se analiza las diferencias. </w:t>
            </w:r>
          </w:p>
          <w:p w14:paraId="7F4E5262" w14:textId="77777777" w:rsidR="008A0AAE" w:rsidRDefault="008A0AAE" w:rsidP="0062217C">
            <w:pPr>
              <w:rPr>
                <w:rFonts w:ascii="Arial" w:hAnsi="Arial" w:cs="Arial"/>
                <w:sz w:val="24"/>
                <w:szCs w:val="24"/>
              </w:rPr>
            </w:pPr>
            <w:r>
              <w:rPr>
                <w:rFonts w:ascii="Arial" w:hAnsi="Arial" w:cs="Arial"/>
                <w:sz w:val="24"/>
                <w:szCs w:val="24"/>
              </w:rPr>
              <w:t>Posteriormente se mide con el codo</w:t>
            </w:r>
            <w:r w:rsidR="0088693F">
              <w:rPr>
                <w:rFonts w:ascii="Arial" w:hAnsi="Arial" w:cs="Arial"/>
                <w:sz w:val="24"/>
                <w:szCs w:val="24"/>
              </w:rPr>
              <w:t>, se escoge que puedan medir: cintas, escrito</w:t>
            </w:r>
            <w:r w:rsidR="00E975BC">
              <w:rPr>
                <w:rFonts w:ascii="Arial" w:hAnsi="Arial" w:cs="Arial"/>
                <w:sz w:val="24"/>
                <w:szCs w:val="24"/>
              </w:rPr>
              <w:t>rio, etc.</w:t>
            </w:r>
          </w:p>
          <w:p w14:paraId="241144B6" w14:textId="77777777" w:rsidR="00E975BC" w:rsidRDefault="00E975BC" w:rsidP="0062217C">
            <w:pPr>
              <w:rPr>
                <w:rFonts w:ascii="Arial" w:hAnsi="Arial" w:cs="Arial"/>
                <w:sz w:val="24"/>
                <w:szCs w:val="24"/>
              </w:rPr>
            </w:pPr>
            <w:r>
              <w:rPr>
                <w:rFonts w:ascii="Arial" w:hAnsi="Arial" w:cs="Arial"/>
                <w:sz w:val="24"/>
                <w:szCs w:val="24"/>
              </w:rPr>
              <w:t xml:space="preserve">Los objetos pequeños los miden </w:t>
            </w:r>
            <w:r w:rsidR="003B192B">
              <w:rPr>
                <w:rFonts w:ascii="Arial" w:hAnsi="Arial" w:cs="Arial"/>
                <w:sz w:val="24"/>
                <w:szCs w:val="24"/>
              </w:rPr>
              <w:t xml:space="preserve">con los dedos: libros, </w:t>
            </w:r>
            <w:r w:rsidR="00287860">
              <w:rPr>
                <w:rFonts w:ascii="Arial" w:hAnsi="Arial" w:cs="Arial"/>
                <w:sz w:val="24"/>
                <w:szCs w:val="24"/>
              </w:rPr>
              <w:t>lápices, hojas, etc.</w:t>
            </w:r>
          </w:p>
          <w:p w14:paraId="739FB13E" w14:textId="0752B63B" w:rsidR="00287860" w:rsidRDefault="00287860" w:rsidP="0062217C">
            <w:pPr>
              <w:rPr>
                <w:rFonts w:ascii="Arial" w:hAnsi="Arial" w:cs="Arial"/>
                <w:sz w:val="24"/>
                <w:szCs w:val="24"/>
              </w:rPr>
            </w:pPr>
            <w:r>
              <w:rPr>
                <w:rFonts w:ascii="Arial" w:hAnsi="Arial" w:cs="Arial"/>
                <w:sz w:val="24"/>
                <w:szCs w:val="24"/>
              </w:rPr>
              <w:t>Analizar diferencias entre los resultados</w:t>
            </w:r>
            <w:r w:rsidR="007D2F94">
              <w:rPr>
                <w:rFonts w:ascii="Arial" w:hAnsi="Arial" w:cs="Arial"/>
                <w:sz w:val="24"/>
                <w:szCs w:val="24"/>
              </w:rPr>
              <w:t xml:space="preserve"> de los niños </w:t>
            </w:r>
            <w:r w:rsidR="00EC7454">
              <w:rPr>
                <w:rFonts w:ascii="Arial" w:hAnsi="Arial" w:cs="Arial"/>
                <w:sz w:val="24"/>
                <w:szCs w:val="24"/>
              </w:rPr>
              <w:t>más</w:t>
            </w:r>
            <w:r w:rsidR="007D2F94">
              <w:rPr>
                <w:rFonts w:ascii="Arial" w:hAnsi="Arial" w:cs="Arial"/>
                <w:sz w:val="24"/>
                <w:szCs w:val="24"/>
              </w:rPr>
              <w:t xml:space="preserve"> grandes y </w:t>
            </w:r>
            <w:r w:rsidR="00EC7454">
              <w:rPr>
                <w:rFonts w:ascii="Arial" w:hAnsi="Arial" w:cs="Arial"/>
                <w:sz w:val="24"/>
                <w:szCs w:val="24"/>
              </w:rPr>
              <w:t>más</w:t>
            </w:r>
            <w:r w:rsidR="007D2F94">
              <w:rPr>
                <w:rFonts w:ascii="Arial" w:hAnsi="Arial" w:cs="Arial"/>
                <w:sz w:val="24"/>
                <w:szCs w:val="24"/>
              </w:rPr>
              <w:t xml:space="preserve"> pequeños de </w:t>
            </w:r>
            <w:r w:rsidR="007D2F94">
              <w:rPr>
                <w:rFonts w:ascii="Arial" w:hAnsi="Arial" w:cs="Arial"/>
                <w:sz w:val="24"/>
                <w:szCs w:val="24"/>
              </w:rPr>
              <w:lastRenderedPageBreak/>
              <w:t>tamaño y establecer, que se podría realizar</w:t>
            </w:r>
            <w:r w:rsidR="002A3FFE">
              <w:rPr>
                <w:rFonts w:ascii="Arial" w:hAnsi="Arial" w:cs="Arial"/>
                <w:sz w:val="24"/>
                <w:szCs w:val="24"/>
              </w:rPr>
              <w:t xml:space="preserve"> para que al medir salga el mismo resultado.</w:t>
            </w:r>
          </w:p>
          <w:p w14:paraId="6D311A98" w14:textId="77777777" w:rsidR="002A3FFE" w:rsidRDefault="002A3FFE" w:rsidP="0062217C">
            <w:pPr>
              <w:rPr>
                <w:rFonts w:ascii="Arial" w:hAnsi="Arial" w:cs="Arial"/>
                <w:sz w:val="24"/>
                <w:szCs w:val="24"/>
              </w:rPr>
            </w:pPr>
            <w:r>
              <w:rPr>
                <w:rFonts w:ascii="Arial" w:hAnsi="Arial" w:cs="Arial"/>
                <w:sz w:val="24"/>
                <w:szCs w:val="24"/>
              </w:rPr>
              <w:t>Probar con las propuestas de los niños.</w:t>
            </w:r>
          </w:p>
          <w:p w14:paraId="0A1C531C" w14:textId="62326F6B" w:rsidR="002E4759" w:rsidRDefault="002E4759" w:rsidP="0062217C">
            <w:pPr>
              <w:rPr>
                <w:rFonts w:ascii="Arial" w:hAnsi="Arial" w:cs="Arial"/>
                <w:sz w:val="24"/>
                <w:szCs w:val="24"/>
              </w:rPr>
            </w:pPr>
            <w:r>
              <w:rPr>
                <w:rFonts w:ascii="Arial" w:hAnsi="Arial" w:cs="Arial"/>
                <w:sz w:val="24"/>
                <w:szCs w:val="24"/>
              </w:rPr>
              <w:t xml:space="preserve">Ver el video del SID EL NIEÑO CIENTIFICO, e identificar como midieron </w:t>
            </w:r>
            <w:r w:rsidR="00B83B7A">
              <w:rPr>
                <w:rFonts w:ascii="Arial" w:hAnsi="Arial" w:cs="Arial"/>
                <w:sz w:val="24"/>
                <w:szCs w:val="24"/>
              </w:rPr>
              <w:t xml:space="preserve">y que </w:t>
            </w:r>
            <w:r w:rsidR="007F1A2A">
              <w:rPr>
                <w:rFonts w:ascii="Arial" w:hAnsi="Arial" w:cs="Arial"/>
                <w:sz w:val="24"/>
                <w:szCs w:val="24"/>
              </w:rPr>
              <w:t>más</w:t>
            </w:r>
            <w:r w:rsidR="00B83B7A">
              <w:rPr>
                <w:rFonts w:ascii="Arial" w:hAnsi="Arial" w:cs="Arial"/>
                <w:sz w:val="24"/>
                <w:szCs w:val="24"/>
              </w:rPr>
              <w:t xml:space="preserve"> se puede utilizar para medir. Realizar mediciones utilizando objetos como instrumentos de medición</w:t>
            </w:r>
            <w:r w:rsidR="00FA0B4F">
              <w:rPr>
                <w:rFonts w:ascii="Arial" w:hAnsi="Arial" w:cs="Arial"/>
                <w:sz w:val="24"/>
                <w:szCs w:val="24"/>
              </w:rPr>
              <w:t>.</w:t>
            </w:r>
          </w:p>
          <w:p w14:paraId="0A4B1DAE" w14:textId="77777777" w:rsidR="00FA0B4F" w:rsidRDefault="00FA0B4F" w:rsidP="0062217C">
            <w:pPr>
              <w:rPr>
                <w:rFonts w:ascii="Arial" w:hAnsi="Arial" w:cs="Arial"/>
                <w:b/>
                <w:bCs/>
                <w:sz w:val="24"/>
                <w:szCs w:val="24"/>
              </w:rPr>
            </w:pPr>
            <w:r>
              <w:rPr>
                <w:rFonts w:ascii="Arial" w:hAnsi="Arial" w:cs="Arial"/>
                <w:b/>
                <w:bCs/>
                <w:noProof/>
              </w:rPr>
              <w:drawing>
                <wp:inline distT="0" distB="0" distL="0" distR="0" wp14:anchorId="40A65BF3" wp14:editId="0603A0F3">
                  <wp:extent cx="1869079" cy="14001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0576" cy="1401297"/>
                          </a:xfrm>
                          <a:prstGeom prst="rect">
                            <a:avLst/>
                          </a:prstGeom>
                          <a:noFill/>
                          <a:ln>
                            <a:noFill/>
                          </a:ln>
                        </pic:spPr>
                      </pic:pic>
                    </a:graphicData>
                  </a:graphic>
                </wp:inline>
              </w:drawing>
            </w:r>
          </w:p>
          <w:p w14:paraId="63E4B9B6" w14:textId="5442307D" w:rsidR="00FA0B4F" w:rsidRPr="00BD1828" w:rsidRDefault="00FA0B4F" w:rsidP="0062217C">
            <w:pPr>
              <w:rPr>
                <w:rFonts w:ascii="Arial" w:hAnsi="Arial" w:cs="Arial"/>
                <w:b/>
                <w:bCs/>
                <w:sz w:val="24"/>
                <w:szCs w:val="24"/>
              </w:rPr>
            </w:pPr>
          </w:p>
        </w:tc>
      </w:tr>
      <w:tr w:rsidR="000B63D0" w:rsidRPr="005E4580" w14:paraId="3D1EB564" w14:textId="623EF4D9" w:rsidTr="000B63D0">
        <w:trPr>
          <w:jc w:val="center"/>
        </w:trPr>
        <w:tc>
          <w:tcPr>
            <w:tcW w:w="729" w:type="dxa"/>
            <w:vMerge/>
            <w:shd w:val="clear" w:color="auto" w:fill="D9E2F3" w:themeFill="accent1" w:themeFillTint="33"/>
          </w:tcPr>
          <w:p w14:paraId="4B111C08" w14:textId="77777777" w:rsidR="00B74C04" w:rsidRPr="005E4580" w:rsidRDefault="00B74C04">
            <w:pPr>
              <w:rPr>
                <w:rFonts w:ascii="Arial" w:hAnsi="Arial" w:cs="Arial"/>
                <w:sz w:val="24"/>
                <w:szCs w:val="24"/>
              </w:rPr>
            </w:pPr>
          </w:p>
        </w:tc>
        <w:tc>
          <w:tcPr>
            <w:tcW w:w="1545" w:type="dxa"/>
            <w:vMerge/>
            <w:shd w:val="clear" w:color="auto" w:fill="E2EFD9" w:themeFill="accent6" w:themeFillTint="33"/>
          </w:tcPr>
          <w:p w14:paraId="6A6D4961" w14:textId="77777777" w:rsidR="00B74C04" w:rsidRPr="005E4580" w:rsidRDefault="00B74C04">
            <w:pPr>
              <w:rPr>
                <w:rFonts w:ascii="Arial" w:hAnsi="Arial" w:cs="Arial"/>
                <w:sz w:val="24"/>
                <w:szCs w:val="24"/>
              </w:rPr>
            </w:pPr>
          </w:p>
        </w:tc>
        <w:tc>
          <w:tcPr>
            <w:tcW w:w="2351" w:type="dxa"/>
            <w:gridSpan w:val="3"/>
          </w:tcPr>
          <w:p w14:paraId="543F1C6B" w14:textId="403CF7F0" w:rsidR="00B74C04" w:rsidRPr="005E4580" w:rsidRDefault="00B74C04" w:rsidP="00122378">
            <w:pPr>
              <w:jc w:val="both"/>
              <w:rPr>
                <w:rFonts w:ascii="Arial" w:hAnsi="Arial" w:cs="Arial"/>
                <w:sz w:val="24"/>
                <w:szCs w:val="24"/>
              </w:rPr>
            </w:pPr>
            <w:r w:rsidRPr="005E4580">
              <w:rPr>
                <w:rFonts w:ascii="Arial" w:hAnsi="Arial" w:cs="Arial"/>
                <w:sz w:val="24"/>
                <w:szCs w:val="24"/>
              </w:rPr>
              <w:t>Usa unidades no convencionales para medir la capacidad con distintos propósitos</w:t>
            </w:r>
            <w:r>
              <w:rPr>
                <w:rFonts w:ascii="Arial" w:hAnsi="Arial" w:cs="Arial"/>
                <w:sz w:val="24"/>
                <w:szCs w:val="24"/>
              </w:rPr>
              <w:t xml:space="preserve">. </w:t>
            </w:r>
          </w:p>
        </w:tc>
        <w:tc>
          <w:tcPr>
            <w:tcW w:w="2143" w:type="dxa"/>
          </w:tcPr>
          <w:p w14:paraId="71AEE499" w14:textId="7998B9DA" w:rsidR="00B74C04" w:rsidRDefault="00B74C04">
            <w:pPr>
              <w:rPr>
                <w:rFonts w:ascii="Arial" w:hAnsi="Arial" w:cs="Arial"/>
                <w:sz w:val="24"/>
                <w:szCs w:val="24"/>
              </w:rPr>
            </w:pPr>
            <w:r>
              <w:rPr>
                <w:rFonts w:ascii="Arial" w:hAnsi="Arial" w:cs="Arial"/>
                <w:sz w:val="24"/>
                <w:szCs w:val="24"/>
              </w:rPr>
              <w:t xml:space="preserve">Permite a los niños ordenar y comparar recipientes (sean de forma similar o distinta) de mayor, menor o igual capacidad a partir del trasvasado. </w:t>
            </w:r>
          </w:p>
        </w:tc>
        <w:tc>
          <w:tcPr>
            <w:tcW w:w="2133" w:type="dxa"/>
          </w:tcPr>
          <w:p w14:paraId="2A6B6B13" w14:textId="1998B83C" w:rsidR="00B74C04" w:rsidRDefault="00B74C04">
            <w:pPr>
              <w:rPr>
                <w:rFonts w:ascii="Arial" w:hAnsi="Arial" w:cs="Arial"/>
                <w:sz w:val="24"/>
                <w:szCs w:val="24"/>
              </w:rPr>
            </w:pPr>
            <w:r>
              <w:rPr>
                <w:rFonts w:ascii="Arial" w:hAnsi="Arial" w:cs="Arial"/>
                <w:sz w:val="24"/>
                <w:szCs w:val="24"/>
              </w:rPr>
              <w:t xml:space="preserve">° Capacidades con el uso unidades de medida no convencionales. </w:t>
            </w:r>
          </w:p>
          <w:p w14:paraId="6F1A49BD" w14:textId="4113BEA0" w:rsidR="00B74C04" w:rsidRDefault="00B74C04">
            <w:pPr>
              <w:rPr>
                <w:rFonts w:ascii="Arial" w:hAnsi="Arial" w:cs="Arial"/>
                <w:sz w:val="24"/>
                <w:szCs w:val="24"/>
              </w:rPr>
            </w:pPr>
            <w:r>
              <w:rPr>
                <w:rFonts w:ascii="Arial" w:hAnsi="Arial" w:cs="Arial"/>
                <w:sz w:val="24"/>
                <w:szCs w:val="24"/>
              </w:rPr>
              <w:t xml:space="preserve">° La longitud y la capacidad mayor, igual o menor entre dos objetos o puntos, y entre recipientes. </w:t>
            </w:r>
          </w:p>
          <w:p w14:paraId="14321F6C" w14:textId="3D34CC3B" w:rsidR="00B74C04" w:rsidRPr="005E4580" w:rsidRDefault="00B74C04">
            <w:pPr>
              <w:rPr>
                <w:rFonts w:ascii="Arial" w:hAnsi="Arial" w:cs="Arial"/>
                <w:sz w:val="24"/>
                <w:szCs w:val="24"/>
              </w:rPr>
            </w:pPr>
          </w:p>
        </w:tc>
        <w:tc>
          <w:tcPr>
            <w:tcW w:w="2434" w:type="dxa"/>
          </w:tcPr>
          <w:p w14:paraId="68573C34" w14:textId="77777777" w:rsidR="00B74C04" w:rsidRDefault="00B74C04">
            <w:pPr>
              <w:rPr>
                <w:rFonts w:ascii="Arial" w:hAnsi="Arial" w:cs="Arial"/>
                <w:sz w:val="24"/>
                <w:szCs w:val="24"/>
              </w:rPr>
            </w:pPr>
            <w:r>
              <w:rPr>
                <w:rFonts w:ascii="Arial" w:hAnsi="Arial" w:cs="Arial"/>
                <w:sz w:val="24"/>
                <w:szCs w:val="24"/>
              </w:rPr>
              <w:t xml:space="preserve">° Ordenar y comparar recipientes ( sean de forma similar o distinta) de mayor, menor o igual capacidad a partir del trasvasado. </w:t>
            </w:r>
          </w:p>
          <w:p w14:paraId="61EC30F3" w14:textId="75AD74C6" w:rsidR="00B74C04" w:rsidRPr="005E4580" w:rsidRDefault="00B74C04">
            <w:pPr>
              <w:rPr>
                <w:rFonts w:ascii="Arial" w:hAnsi="Arial" w:cs="Arial"/>
                <w:sz w:val="24"/>
                <w:szCs w:val="24"/>
              </w:rPr>
            </w:pPr>
            <w:r>
              <w:rPr>
                <w:rFonts w:ascii="Arial" w:hAnsi="Arial" w:cs="Arial"/>
                <w:sz w:val="24"/>
                <w:szCs w:val="24"/>
              </w:rPr>
              <w:t xml:space="preserve">° Encontrar objetos o recipientes que compartan la misma longitud (en alguna de sus dimensiones) o capacidad.  </w:t>
            </w:r>
          </w:p>
        </w:tc>
        <w:tc>
          <w:tcPr>
            <w:tcW w:w="3361" w:type="dxa"/>
          </w:tcPr>
          <w:p w14:paraId="18E9DEE1" w14:textId="77777777" w:rsidR="00B74C04" w:rsidRDefault="0048411C" w:rsidP="0062217C">
            <w:pPr>
              <w:jc w:val="center"/>
              <w:rPr>
                <w:rFonts w:ascii="Arial" w:hAnsi="Arial" w:cs="Arial"/>
                <w:b/>
                <w:bCs/>
                <w:sz w:val="24"/>
                <w:szCs w:val="24"/>
              </w:rPr>
            </w:pPr>
            <w:r w:rsidRPr="0048411C">
              <w:rPr>
                <w:rFonts w:ascii="Arial" w:hAnsi="Arial" w:cs="Arial"/>
                <w:b/>
                <w:bCs/>
                <w:sz w:val="24"/>
                <w:szCs w:val="24"/>
              </w:rPr>
              <w:t>¿Cuántos caben?</w:t>
            </w:r>
          </w:p>
          <w:p w14:paraId="6C2381B6" w14:textId="404EF2FD" w:rsidR="0048411C" w:rsidRDefault="000A7142" w:rsidP="0062217C">
            <w:pPr>
              <w:rPr>
                <w:rFonts w:ascii="Arial" w:hAnsi="Arial" w:cs="Arial"/>
                <w:sz w:val="24"/>
                <w:szCs w:val="24"/>
              </w:rPr>
            </w:pPr>
            <w:r w:rsidRPr="000A7142">
              <w:rPr>
                <w:rFonts w:ascii="Arial" w:hAnsi="Arial" w:cs="Arial"/>
                <w:sz w:val="24"/>
                <w:szCs w:val="24"/>
              </w:rPr>
              <w:t>Se formarán equipos de 4 niños</w:t>
            </w:r>
            <w:r>
              <w:rPr>
                <w:rFonts w:ascii="Arial" w:hAnsi="Arial" w:cs="Arial"/>
                <w:sz w:val="24"/>
                <w:szCs w:val="24"/>
              </w:rPr>
              <w:t xml:space="preserve">, </w:t>
            </w:r>
            <w:r w:rsidRPr="000A7142">
              <w:rPr>
                <w:rFonts w:ascii="Arial" w:hAnsi="Arial" w:cs="Arial"/>
                <w:sz w:val="24"/>
                <w:szCs w:val="24"/>
              </w:rPr>
              <w:t xml:space="preserve">y cada equipo se le darán 3 recipientes de diferentes </w:t>
            </w:r>
            <w:r w:rsidR="00950A38">
              <w:rPr>
                <w:rFonts w:ascii="Arial" w:hAnsi="Arial" w:cs="Arial"/>
                <w:sz w:val="24"/>
                <w:szCs w:val="24"/>
              </w:rPr>
              <w:t xml:space="preserve">capacidades, un vaso de la misma medida a cada integrante y arena. Se les va a preguntar a los niños ¿Cuántos vasos de arena creen que se necesitan para llenar los recipientes? Después de que </w:t>
            </w:r>
            <w:r w:rsidR="007E3E6E">
              <w:rPr>
                <w:rFonts w:ascii="Arial" w:hAnsi="Arial" w:cs="Arial"/>
                <w:sz w:val="24"/>
                <w:szCs w:val="24"/>
              </w:rPr>
              <w:t xml:space="preserve">o dicen de forma oral, se les pide que coloquen una tarjeta con el </w:t>
            </w:r>
            <w:r w:rsidR="00EC7454">
              <w:rPr>
                <w:rFonts w:ascii="Arial" w:hAnsi="Arial" w:cs="Arial"/>
                <w:sz w:val="24"/>
                <w:szCs w:val="24"/>
              </w:rPr>
              <w:t>número</w:t>
            </w:r>
            <w:r w:rsidR="007E3E6E">
              <w:rPr>
                <w:rFonts w:ascii="Arial" w:hAnsi="Arial" w:cs="Arial"/>
                <w:sz w:val="24"/>
                <w:szCs w:val="24"/>
              </w:rPr>
              <w:t xml:space="preserve"> que dijeron frente al recipiente. </w:t>
            </w:r>
          </w:p>
          <w:p w14:paraId="02B54DE1" w14:textId="6CC008C3" w:rsidR="007E3E6E" w:rsidRDefault="00374190" w:rsidP="0062217C">
            <w:pPr>
              <w:rPr>
                <w:rFonts w:ascii="Arial" w:hAnsi="Arial" w:cs="Arial"/>
                <w:sz w:val="24"/>
                <w:szCs w:val="24"/>
              </w:rPr>
            </w:pPr>
            <w:r>
              <w:rPr>
                <w:rFonts w:ascii="Arial" w:hAnsi="Arial" w:cs="Arial"/>
                <w:sz w:val="24"/>
                <w:szCs w:val="24"/>
              </w:rPr>
              <w:lastRenderedPageBreak/>
              <w:t xml:space="preserve">Se les pide a los niños que </w:t>
            </w:r>
            <w:r w:rsidR="00543B6F">
              <w:rPr>
                <w:rFonts w:ascii="Arial" w:hAnsi="Arial" w:cs="Arial"/>
                <w:sz w:val="24"/>
                <w:szCs w:val="24"/>
              </w:rPr>
              <w:t xml:space="preserve">tomen un vaso, tomen arena y que la </w:t>
            </w:r>
            <w:r w:rsidR="00576E17">
              <w:rPr>
                <w:rFonts w:ascii="Arial" w:hAnsi="Arial" w:cs="Arial"/>
                <w:sz w:val="24"/>
                <w:szCs w:val="24"/>
              </w:rPr>
              <w:t>vacíen</w:t>
            </w:r>
            <w:r w:rsidR="00543B6F">
              <w:rPr>
                <w:rFonts w:ascii="Arial" w:hAnsi="Arial" w:cs="Arial"/>
                <w:sz w:val="24"/>
                <w:szCs w:val="24"/>
              </w:rPr>
              <w:t xml:space="preserve"> en el recipiente, y que vayan contando los vasos que vaciar.</w:t>
            </w:r>
          </w:p>
          <w:p w14:paraId="1E1D22B1" w14:textId="57DC8B52" w:rsidR="00576E17" w:rsidRDefault="00576E17" w:rsidP="0062217C">
            <w:pPr>
              <w:rPr>
                <w:rFonts w:ascii="Arial" w:hAnsi="Arial" w:cs="Arial"/>
                <w:sz w:val="24"/>
                <w:szCs w:val="24"/>
              </w:rPr>
            </w:pPr>
            <w:r>
              <w:rPr>
                <w:rFonts w:ascii="Arial" w:hAnsi="Arial" w:cs="Arial"/>
                <w:sz w:val="24"/>
                <w:szCs w:val="24"/>
              </w:rPr>
              <w:t xml:space="preserve">Cuando hayan </w:t>
            </w:r>
            <w:r w:rsidR="001D561F">
              <w:rPr>
                <w:rFonts w:ascii="Arial" w:hAnsi="Arial" w:cs="Arial"/>
                <w:sz w:val="24"/>
                <w:szCs w:val="24"/>
              </w:rPr>
              <w:t>terminado</w:t>
            </w:r>
            <w:r>
              <w:rPr>
                <w:rFonts w:ascii="Arial" w:hAnsi="Arial" w:cs="Arial"/>
                <w:sz w:val="24"/>
                <w:szCs w:val="24"/>
              </w:rPr>
              <w:t xml:space="preserve"> de llenar el recipiente y de contar el </w:t>
            </w:r>
            <w:r w:rsidR="00EC7454">
              <w:rPr>
                <w:rFonts w:ascii="Arial" w:hAnsi="Arial" w:cs="Arial"/>
                <w:sz w:val="24"/>
                <w:szCs w:val="24"/>
              </w:rPr>
              <w:t>número</w:t>
            </w:r>
            <w:r>
              <w:rPr>
                <w:rFonts w:ascii="Arial" w:hAnsi="Arial" w:cs="Arial"/>
                <w:sz w:val="24"/>
                <w:szCs w:val="24"/>
              </w:rPr>
              <w:t xml:space="preserve"> de vasos con arena que ocuparon, se les pide</w:t>
            </w:r>
            <w:r w:rsidR="001D561F">
              <w:rPr>
                <w:rFonts w:ascii="Arial" w:hAnsi="Arial" w:cs="Arial"/>
                <w:sz w:val="24"/>
                <w:szCs w:val="24"/>
              </w:rPr>
              <w:t xml:space="preserve"> que coloquen una tarjeta con ese número. Pedir a los niños que comparen su 1era</w:t>
            </w:r>
            <w:r w:rsidR="00784984">
              <w:rPr>
                <w:rFonts w:ascii="Arial" w:hAnsi="Arial" w:cs="Arial"/>
                <w:sz w:val="24"/>
                <w:szCs w:val="24"/>
              </w:rPr>
              <w:t xml:space="preserve"> tarjeta con la 2da para que comparen lo que ellos creían. </w:t>
            </w:r>
          </w:p>
          <w:p w14:paraId="353ED7B8" w14:textId="618A2AAA" w:rsidR="00784984" w:rsidRDefault="000E0D32" w:rsidP="0062217C">
            <w:pPr>
              <w:rPr>
                <w:rFonts w:ascii="Arial" w:hAnsi="Arial" w:cs="Arial"/>
                <w:sz w:val="24"/>
                <w:szCs w:val="24"/>
              </w:rPr>
            </w:pPr>
            <w:r>
              <w:rPr>
                <w:rFonts w:ascii="Arial" w:hAnsi="Arial" w:cs="Arial"/>
                <w:noProof/>
              </w:rPr>
              <w:drawing>
                <wp:inline distT="0" distB="0" distL="0" distR="0" wp14:anchorId="007730A7" wp14:editId="3AD64FA2">
                  <wp:extent cx="1997075" cy="1790700"/>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7075" cy="1790700"/>
                          </a:xfrm>
                          <a:prstGeom prst="rect">
                            <a:avLst/>
                          </a:prstGeom>
                          <a:noFill/>
                          <a:ln>
                            <a:noFill/>
                          </a:ln>
                        </pic:spPr>
                      </pic:pic>
                    </a:graphicData>
                  </a:graphic>
                </wp:inline>
              </w:drawing>
            </w:r>
          </w:p>
          <w:p w14:paraId="244402AC" w14:textId="420CDE34" w:rsidR="00576E17" w:rsidRPr="0048411C" w:rsidRDefault="00576E17" w:rsidP="0062217C">
            <w:pPr>
              <w:rPr>
                <w:rFonts w:ascii="Arial" w:hAnsi="Arial" w:cs="Arial"/>
                <w:sz w:val="24"/>
                <w:szCs w:val="24"/>
              </w:rPr>
            </w:pPr>
          </w:p>
        </w:tc>
      </w:tr>
      <w:tr w:rsidR="000B63D0" w:rsidRPr="005E4580" w14:paraId="4AB5E880" w14:textId="715BA8F5" w:rsidTr="000B63D0">
        <w:trPr>
          <w:jc w:val="center"/>
        </w:trPr>
        <w:tc>
          <w:tcPr>
            <w:tcW w:w="729" w:type="dxa"/>
            <w:vMerge/>
            <w:shd w:val="clear" w:color="auto" w:fill="D9E2F3" w:themeFill="accent1" w:themeFillTint="33"/>
          </w:tcPr>
          <w:p w14:paraId="70324EB4" w14:textId="77777777" w:rsidR="00B74C04" w:rsidRPr="005E4580" w:rsidRDefault="00B74C04">
            <w:pPr>
              <w:rPr>
                <w:rFonts w:ascii="Arial" w:hAnsi="Arial" w:cs="Arial"/>
                <w:sz w:val="24"/>
                <w:szCs w:val="24"/>
              </w:rPr>
            </w:pPr>
          </w:p>
        </w:tc>
        <w:tc>
          <w:tcPr>
            <w:tcW w:w="1545" w:type="dxa"/>
            <w:vMerge/>
            <w:shd w:val="clear" w:color="auto" w:fill="E2EFD9" w:themeFill="accent6" w:themeFillTint="33"/>
          </w:tcPr>
          <w:p w14:paraId="55023A8A" w14:textId="77777777" w:rsidR="00B74C04" w:rsidRPr="005E4580" w:rsidRDefault="00B74C04">
            <w:pPr>
              <w:rPr>
                <w:rFonts w:ascii="Arial" w:hAnsi="Arial" w:cs="Arial"/>
                <w:sz w:val="24"/>
                <w:szCs w:val="24"/>
              </w:rPr>
            </w:pPr>
          </w:p>
        </w:tc>
        <w:tc>
          <w:tcPr>
            <w:tcW w:w="2351" w:type="dxa"/>
            <w:gridSpan w:val="3"/>
          </w:tcPr>
          <w:p w14:paraId="4578545F" w14:textId="47FE155B" w:rsidR="00B74C04" w:rsidRPr="005E4580" w:rsidRDefault="00B74C04" w:rsidP="00122378">
            <w:pPr>
              <w:jc w:val="both"/>
              <w:rPr>
                <w:rFonts w:ascii="Arial" w:hAnsi="Arial" w:cs="Arial"/>
                <w:sz w:val="24"/>
                <w:szCs w:val="24"/>
              </w:rPr>
            </w:pPr>
            <w:r w:rsidRPr="005E4580">
              <w:rPr>
                <w:rFonts w:ascii="Arial" w:hAnsi="Arial" w:cs="Arial"/>
                <w:sz w:val="24"/>
                <w:szCs w:val="24"/>
              </w:rPr>
              <w:t>Identifica varios eventos de su vida cotidiana y dice el orden en que ocurren.</w:t>
            </w:r>
            <w:r>
              <w:rPr>
                <w:rFonts w:ascii="Arial" w:hAnsi="Arial" w:cs="Arial"/>
                <w:sz w:val="24"/>
                <w:szCs w:val="24"/>
              </w:rPr>
              <w:t xml:space="preserve"> </w:t>
            </w:r>
          </w:p>
        </w:tc>
        <w:tc>
          <w:tcPr>
            <w:tcW w:w="2143" w:type="dxa"/>
            <w:vMerge w:val="restart"/>
          </w:tcPr>
          <w:p w14:paraId="10447C91" w14:textId="565296A1" w:rsidR="00B74C04" w:rsidRDefault="00B74C04">
            <w:pPr>
              <w:rPr>
                <w:rFonts w:ascii="Arial" w:hAnsi="Arial" w:cs="Arial"/>
                <w:sz w:val="24"/>
                <w:szCs w:val="24"/>
              </w:rPr>
            </w:pPr>
            <w:r>
              <w:rPr>
                <w:rFonts w:ascii="Arial" w:hAnsi="Arial" w:cs="Arial"/>
                <w:sz w:val="24"/>
                <w:szCs w:val="24"/>
              </w:rPr>
              <w:t xml:space="preserve">Los niños identifican algunas regularidades en su vida cotidiana, que los niños acerca de la sucesión de eventos representarlos gráficamente con letras o dibujos. </w:t>
            </w:r>
          </w:p>
        </w:tc>
        <w:tc>
          <w:tcPr>
            <w:tcW w:w="2133" w:type="dxa"/>
          </w:tcPr>
          <w:p w14:paraId="3449AB83" w14:textId="60860396" w:rsidR="00B74C04" w:rsidRPr="005E4580" w:rsidRDefault="00B74C04">
            <w:pPr>
              <w:rPr>
                <w:rFonts w:ascii="Arial" w:hAnsi="Arial" w:cs="Arial"/>
                <w:sz w:val="24"/>
                <w:szCs w:val="24"/>
              </w:rPr>
            </w:pPr>
            <w:r>
              <w:rPr>
                <w:rFonts w:ascii="Arial" w:hAnsi="Arial" w:cs="Arial"/>
                <w:sz w:val="24"/>
                <w:szCs w:val="24"/>
              </w:rPr>
              <w:t>° La construcción de la noción de tiempos se busca propiciar la reflexión acerca de la sucesión de eventos.</w:t>
            </w:r>
          </w:p>
        </w:tc>
        <w:tc>
          <w:tcPr>
            <w:tcW w:w="2434" w:type="dxa"/>
            <w:vMerge w:val="restart"/>
          </w:tcPr>
          <w:p w14:paraId="11F0604A" w14:textId="77777777" w:rsidR="00B74C04" w:rsidRDefault="00B74C04">
            <w:pPr>
              <w:rPr>
                <w:rFonts w:ascii="Arial" w:hAnsi="Arial" w:cs="Arial"/>
                <w:sz w:val="24"/>
                <w:szCs w:val="24"/>
              </w:rPr>
            </w:pPr>
            <w:r>
              <w:rPr>
                <w:rFonts w:ascii="Arial" w:hAnsi="Arial" w:cs="Arial"/>
                <w:sz w:val="24"/>
                <w:szCs w:val="24"/>
              </w:rPr>
              <w:t>° Ordenar actividades de arriba hacia abajo en una columna en función del tiempo de un día.</w:t>
            </w:r>
          </w:p>
          <w:p w14:paraId="133F6388" w14:textId="5E3299CA" w:rsidR="00B74C04" w:rsidRDefault="00B74C04">
            <w:pPr>
              <w:rPr>
                <w:rFonts w:ascii="Arial" w:hAnsi="Arial" w:cs="Arial"/>
                <w:sz w:val="24"/>
                <w:szCs w:val="24"/>
              </w:rPr>
            </w:pPr>
            <w:r>
              <w:rPr>
                <w:rFonts w:ascii="Arial" w:hAnsi="Arial" w:cs="Arial"/>
                <w:sz w:val="24"/>
                <w:szCs w:val="24"/>
              </w:rPr>
              <w:t xml:space="preserve">° Registros alusivos a las actividades que acostumbran a hacer en la escuela y el salón cierto día de la semana, </w:t>
            </w:r>
            <w:r>
              <w:rPr>
                <w:rFonts w:ascii="Arial" w:hAnsi="Arial" w:cs="Arial"/>
                <w:sz w:val="24"/>
                <w:szCs w:val="24"/>
              </w:rPr>
              <w:lastRenderedPageBreak/>
              <w:t>(entrada, recreo y salida).</w:t>
            </w:r>
          </w:p>
          <w:p w14:paraId="5642C0CF" w14:textId="4C14BAA5" w:rsidR="00B74C04" w:rsidRDefault="00B74C04">
            <w:pPr>
              <w:rPr>
                <w:rFonts w:ascii="Arial" w:hAnsi="Arial" w:cs="Arial"/>
                <w:sz w:val="24"/>
                <w:szCs w:val="24"/>
              </w:rPr>
            </w:pPr>
            <w:r>
              <w:rPr>
                <w:rFonts w:ascii="Arial" w:hAnsi="Arial" w:cs="Arial"/>
                <w:sz w:val="24"/>
                <w:szCs w:val="24"/>
              </w:rPr>
              <w:t xml:space="preserve">° La organización del tiempo en la semana completa, a partir del uso de una tabla que represente los días. </w:t>
            </w:r>
          </w:p>
          <w:p w14:paraId="52492554" w14:textId="3429762D" w:rsidR="00B74C04" w:rsidRDefault="00B74C04">
            <w:pPr>
              <w:rPr>
                <w:rFonts w:ascii="Arial" w:hAnsi="Arial" w:cs="Arial"/>
                <w:sz w:val="24"/>
                <w:szCs w:val="24"/>
              </w:rPr>
            </w:pPr>
            <w:r>
              <w:rPr>
                <w:rFonts w:ascii="Arial" w:hAnsi="Arial" w:cs="Arial"/>
                <w:sz w:val="24"/>
                <w:szCs w:val="24"/>
              </w:rPr>
              <w:t xml:space="preserve">° La interpretación del calendario para la comprensión de </w:t>
            </w:r>
            <w:r w:rsidR="00EC7454">
              <w:rPr>
                <w:rFonts w:ascii="Arial" w:hAnsi="Arial" w:cs="Arial"/>
                <w:sz w:val="24"/>
                <w:szCs w:val="24"/>
              </w:rPr>
              <w:t>cómo</w:t>
            </w:r>
            <w:r>
              <w:rPr>
                <w:rFonts w:ascii="Arial" w:hAnsi="Arial" w:cs="Arial"/>
                <w:sz w:val="24"/>
                <w:szCs w:val="24"/>
              </w:rPr>
              <w:t xml:space="preserve"> se organiza el tiempo y la repetición de sucesos. </w:t>
            </w:r>
          </w:p>
          <w:p w14:paraId="094582C1" w14:textId="26227717" w:rsidR="00B74C04" w:rsidRPr="005E4580" w:rsidRDefault="00B74C04">
            <w:pPr>
              <w:rPr>
                <w:rFonts w:ascii="Arial" w:hAnsi="Arial" w:cs="Arial"/>
                <w:sz w:val="24"/>
                <w:szCs w:val="24"/>
              </w:rPr>
            </w:pPr>
          </w:p>
        </w:tc>
        <w:tc>
          <w:tcPr>
            <w:tcW w:w="3361" w:type="dxa"/>
          </w:tcPr>
          <w:p w14:paraId="4EE0F1B0" w14:textId="2B32D208" w:rsidR="00B74C04" w:rsidRPr="00057064" w:rsidRDefault="00057064" w:rsidP="00057064">
            <w:pPr>
              <w:jc w:val="center"/>
              <w:rPr>
                <w:rFonts w:ascii="Arial" w:hAnsi="Arial" w:cs="Arial"/>
                <w:b/>
                <w:bCs/>
                <w:sz w:val="24"/>
                <w:szCs w:val="24"/>
              </w:rPr>
            </w:pPr>
            <w:r>
              <w:rPr>
                <w:rFonts w:ascii="Arial" w:hAnsi="Arial" w:cs="Arial"/>
                <w:b/>
                <w:bCs/>
                <w:sz w:val="24"/>
                <w:szCs w:val="24"/>
              </w:rPr>
              <w:lastRenderedPageBreak/>
              <w:t>E</w:t>
            </w:r>
            <w:r w:rsidR="001C6550" w:rsidRPr="00057064">
              <w:rPr>
                <w:rFonts w:ascii="Arial" w:hAnsi="Arial" w:cs="Arial"/>
                <w:b/>
                <w:bCs/>
                <w:sz w:val="24"/>
                <w:szCs w:val="24"/>
              </w:rPr>
              <w:t>laboración de diario personal</w:t>
            </w:r>
            <w:r w:rsidR="00B66F5F" w:rsidRPr="00057064">
              <w:rPr>
                <w:rFonts w:ascii="Arial" w:hAnsi="Arial" w:cs="Arial"/>
                <w:b/>
                <w:bCs/>
                <w:sz w:val="24"/>
                <w:szCs w:val="24"/>
              </w:rPr>
              <w:t>.</w:t>
            </w:r>
          </w:p>
          <w:p w14:paraId="5A6E30DF" w14:textId="5A50F368" w:rsidR="00B66F5F" w:rsidRDefault="00B66F5F">
            <w:pPr>
              <w:rPr>
                <w:rFonts w:ascii="Arial" w:hAnsi="Arial" w:cs="Arial"/>
                <w:sz w:val="24"/>
                <w:szCs w:val="24"/>
              </w:rPr>
            </w:pPr>
            <w:r w:rsidRPr="00B66F5F">
              <w:rPr>
                <w:rFonts w:ascii="Arial" w:hAnsi="Arial" w:cs="Arial"/>
                <w:sz w:val="24"/>
                <w:szCs w:val="24"/>
              </w:rPr>
              <w:t>en una cartulina dividida en 6 cuadros cada niño dibujará</w:t>
            </w:r>
            <w:r>
              <w:rPr>
                <w:rFonts w:ascii="Arial" w:hAnsi="Arial" w:cs="Arial"/>
                <w:sz w:val="24"/>
                <w:szCs w:val="24"/>
              </w:rPr>
              <w:t xml:space="preserve">, </w:t>
            </w:r>
            <w:r w:rsidRPr="00B66F5F">
              <w:rPr>
                <w:rFonts w:ascii="Arial" w:hAnsi="Arial" w:cs="Arial"/>
                <w:sz w:val="24"/>
                <w:szCs w:val="24"/>
              </w:rPr>
              <w:t>utilizando crayolas</w:t>
            </w:r>
            <w:r>
              <w:rPr>
                <w:rFonts w:ascii="Arial" w:hAnsi="Arial" w:cs="Arial"/>
                <w:sz w:val="24"/>
                <w:szCs w:val="24"/>
              </w:rPr>
              <w:t xml:space="preserve">, las </w:t>
            </w:r>
            <w:r w:rsidR="00057064">
              <w:rPr>
                <w:rFonts w:ascii="Arial" w:hAnsi="Arial" w:cs="Arial"/>
                <w:sz w:val="24"/>
                <w:szCs w:val="24"/>
              </w:rPr>
              <w:t>actividades</w:t>
            </w:r>
            <w:r w:rsidR="00057064" w:rsidRPr="00B66F5F">
              <w:rPr>
                <w:rFonts w:ascii="Arial" w:hAnsi="Arial" w:cs="Arial"/>
                <w:sz w:val="24"/>
                <w:szCs w:val="24"/>
              </w:rPr>
              <w:t xml:space="preserve"> más importantes</w:t>
            </w:r>
            <w:r w:rsidRPr="00B66F5F">
              <w:rPr>
                <w:rFonts w:ascii="Arial" w:hAnsi="Arial" w:cs="Arial"/>
                <w:sz w:val="24"/>
                <w:szCs w:val="24"/>
              </w:rPr>
              <w:t xml:space="preserve"> es su día</w:t>
            </w:r>
            <w:r>
              <w:rPr>
                <w:rFonts w:ascii="Arial" w:hAnsi="Arial" w:cs="Arial"/>
                <w:sz w:val="24"/>
                <w:szCs w:val="24"/>
              </w:rPr>
              <w:t>.</w:t>
            </w:r>
          </w:p>
          <w:p w14:paraId="22B7B22A" w14:textId="77777777" w:rsidR="00B66F5F" w:rsidRDefault="00B57CE6">
            <w:pPr>
              <w:rPr>
                <w:rFonts w:ascii="Arial" w:hAnsi="Arial" w:cs="Arial"/>
                <w:sz w:val="24"/>
                <w:szCs w:val="24"/>
              </w:rPr>
            </w:pPr>
            <w:r w:rsidRPr="00B57CE6">
              <w:rPr>
                <w:rFonts w:ascii="Arial" w:hAnsi="Arial" w:cs="Arial"/>
                <w:sz w:val="24"/>
                <w:szCs w:val="24"/>
              </w:rPr>
              <w:t>Pegar todas las cartulinas de la pared alrededor del aula</w:t>
            </w:r>
            <w:r>
              <w:rPr>
                <w:rFonts w:ascii="Arial" w:hAnsi="Arial" w:cs="Arial"/>
                <w:sz w:val="24"/>
                <w:szCs w:val="24"/>
              </w:rPr>
              <w:t xml:space="preserve">, </w:t>
            </w:r>
            <w:r w:rsidRPr="00B57CE6">
              <w:rPr>
                <w:rFonts w:ascii="Arial" w:hAnsi="Arial" w:cs="Arial"/>
                <w:sz w:val="24"/>
                <w:szCs w:val="24"/>
              </w:rPr>
              <w:t>cada 1 explicará qué actividades realizará durante el día</w:t>
            </w:r>
            <w:r>
              <w:rPr>
                <w:rFonts w:ascii="Arial" w:hAnsi="Arial" w:cs="Arial"/>
                <w:sz w:val="24"/>
                <w:szCs w:val="24"/>
              </w:rPr>
              <w:t xml:space="preserve">, </w:t>
            </w:r>
            <w:r w:rsidRPr="00B57CE6">
              <w:rPr>
                <w:rFonts w:ascii="Arial" w:hAnsi="Arial" w:cs="Arial"/>
                <w:sz w:val="24"/>
                <w:szCs w:val="24"/>
              </w:rPr>
              <w:t xml:space="preserve">desde que se levanta </w:t>
            </w:r>
            <w:r w:rsidRPr="00B57CE6">
              <w:rPr>
                <w:rFonts w:ascii="Arial" w:hAnsi="Arial" w:cs="Arial"/>
                <w:sz w:val="24"/>
                <w:szCs w:val="24"/>
              </w:rPr>
              <w:lastRenderedPageBreak/>
              <w:t>por la mañana</w:t>
            </w:r>
            <w:r>
              <w:rPr>
                <w:rFonts w:ascii="Arial" w:hAnsi="Arial" w:cs="Arial"/>
                <w:sz w:val="24"/>
                <w:szCs w:val="24"/>
              </w:rPr>
              <w:t xml:space="preserve">, </w:t>
            </w:r>
            <w:r w:rsidRPr="00B57CE6">
              <w:rPr>
                <w:rFonts w:ascii="Arial" w:hAnsi="Arial" w:cs="Arial"/>
                <w:sz w:val="24"/>
                <w:szCs w:val="24"/>
              </w:rPr>
              <w:t>hasta que se va a dormir por la noche</w:t>
            </w:r>
            <w:r w:rsidR="00057064">
              <w:rPr>
                <w:rFonts w:ascii="Arial" w:hAnsi="Arial" w:cs="Arial"/>
                <w:sz w:val="24"/>
                <w:szCs w:val="24"/>
              </w:rPr>
              <w:t xml:space="preserve">, </w:t>
            </w:r>
            <w:r w:rsidR="00057064" w:rsidRPr="00057064">
              <w:rPr>
                <w:rFonts w:ascii="Arial" w:hAnsi="Arial" w:cs="Arial"/>
                <w:sz w:val="24"/>
                <w:szCs w:val="24"/>
              </w:rPr>
              <w:t>comentando a semejanzas y diferencias</w:t>
            </w:r>
            <w:r w:rsidR="00057064">
              <w:rPr>
                <w:rFonts w:ascii="Arial" w:hAnsi="Arial" w:cs="Arial"/>
                <w:sz w:val="24"/>
                <w:szCs w:val="24"/>
              </w:rPr>
              <w:t xml:space="preserve">. </w:t>
            </w:r>
          </w:p>
          <w:p w14:paraId="08C095A3" w14:textId="77777777" w:rsidR="00057064" w:rsidRDefault="007D368B">
            <w:pPr>
              <w:rPr>
                <w:rFonts w:ascii="Arial" w:hAnsi="Arial" w:cs="Arial"/>
                <w:sz w:val="24"/>
                <w:szCs w:val="24"/>
              </w:rPr>
            </w:pPr>
            <w:r>
              <w:rPr>
                <w:rFonts w:ascii="Arial" w:hAnsi="Arial" w:cs="Arial"/>
                <w:sz w:val="24"/>
                <w:szCs w:val="24"/>
              </w:rPr>
              <w:t xml:space="preserve">Realizar un calendario de actividades de la semana para el grupo, con línea de tiempo y especificando cuanto se tarda en cada actividad, colocaran en lugar visible. </w:t>
            </w:r>
          </w:p>
          <w:p w14:paraId="646DB11E" w14:textId="6DE62ED4" w:rsidR="003618CF" w:rsidRDefault="003618CF">
            <w:pPr>
              <w:rPr>
                <w:rFonts w:ascii="Arial" w:hAnsi="Arial" w:cs="Arial"/>
                <w:sz w:val="24"/>
                <w:szCs w:val="24"/>
              </w:rPr>
            </w:pPr>
            <w:r>
              <w:rPr>
                <w:noProof/>
              </w:rPr>
              <w:drawing>
                <wp:inline distT="0" distB="0" distL="0" distR="0" wp14:anchorId="5219414B" wp14:editId="3AABDA65">
                  <wp:extent cx="1997075" cy="1884045"/>
                  <wp:effectExtent l="0" t="0" r="3175" b="1905"/>
                  <wp:docPr id="8" name="Imagen 8" descr="Calendario para niños de preescolar Gratuito | Cuentos y tr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io para niños de preescolar Gratuito | Cuentos y tren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7075" cy="1884045"/>
                          </a:xfrm>
                          <a:prstGeom prst="rect">
                            <a:avLst/>
                          </a:prstGeom>
                          <a:noFill/>
                          <a:ln>
                            <a:noFill/>
                          </a:ln>
                        </pic:spPr>
                      </pic:pic>
                    </a:graphicData>
                  </a:graphic>
                </wp:inline>
              </w:drawing>
            </w:r>
          </w:p>
        </w:tc>
      </w:tr>
      <w:tr w:rsidR="000B63D0" w:rsidRPr="005E4580" w14:paraId="61EA74D3" w14:textId="209DE368" w:rsidTr="000B63D0">
        <w:trPr>
          <w:jc w:val="center"/>
        </w:trPr>
        <w:tc>
          <w:tcPr>
            <w:tcW w:w="729" w:type="dxa"/>
            <w:vMerge/>
            <w:shd w:val="clear" w:color="auto" w:fill="D9E2F3" w:themeFill="accent1" w:themeFillTint="33"/>
          </w:tcPr>
          <w:p w14:paraId="4A15C575" w14:textId="77777777" w:rsidR="00B74C04" w:rsidRPr="005E4580" w:rsidRDefault="00B74C04">
            <w:pPr>
              <w:rPr>
                <w:rFonts w:ascii="Arial" w:hAnsi="Arial" w:cs="Arial"/>
                <w:sz w:val="24"/>
                <w:szCs w:val="24"/>
              </w:rPr>
            </w:pPr>
          </w:p>
        </w:tc>
        <w:tc>
          <w:tcPr>
            <w:tcW w:w="1545" w:type="dxa"/>
            <w:vMerge/>
            <w:shd w:val="clear" w:color="auto" w:fill="E2EFD9" w:themeFill="accent6" w:themeFillTint="33"/>
          </w:tcPr>
          <w:p w14:paraId="4044E82E" w14:textId="77777777" w:rsidR="00B74C04" w:rsidRPr="005E4580" w:rsidRDefault="00B74C04">
            <w:pPr>
              <w:rPr>
                <w:rFonts w:ascii="Arial" w:hAnsi="Arial" w:cs="Arial"/>
                <w:sz w:val="24"/>
                <w:szCs w:val="24"/>
              </w:rPr>
            </w:pPr>
          </w:p>
        </w:tc>
        <w:tc>
          <w:tcPr>
            <w:tcW w:w="2351" w:type="dxa"/>
            <w:gridSpan w:val="3"/>
          </w:tcPr>
          <w:p w14:paraId="3BC00E1B" w14:textId="798620D1" w:rsidR="00B74C04" w:rsidRPr="005E4580" w:rsidRDefault="00B74C04" w:rsidP="00122378">
            <w:pPr>
              <w:jc w:val="both"/>
              <w:rPr>
                <w:rFonts w:ascii="Arial" w:hAnsi="Arial" w:cs="Arial"/>
                <w:sz w:val="24"/>
                <w:szCs w:val="24"/>
              </w:rPr>
            </w:pPr>
            <w:r w:rsidRPr="005E4580">
              <w:rPr>
                <w:rFonts w:ascii="Arial" w:hAnsi="Arial" w:cs="Arial"/>
                <w:sz w:val="24"/>
                <w:szCs w:val="24"/>
              </w:rPr>
              <w:t>Usa expresiones temporales y representaciones graficas para explicar la sucesión de eventos.</w:t>
            </w:r>
          </w:p>
        </w:tc>
        <w:tc>
          <w:tcPr>
            <w:tcW w:w="2143" w:type="dxa"/>
            <w:vMerge/>
          </w:tcPr>
          <w:p w14:paraId="7100A11C" w14:textId="77777777" w:rsidR="00B74C04" w:rsidRDefault="00B74C04">
            <w:pPr>
              <w:rPr>
                <w:rFonts w:ascii="Arial" w:hAnsi="Arial" w:cs="Arial"/>
                <w:sz w:val="24"/>
                <w:szCs w:val="24"/>
              </w:rPr>
            </w:pPr>
          </w:p>
        </w:tc>
        <w:tc>
          <w:tcPr>
            <w:tcW w:w="2133" w:type="dxa"/>
          </w:tcPr>
          <w:p w14:paraId="51EA078F" w14:textId="2D82CA8E" w:rsidR="00B74C04" w:rsidRPr="005E4580" w:rsidRDefault="00B74C04">
            <w:pPr>
              <w:rPr>
                <w:rFonts w:ascii="Arial" w:hAnsi="Arial" w:cs="Arial"/>
                <w:sz w:val="24"/>
                <w:szCs w:val="24"/>
              </w:rPr>
            </w:pPr>
            <w:r>
              <w:rPr>
                <w:rFonts w:ascii="Arial" w:hAnsi="Arial" w:cs="Arial"/>
                <w:sz w:val="24"/>
                <w:szCs w:val="24"/>
              </w:rPr>
              <w:t xml:space="preserve">° El uso de expresiones como: día, noche, mañana, tarde, antes, después, semana, mes; </w:t>
            </w:r>
          </w:p>
        </w:tc>
        <w:tc>
          <w:tcPr>
            <w:tcW w:w="2434" w:type="dxa"/>
            <w:vMerge/>
          </w:tcPr>
          <w:p w14:paraId="1A30EC6B" w14:textId="77777777" w:rsidR="00B74C04" w:rsidRPr="005E4580" w:rsidRDefault="00B74C04">
            <w:pPr>
              <w:rPr>
                <w:rFonts w:ascii="Arial" w:hAnsi="Arial" w:cs="Arial"/>
                <w:sz w:val="24"/>
                <w:szCs w:val="24"/>
              </w:rPr>
            </w:pPr>
          </w:p>
        </w:tc>
        <w:tc>
          <w:tcPr>
            <w:tcW w:w="3361" w:type="dxa"/>
          </w:tcPr>
          <w:p w14:paraId="11B63F20" w14:textId="28EDB449" w:rsidR="00B74C04" w:rsidRDefault="00DB71E2">
            <w:pPr>
              <w:rPr>
                <w:rFonts w:ascii="Arial" w:hAnsi="Arial" w:cs="Arial"/>
                <w:sz w:val="24"/>
                <w:szCs w:val="24"/>
              </w:rPr>
            </w:pPr>
            <w:r>
              <w:rPr>
                <w:rFonts w:ascii="Arial" w:hAnsi="Arial" w:cs="Arial"/>
                <w:sz w:val="24"/>
                <w:szCs w:val="24"/>
              </w:rPr>
              <w:t xml:space="preserve">Cantaràn </w:t>
            </w:r>
            <w:r w:rsidR="00554208">
              <w:rPr>
                <w:rFonts w:ascii="Arial" w:hAnsi="Arial" w:cs="Arial"/>
                <w:sz w:val="24"/>
                <w:szCs w:val="24"/>
              </w:rPr>
              <w:t xml:space="preserve">la letra de cantos </w:t>
            </w:r>
            <w:r w:rsidR="008545FC">
              <w:rPr>
                <w:rFonts w:ascii="Arial" w:hAnsi="Arial" w:cs="Arial"/>
                <w:sz w:val="24"/>
                <w:szCs w:val="24"/>
              </w:rPr>
              <w:t>alusivos a temporalidad, “Buenos días”, “Buenas tardes” y “Buenas noches”. En el salón de actividades cantaran El periquito azul.</w:t>
            </w:r>
          </w:p>
          <w:p w14:paraId="1C99A49D" w14:textId="77777777" w:rsidR="008545FC" w:rsidRDefault="00C84E9C">
            <w:pPr>
              <w:rPr>
                <w:rFonts w:ascii="Arial" w:hAnsi="Arial" w:cs="Arial"/>
                <w:sz w:val="24"/>
                <w:szCs w:val="24"/>
              </w:rPr>
            </w:pPr>
            <w:r>
              <w:rPr>
                <w:rFonts w:ascii="Arial" w:hAnsi="Arial" w:cs="Arial"/>
                <w:sz w:val="24"/>
                <w:szCs w:val="24"/>
              </w:rPr>
              <w:t>Después del canto, platicaran de las diferentes etapas del día y cómo lo cantarían en horario distinto. Escribirán l</w:t>
            </w:r>
            <w:r w:rsidR="00813C64">
              <w:rPr>
                <w:rFonts w:ascii="Arial" w:hAnsi="Arial" w:cs="Arial"/>
                <w:sz w:val="24"/>
                <w:szCs w:val="24"/>
              </w:rPr>
              <w:t xml:space="preserve">os horarios diferentes en el pizarrón y después cantarán con el cambio correspondiente. Escucharàn </w:t>
            </w:r>
            <w:r w:rsidR="006965AA">
              <w:rPr>
                <w:rFonts w:ascii="Arial" w:hAnsi="Arial" w:cs="Arial"/>
                <w:sz w:val="24"/>
                <w:szCs w:val="24"/>
              </w:rPr>
              <w:t xml:space="preserve">la narración del cuento, verán las láminas, posteriormente revolverán las tarjetas. Algunos niños, </w:t>
            </w:r>
            <w:r w:rsidR="006965AA">
              <w:rPr>
                <w:rFonts w:ascii="Arial" w:hAnsi="Arial" w:cs="Arial"/>
                <w:sz w:val="24"/>
                <w:szCs w:val="24"/>
              </w:rPr>
              <w:lastRenderedPageBreak/>
              <w:t xml:space="preserve">por turnos, narraràn el cuento ordenando las estampas correctamente (siguiendo horarios). </w:t>
            </w:r>
          </w:p>
          <w:p w14:paraId="6429E2DF" w14:textId="54762774" w:rsidR="00A9454B" w:rsidRPr="005E4580" w:rsidRDefault="00567F1E">
            <w:pPr>
              <w:rPr>
                <w:rFonts w:ascii="Arial" w:hAnsi="Arial" w:cs="Arial"/>
                <w:sz w:val="24"/>
                <w:szCs w:val="24"/>
              </w:rPr>
            </w:pPr>
            <w:r>
              <w:rPr>
                <w:noProof/>
              </w:rPr>
              <w:drawing>
                <wp:inline distT="0" distB="0" distL="0" distR="0" wp14:anchorId="65013B53" wp14:editId="2FA12787">
                  <wp:extent cx="1997075" cy="1418590"/>
                  <wp:effectExtent l="0" t="0" r="3175" b="0"/>
                  <wp:docPr id="9" name="Imagen 9" descr="Partes del día | Ingles basico para niños, Ingles para preescolar,  Actividades montess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es del día | Ingles basico para niños, Ingles para preescolar,  Actividades montessor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7075" cy="1418590"/>
                          </a:xfrm>
                          <a:prstGeom prst="rect">
                            <a:avLst/>
                          </a:prstGeom>
                          <a:noFill/>
                          <a:ln>
                            <a:noFill/>
                          </a:ln>
                        </pic:spPr>
                      </pic:pic>
                    </a:graphicData>
                  </a:graphic>
                </wp:inline>
              </w:drawing>
            </w:r>
          </w:p>
        </w:tc>
      </w:tr>
    </w:tbl>
    <w:p w14:paraId="57597C23" w14:textId="5E4DBFA5" w:rsidR="003A3E17" w:rsidRDefault="003A3E17" w:rsidP="00EA2C3F"/>
    <w:p w14:paraId="67BDF521" w14:textId="3F382F5D" w:rsidR="006D77A2" w:rsidRPr="0024269F" w:rsidRDefault="006D77A2" w:rsidP="00EA2C3F">
      <w:pPr>
        <w:rPr>
          <w:rFonts w:ascii="Arial" w:hAnsi="Arial" w:cs="Arial"/>
          <w:b/>
          <w:bCs/>
        </w:rPr>
      </w:pPr>
      <w:r w:rsidRPr="0024269F">
        <w:rPr>
          <w:rFonts w:ascii="Arial" w:hAnsi="Arial" w:cs="Arial"/>
          <w:b/>
          <w:bCs/>
        </w:rPr>
        <w:t xml:space="preserve">Reflexión: </w:t>
      </w:r>
    </w:p>
    <w:p w14:paraId="27B34858" w14:textId="66321327" w:rsidR="00DB7AD4" w:rsidRDefault="00DB7AD4" w:rsidP="00DB7AD4">
      <w:pPr>
        <w:pStyle w:val="Sinespaciado"/>
        <w:jc w:val="both"/>
        <w:rPr>
          <w:rFonts w:ascii="Arial" w:hAnsi="Arial" w:cs="Arial"/>
          <w:sz w:val="24"/>
          <w:szCs w:val="24"/>
        </w:rPr>
      </w:pPr>
      <w:r w:rsidRPr="00635F2B">
        <w:rPr>
          <w:rFonts w:ascii="Arial" w:hAnsi="Arial" w:cs="Arial"/>
          <w:sz w:val="24"/>
          <w:szCs w:val="24"/>
        </w:rPr>
        <w:t>El trabajo lo realice con apoyo del libro aprendizajes claves en nivel Preescolar, con base que tenía que leer cada aprendizaje esperado para encontrar la información de mi actividad, los más fácil de esta evidencia de unidad fue el planteamiento de la actividad para los niños</w:t>
      </w:r>
      <w:r>
        <w:rPr>
          <w:rFonts w:ascii="Arial" w:hAnsi="Arial" w:cs="Arial"/>
          <w:sz w:val="24"/>
          <w:szCs w:val="24"/>
        </w:rPr>
        <w:t xml:space="preserve"> y lo que deberían saber hacer</w:t>
      </w:r>
      <w:r w:rsidRPr="00635F2B">
        <w:rPr>
          <w:rFonts w:ascii="Arial" w:hAnsi="Arial" w:cs="Arial"/>
          <w:sz w:val="24"/>
          <w:szCs w:val="24"/>
        </w:rPr>
        <w:t>, las habilidades que apliqué fue irme primero a lo más fácil, de es</w:t>
      </w:r>
      <w:r w:rsidR="0064407A">
        <w:rPr>
          <w:rFonts w:ascii="Arial" w:hAnsi="Arial" w:cs="Arial"/>
          <w:sz w:val="24"/>
          <w:szCs w:val="24"/>
        </w:rPr>
        <w:t xml:space="preserve">cribir los aprendizajes esperados y el nivel de profundidad </w:t>
      </w:r>
      <w:r w:rsidRPr="00635F2B">
        <w:rPr>
          <w:rFonts w:ascii="Arial" w:hAnsi="Arial" w:cs="Arial"/>
          <w:sz w:val="24"/>
          <w:szCs w:val="24"/>
        </w:rPr>
        <w:t xml:space="preserve">y luego irme a lo más tedioso, el aspecto que conocí es irme más por lo lógico y no tanto a lo teórico para que no se me complicara realizar la </w:t>
      </w:r>
      <w:r w:rsidR="0040311F">
        <w:rPr>
          <w:rFonts w:ascii="Arial" w:hAnsi="Arial" w:cs="Arial"/>
          <w:sz w:val="24"/>
          <w:szCs w:val="24"/>
        </w:rPr>
        <w:t xml:space="preserve">matriz analítica </w:t>
      </w:r>
      <w:r w:rsidRPr="00635F2B">
        <w:rPr>
          <w:rFonts w:ascii="Arial" w:hAnsi="Arial" w:cs="Arial"/>
          <w:sz w:val="24"/>
          <w:szCs w:val="24"/>
        </w:rPr>
        <w:t>, lo que me favoreció de la competencia de la unidad</w:t>
      </w:r>
      <w:r w:rsidR="0040311F">
        <w:rPr>
          <w:rFonts w:ascii="Arial" w:hAnsi="Arial" w:cs="Arial"/>
          <w:sz w:val="24"/>
          <w:szCs w:val="24"/>
        </w:rPr>
        <w:t>, que ya se un poco plantear actividades para los niños dependiendo de su edad</w:t>
      </w:r>
      <w:r w:rsidR="00ED01F1">
        <w:rPr>
          <w:rFonts w:ascii="Arial" w:hAnsi="Arial" w:cs="Arial"/>
          <w:sz w:val="24"/>
          <w:szCs w:val="24"/>
        </w:rPr>
        <w:t xml:space="preserve"> acorde a los aprendizajes esperados de Forma, Espacio y Medida</w:t>
      </w:r>
      <w:r w:rsidRPr="00635F2B">
        <w:rPr>
          <w:rFonts w:ascii="Arial" w:hAnsi="Arial" w:cs="Arial"/>
          <w:sz w:val="24"/>
          <w:szCs w:val="24"/>
        </w:rPr>
        <w:t xml:space="preserve">, Y finalmente los aspectos que favorecen al trabajo en mi formación personal y profesional, que ya traigo los conocimientos previos de una </w:t>
      </w:r>
      <w:r w:rsidR="00ED01F1">
        <w:rPr>
          <w:rFonts w:ascii="Arial" w:hAnsi="Arial" w:cs="Arial"/>
          <w:sz w:val="24"/>
          <w:szCs w:val="24"/>
        </w:rPr>
        <w:t xml:space="preserve">matriz </w:t>
      </w:r>
      <w:r w:rsidRPr="00635F2B">
        <w:rPr>
          <w:rFonts w:ascii="Arial" w:hAnsi="Arial" w:cs="Arial"/>
          <w:sz w:val="24"/>
          <w:szCs w:val="24"/>
        </w:rPr>
        <w:t xml:space="preserve"> y de cómo me puedo basar en un aprendizaje para plantear una actividad para los niños.</w:t>
      </w:r>
    </w:p>
    <w:p w14:paraId="2A15AA18" w14:textId="77777777" w:rsidR="0024269F" w:rsidRPr="00635F2B" w:rsidRDefault="0024269F" w:rsidP="00DB7AD4">
      <w:pPr>
        <w:pStyle w:val="Sinespaciado"/>
        <w:jc w:val="both"/>
        <w:rPr>
          <w:rFonts w:ascii="Arial" w:hAnsi="Arial" w:cs="Arial"/>
          <w:color w:val="000000" w:themeColor="text1"/>
        </w:rPr>
      </w:pPr>
    </w:p>
    <w:p w14:paraId="23EB0EF8" w14:textId="77777777" w:rsidR="00DB7AD4" w:rsidRPr="00635F2B" w:rsidRDefault="00DB7AD4" w:rsidP="00DB7AD4">
      <w:pPr>
        <w:rPr>
          <w:rFonts w:ascii="Arial" w:hAnsi="Arial" w:cs="Arial"/>
        </w:rPr>
      </w:pPr>
    </w:p>
    <w:p w14:paraId="697DCC83" w14:textId="77777777" w:rsidR="006D77A2" w:rsidRDefault="006D77A2" w:rsidP="00EA2C3F"/>
    <w:p w14:paraId="345C3097" w14:textId="4FC0D484" w:rsidR="003B252D" w:rsidRDefault="003B252D" w:rsidP="003B252D">
      <w:pPr>
        <w:jc w:val="center"/>
      </w:pPr>
      <w:r>
        <w:rPr>
          <w:noProof/>
          <w:lang w:val="es-ES"/>
        </w:rPr>
        <w:lastRenderedPageBreak/>
        <w:drawing>
          <wp:inline distT="0" distB="0" distL="0" distR="0" wp14:anchorId="33A5A69E" wp14:editId="74F5CCFE">
            <wp:extent cx="7915275" cy="5194500"/>
            <wp:effectExtent l="0" t="0" r="0" b="6350"/>
            <wp:docPr id="10" name="Imagen 1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8494" r="6753"/>
                    <a:stretch/>
                  </pic:blipFill>
                  <pic:spPr bwMode="auto">
                    <a:xfrm>
                      <a:off x="0" y="0"/>
                      <a:ext cx="7920365" cy="51978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sectPr w:rsidR="003B252D" w:rsidSect="00B74C04">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41F94"/>
    <w:multiLevelType w:val="hybridMultilevel"/>
    <w:tmpl w:val="2D8CAE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B17A30"/>
    <w:multiLevelType w:val="hybridMultilevel"/>
    <w:tmpl w:val="C02E1BD4"/>
    <w:lvl w:ilvl="0" w:tplc="0FF8EADA">
      <w:start w:val="1"/>
      <w:numFmt w:val="bullet"/>
      <w:lvlText w:val="•"/>
      <w:lvlJc w:val="left"/>
      <w:pPr>
        <w:tabs>
          <w:tab w:val="num" w:pos="720"/>
        </w:tabs>
        <w:ind w:left="720" w:hanging="360"/>
      </w:pPr>
      <w:rPr>
        <w:rFonts w:ascii="Times New Roman" w:hAnsi="Times New Roman" w:hint="default"/>
      </w:rPr>
    </w:lvl>
    <w:lvl w:ilvl="1" w:tplc="5C9EB4C0" w:tentative="1">
      <w:start w:val="1"/>
      <w:numFmt w:val="bullet"/>
      <w:lvlText w:val="•"/>
      <w:lvlJc w:val="left"/>
      <w:pPr>
        <w:tabs>
          <w:tab w:val="num" w:pos="1440"/>
        </w:tabs>
        <w:ind w:left="1440" w:hanging="360"/>
      </w:pPr>
      <w:rPr>
        <w:rFonts w:ascii="Times New Roman" w:hAnsi="Times New Roman" w:hint="default"/>
      </w:rPr>
    </w:lvl>
    <w:lvl w:ilvl="2" w:tplc="97C4B99E" w:tentative="1">
      <w:start w:val="1"/>
      <w:numFmt w:val="bullet"/>
      <w:lvlText w:val="•"/>
      <w:lvlJc w:val="left"/>
      <w:pPr>
        <w:tabs>
          <w:tab w:val="num" w:pos="2160"/>
        </w:tabs>
        <w:ind w:left="2160" w:hanging="360"/>
      </w:pPr>
      <w:rPr>
        <w:rFonts w:ascii="Times New Roman" w:hAnsi="Times New Roman" w:hint="default"/>
      </w:rPr>
    </w:lvl>
    <w:lvl w:ilvl="3" w:tplc="6FF6BF18" w:tentative="1">
      <w:start w:val="1"/>
      <w:numFmt w:val="bullet"/>
      <w:lvlText w:val="•"/>
      <w:lvlJc w:val="left"/>
      <w:pPr>
        <w:tabs>
          <w:tab w:val="num" w:pos="2880"/>
        </w:tabs>
        <w:ind w:left="2880" w:hanging="360"/>
      </w:pPr>
      <w:rPr>
        <w:rFonts w:ascii="Times New Roman" w:hAnsi="Times New Roman" w:hint="default"/>
      </w:rPr>
    </w:lvl>
    <w:lvl w:ilvl="4" w:tplc="7CBCCD44" w:tentative="1">
      <w:start w:val="1"/>
      <w:numFmt w:val="bullet"/>
      <w:lvlText w:val="•"/>
      <w:lvlJc w:val="left"/>
      <w:pPr>
        <w:tabs>
          <w:tab w:val="num" w:pos="3600"/>
        </w:tabs>
        <w:ind w:left="3600" w:hanging="360"/>
      </w:pPr>
      <w:rPr>
        <w:rFonts w:ascii="Times New Roman" w:hAnsi="Times New Roman" w:hint="default"/>
      </w:rPr>
    </w:lvl>
    <w:lvl w:ilvl="5" w:tplc="5588C1A4" w:tentative="1">
      <w:start w:val="1"/>
      <w:numFmt w:val="bullet"/>
      <w:lvlText w:val="•"/>
      <w:lvlJc w:val="left"/>
      <w:pPr>
        <w:tabs>
          <w:tab w:val="num" w:pos="4320"/>
        </w:tabs>
        <w:ind w:left="4320" w:hanging="360"/>
      </w:pPr>
      <w:rPr>
        <w:rFonts w:ascii="Times New Roman" w:hAnsi="Times New Roman" w:hint="default"/>
      </w:rPr>
    </w:lvl>
    <w:lvl w:ilvl="6" w:tplc="4BE2901E" w:tentative="1">
      <w:start w:val="1"/>
      <w:numFmt w:val="bullet"/>
      <w:lvlText w:val="•"/>
      <w:lvlJc w:val="left"/>
      <w:pPr>
        <w:tabs>
          <w:tab w:val="num" w:pos="5040"/>
        </w:tabs>
        <w:ind w:left="5040" w:hanging="360"/>
      </w:pPr>
      <w:rPr>
        <w:rFonts w:ascii="Times New Roman" w:hAnsi="Times New Roman" w:hint="default"/>
      </w:rPr>
    </w:lvl>
    <w:lvl w:ilvl="7" w:tplc="443ADCC2" w:tentative="1">
      <w:start w:val="1"/>
      <w:numFmt w:val="bullet"/>
      <w:lvlText w:val="•"/>
      <w:lvlJc w:val="left"/>
      <w:pPr>
        <w:tabs>
          <w:tab w:val="num" w:pos="5760"/>
        </w:tabs>
        <w:ind w:left="5760" w:hanging="360"/>
      </w:pPr>
      <w:rPr>
        <w:rFonts w:ascii="Times New Roman" w:hAnsi="Times New Roman" w:hint="default"/>
      </w:rPr>
    </w:lvl>
    <w:lvl w:ilvl="8" w:tplc="AA2022B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17"/>
    <w:rsid w:val="00000979"/>
    <w:rsid w:val="00006E8B"/>
    <w:rsid w:val="00017C9D"/>
    <w:rsid w:val="00043BCB"/>
    <w:rsid w:val="00045D48"/>
    <w:rsid w:val="00057026"/>
    <w:rsid w:val="00057064"/>
    <w:rsid w:val="00092462"/>
    <w:rsid w:val="000A0825"/>
    <w:rsid w:val="000A7142"/>
    <w:rsid w:val="000A74A1"/>
    <w:rsid w:val="000B27E4"/>
    <w:rsid w:val="000B4547"/>
    <w:rsid w:val="000B63D0"/>
    <w:rsid w:val="000C3DBD"/>
    <w:rsid w:val="000C67AA"/>
    <w:rsid w:val="000D0535"/>
    <w:rsid w:val="000E0D32"/>
    <w:rsid w:val="000E4B32"/>
    <w:rsid w:val="000F35B0"/>
    <w:rsid w:val="00115C2E"/>
    <w:rsid w:val="00121D9A"/>
    <w:rsid w:val="00122378"/>
    <w:rsid w:val="001270D6"/>
    <w:rsid w:val="00144B59"/>
    <w:rsid w:val="00150B3C"/>
    <w:rsid w:val="00154E4A"/>
    <w:rsid w:val="0018156B"/>
    <w:rsid w:val="0018615E"/>
    <w:rsid w:val="00196E72"/>
    <w:rsid w:val="001B6237"/>
    <w:rsid w:val="001B75A5"/>
    <w:rsid w:val="001C20E1"/>
    <w:rsid w:val="001C5FA9"/>
    <w:rsid w:val="001C6550"/>
    <w:rsid w:val="001C7719"/>
    <w:rsid w:val="001D4A73"/>
    <w:rsid w:val="001D561F"/>
    <w:rsid w:val="001F4966"/>
    <w:rsid w:val="00205B6C"/>
    <w:rsid w:val="0024269F"/>
    <w:rsid w:val="00256111"/>
    <w:rsid w:val="00264170"/>
    <w:rsid w:val="00287860"/>
    <w:rsid w:val="0029778B"/>
    <w:rsid w:val="00297F48"/>
    <w:rsid w:val="002A3FFE"/>
    <w:rsid w:val="002A4C97"/>
    <w:rsid w:val="002B1532"/>
    <w:rsid w:val="002B263F"/>
    <w:rsid w:val="002B5290"/>
    <w:rsid w:val="002D6450"/>
    <w:rsid w:val="002E1258"/>
    <w:rsid w:val="002E4759"/>
    <w:rsid w:val="002E5781"/>
    <w:rsid w:val="002E5F46"/>
    <w:rsid w:val="00310778"/>
    <w:rsid w:val="00314373"/>
    <w:rsid w:val="003616F7"/>
    <w:rsid w:val="003618CF"/>
    <w:rsid w:val="00365BA6"/>
    <w:rsid w:val="00374190"/>
    <w:rsid w:val="0037606C"/>
    <w:rsid w:val="003858C7"/>
    <w:rsid w:val="00386D90"/>
    <w:rsid w:val="0039069C"/>
    <w:rsid w:val="003A3E17"/>
    <w:rsid w:val="003B053E"/>
    <w:rsid w:val="003B192B"/>
    <w:rsid w:val="003B252D"/>
    <w:rsid w:val="003B7993"/>
    <w:rsid w:val="003D36FE"/>
    <w:rsid w:val="003D4DDD"/>
    <w:rsid w:val="003E1056"/>
    <w:rsid w:val="003E2964"/>
    <w:rsid w:val="0040311F"/>
    <w:rsid w:val="00421EE4"/>
    <w:rsid w:val="00431948"/>
    <w:rsid w:val="00437DCA"/>
    <w:rsid w:val="00440065"/>
    <w:rsid w:val="00442695"/>
    <w:rsid w:val="004712AA"/>
    <w:rsid w:val="004748EB"/>
    <w:rsid w:val="0048411C"/>
    <w:rsid w:val="00496526"/>
    <w:rsid w:val="004A788E"/>
    <w:rsid w:val="004D2E2C"/>
    <w:rsid w:val="004E5C0F"/>
    <w:rsid w:val="00506236"/>
    <w:rsid w:val="00512310"/>
    <w:rsid w:val="005145AD"/>
    <w:rsid w:val="005216FD"/>
    <w:rsid w:val="005244CA"/>
    <w:rsid w:val="005377E0"/>
    <w:rsid w:val="00543B6F"/>
    <w:rsid w:val="00546B56"/>
    <w:rsid w:val="00554208"/>
    <w:rsid w:val="00556B42"/>
    <w:rsid w:val="00567F1E"/>
    <w:rsid w:val="00573D33"/>
    <w:rsid w:val="00576E17"/>
    <w:rsid w:val="005809DC"/>
    <w:rsid w:val="00583896"/>
    <w:rsid w:val="005B144A"/>
    <w:rsid w:val="005B6659"/>
    <w:rsid w:val="005C1E70"/>
    <w:rsid w:val="005C781A"/>
    <w:rsid w:val="005E4580"/>
    <w:rsid w:val="005F1200"/>
    <w:rsid w:val="0060662B"/>
    <w:rsid w:val="00607395"/>
    <w:rsid w:val="0062217C"/>
    <w:rsid w:val="00630C3C"/>
    <w:rsid w:val="006318B5"/>
    <w:rsid w:val="00632CF3"/>
    <w:rsid w:val="0064407A"/>
    <w:rsid w:val="0065497E"/>
    <w:rsid w:val="00666F2B"/>
    <w:rsid w:val="00684523"/>
    <w:rsid w:val="006965AA"/>
    <w:rsid w:val="006A1DD3"/>
    <w:rsid w:val="006A2B81"/>
    <w:rsid w:val="006B00F6"/>
    <w:rsid w:val="006B3C70"/>
    <w:rsid w:val="006B5FC0"/>
    <w:rsid w:val="006D1A5E"/>
    <w:rsid w:val="006D77A2"/>
    <w:rsid w:val="006E0245"/>
    <w:rsid w:val="00716F33"/>
    <w:rsid w:val="007210E0"/>
    <w:rsid w:val="007271C5"/>
    <w:rsid w:val="00733394"/>
    <w:rsid w:val="007346B5"/>
    <w:rsid w:val="00742770"/>
    <w:rsid w:val="007512CB"/>
    <w:rsid w:val="00761362"/>
    <w:rsid w:val="0077049D"/>
    <w:rsid w:val="007765A0"/>
    <w:rsid w:val="00783485"/>
    <w:rsid w:val="00784984"/>
    <w:rsid w:val="00792574"/>
    <w:rsid w:val="007962C6"/>
    <w:rsid w:val="00796A17"/>
    <w:rsid w:val="007A3E89"/>
    <w:rsid w:val="007A6F48"/>
    <w:rsid w:val="007B559F"/>
    <w:rsid w:val="007B622D"/>
    <w:rsid w:val="007D2F94"/>
    <w:rsid w:val="007D368B"/>
    <w:rsid w:val="007E35F9"/>
    <w:rsid w:val="007E38BC"/>
    <w:rsid w:val="007E3E6E"/>
    <w:rsid w:val="007F1A2A"/>
    <w:rsid w:val="00801ADD"/>
    <w:rsid w:val="00810D00"/>
    <w:rsid w:val="00813C64"/>
    <w:rsid w:val="00817A2B"/>
    <w:rsid w:val="00821765"/>
    <w:rsid w:val="00822A63"/>
    <w:rsid w:val="00823E7B"/>
    <w:rsid w:val="00824C96"/>
    <w:rsid w:val="00835769"/>
    <w:rsid w:val="00845858"/>
    <w:rsid w:val="0085218C"/>
    <w:rsid w:val="008545FC"/>
    <w:rsid w:val="0086007F"/>
    <w:rsid w:val="00863399"/>
    <w:rsid w:val="0088693F"/>
    <w:rsid w:val="00893BC8"/>
    <w:rsid w:val="00893E82"/>
    <w:rsid w:val="008A0AAE"/>
    <w:rsid w:val="008A16B8"/>
    <w:rsid w:val="008A4C76"/>
    <w:rsid w:val="008B6C4D"/>
    <w:rsid w:val="008B7EA5"/>
    <w:rsid w:val="008C5043"/>
    <w:rsid w:val="008C6308"/>
    <w:rsid w:val="008D3329"/>
    <w:rsid w:val="008D3493"/>
    <w:rsid w:val="00901E62"/>
    <w:rsid w:val="00903883"/>
    <w:rsid w:val="00906CD3"/>
    <w:rsid w:val="00912825"/>
    <w:rsid w:val="00914DE3"/>
    <w:rsid w:val="0092365B"/>
    <w:rsid w:val="00940DEF"/>
    <w:rsid w:val="009423FD"/>
    <w:rsid w:val="00944F7E"/>
    <w:rsid w:val="00950A38"/>
    <w:rsid w:val="00950D5B"/>
    <w:rsid w:val="00952C24"/>
    <w:rsid w:val="00960B60"/>
    <w:rsid w:val="009A1524"/>
    <w:rsid w:val="009A2AAC"/>
    <w:rsid w:val="009B1EEB"/>
    <w:rsid w:val="009B4989"/>
    <w:rsid w:val="009C3CAB"/>
    <w:rsid w:val="009D18D1"/>
    <w:rsid w:val="009E72C0"/>
    <w:rsid w:val="009F6B8B"/>
    <w:rsid w:val="009F7312"/>
    <w:rsid w:val="00A11076"/>
    <w:rsid w:val="00A1308D"/>
    <w:rsid w:val="00A152EA"/>
    <w:rsid w:val="00A232F0"/>
    <w:rsid w:val="00A26A2A"/>
    <w:rsid w:val="00A32656"/>
    <w:rsid w:val="00A35294"/>
    <w:rsid w:val="00A37CE4"/>
    <w:rsid w:val="00A432EE"/>
    <w:rsid w:val="00A479FB"/>
    <w:rsid w:val="00A72856"/>
    <w:rsid w:val="00A81EBD"/>
    <w:rsid w:val="00A9454B"/>
    <w:rsid w:val="00A95412"/>
    <w:rsid w:val="00AA1AE5"/>
    <w:rsid w:val="00AA3FDC"/>
    <w:rsid w:val="00AB4831"/>
    <w:rsid w:val="00AC6F84"/>
    <w:rsid w:val="00AD7DF2"/>
    <w:rsid w:val="00AF4C58"/>
    <w:rsid w:val="00B0466B"/>
    <w:rsid w:val="00B1654F"/>
    <w:rsid w:val="00B22FAF"/>
    <w:rsid w:val="00B2708E"/>
    <w:rsid w:val="00B34F53"/>
    <w:rsid w:val="00B36453"/>
    <w:rsid w:val="00B43E70"/>
    <w:rsid w:val="00B52B86"/>
    <w:rsid w:val="00B57CE6"/>
    <w:rsid w:val="00B64174"/>
    <w:rsid w:val="00B66F5F"/>
    <w:rsid w:val="00B71936"/>
    <w:rsid w:val="00B74C04"/>
    <w:rsid w:val="00B82DA2"/>
    <w:rsid w:val="00B83B7A"/>
    <w:rsid w:val="00B92A80"/>
    <w:rsid w:val="00BA3D96"/>
    <w:rsid w:val="00BB63C9"/>
    <w:rsid w:val="00BD1828"/>
    <w:rsid w:val="00BE52CC"/>
    <w:rsid w:val="00BE5964"/>
    <w:rsid w:val="00BF1910"/>
    <w:rsid w:val="00BF284B"/>
    <w:rsid w:val="00C05DF0"/>
    <w:rsid w:val="00C115B4"/>
    <w:rsid w:val="00C15896"/>
    <w:rsid w:val="00C238F7"/>
    <w:rsid w:val="00C260E7"/>
    <w:rsid w:val="00C32FFA"/>
    <w:rsid w:val="00C4223E"/>
    <w:rsid w:val="00C746D7"/>
    <w:rsid w:val="00C80076"/>
    <w:rsid w:val="00C84E9C"/>
    <w:rsid w:val="00CA3B79"/>
    <w:rsid w:val="00CB18CE"/>
    <w:rsid w:val="00CB289B"/>
    <w:rsid w:val="00CB3B28"/>
    <w:rsid w:val="00CB61B0"/>
    <w:rsid w:val="00CE3F04"/>
    <w:rsid w:val="00CF2677"/>
    <w:rsid w:val="00D2293D"/>
    <w:rsid w:val="00D3037A"/>
    <w:rsid w:val="00D37E02"/>
    <w:rsid w:val="00D56771"/>
    <w:rsid w:val="00D60EF9"/>
    <w:rsid w:val="00D62563"/>
    <w:rsid w:val="00D80B20"/>
    <w:rsid w:val="00D90BAA"/>
    <w:rsid w:val="00D97130"/>
    <w:rsid w:val="00DA44FD"/>
    <w:rsid w:val="00DA650D"/>
    <w:rsid w:val="00DA726B"/>
    <w:rsid w:val="00DA782D"/>
    <w:rsid w:val="00DB6044"/>
    <w:rsid w:val="00DB71E2"/>
    <w:rsid w:val="00DB7AD4"/>
    <w:rsid w:val="00DC5E15"/>
    <w:rsid w:val="00DE5D2E"/>
    <w:rsid w:val="00DF5B65"/>
    <w:rsid w:val="00E01EFC"/>
    <w:rsid w:val="00E02432"/>
    <w:rsid w:val="00E059C5"/>
    <w:rsid w:val="00E17BCD"/>
    <w:rsid w:val="00E20CA9"/>
    <w:rsid w:val="00E273A8"/>
    <w:rsid w:val="00E33A12"/>
    <w:rsid w:val="00E67141"/>
    <w:rsid w:val="00E76D9C"/>
    <w:rsid w:val="00E975BC"/>
    <w:rsid w:val="00EA14E5"/>
    <w:rsid w:val="00EA2C3F"/>
    <w:rsid w:val="00EA76EE"/>
    <w:rsid w:val="00EB74C2"/>
    <w:rsid w:val="00EC7454"/>
    <w:rsid w:val="00ED01F1"/>
    <w:rsid w:val="00EE2467"/>
    <w:rsid w:val="00EF258A"/>
    <w:rsid w:val="00EF785C"/>
    <w:rsid w:val="00EF7E17"/>
    <w:rsid w:val="00F11AC4"/>
    <w:rsid w:val="00F2484A"/>
    <w:rsid w:val="00F34538"/>
    <w:rsid w:val="00F400D3"/>
    <w:rsid w:val="00F56D2C"/>
    <w:rsid w:val="00F71335"/>
    <w:rsid w:val="00F72780"/>
    <w:rsid w:val="00F749DB"/>
    <w:rsid w:val="00F8574B"/>
    <w:rsid w:val="00F87456"/>
    <w:rsid w:val="00FA0B4F"/>
    <w:rsid w:val="00FA6A5E"/>
    <w:rsid w:val="00FD4828"/>
    <w:rsid w:val="00FE21DD"/>
    <w:rsid w:val="00FE6E2B"/>
    <w:rsid w:val="00FE6ED0"/>
    <w:rsid w:val="00FF57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A1B8"/>
  <w15:chartTrackingRefBased/>
  <w15:docId w15:val="{791EB057-D5AC-426D-AD8C-4FAB2163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A3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3E17"/>
    <w:pPr>
      <w:ind w:left="720"/>
      <w:contextualSpacing/>
    </w:pPr>
  </w:style>
  <w:style w:type="character" w:styleId="Hipervnculo">
    <w:name w:val="Hyperlink"/>
    <w:basedOn w:val="Fuentedeprrafopredeter"/>
    <w:uiPriority w:val="99"/>
    <w:semiHidden/>
    <w:unhideWhenUsed/>
    <w:rsid w:val="0077049D"/>
    <w:rPr>
      <w:color w:val="0000FF"/>
      <w:u w:val="single"/>
    </w:rPr>
  </w:style>
  <w:style w:type="paragraph" w:styleId="Sinespaciado">
    <w:name w:val="No Spacing"/>
    <w:uiPriority w:val="1"/>
    <w:qFormat/>
    <w:rsid w:val="00DB7A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emf"/><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11</Pages>
  <Words>2121</Words>
  <Characters>11670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334</cp:revision>
  <dcterms:created xsi:type="dcterms:W3CDTF">2021-03-10T17:52:00Z</dcterms:created>
  <dcterms:modified xsi:type="dcterms:W3CDTF">2021-03-25T01:30:00Z</dcterms:modified>
</cp:coreProperties>
</file>