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148E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val="es-MX"/>
        </w:rPr>
        <w:drawing>
          <wp:anchor distT="0" distB="0" distL="114300" distR="114300" simplePos="0" relativeHeight="251659264" behindDoc="0" locked="0" layoutInCell="1" allowOverlap="1" wp14:anchorId="260FE74B" wp14:editId="4B28F965">
            <wp:simplePos x="0" y="0"/>
            <wp:positionH relativeFrom="column">
              <wp:posOffset>-52070</wp:posOffset>
            </wp:positionH>
            <wp:positionV relativeFrom="paragraph">
              <wp:posOffset>-280035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C30"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47BA687F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0C6BB4E9" w14:textId="0BE4CE76" w:rsidR="006134F2" w:rsidRPr="006134F2" w:rsidRDefault="00750FCA" w:rsidP="006134F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720C30">
        <w:rPr>
          <w:rFonts w:eastAsia="Calibri"/>
          <w:sz w:val="24"/>
          <w:szCs w:val="24"/>
          <w:lang w:val="es-MX"/>
        </w:rPr>
        <w:t>Curso</w:t>
      </w:r>
      <w:r w:rsidRPr="00720C30">
        <w:rPr>
          <w:rFonts w:ascii="Arial" w:eastAsia="Calibri" w:hAnsi="Arial" w:cs="Arial"/>
          <w:b w:val="0"/>
          <w:bCs w:val="0"/>
          <w:sz w:val="24"/>
          <w:szCs w:val="24"/>
          <w:lang w:val="es-MX"/>
        </w:rPr>
        <w:t xml:space="preserve">: </w:t>
      </w:r>
      <w:r w:rsidRPr="006134F2">
        <w:rPr>
          <w:rFonts w:ascii="Arial" w:eastAsia="Calibri" w:hAnsi="Arial" w:cs="Arial"/>
          <w:b w:val="0"/>
          <w:bCs w:val="0"/>
          <w:sz w:val="24"/>
          <w:szCs w:val="24"/>
        </w:rPr>
        <w:t> </w:t>
      </w:r>
      <w:r w:rsidR="006134F2" w:rsidRPr="006134F2">
        <w:rPr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="006134F2" w:rsidRPr="006134F2">
        <w:rPr>
          <w:b w:val="0"/>
          <w:bCs w:val="0"/>
          <w:color w:val="000000"/>
          <w:sz w:val="24"/>
          <w:szCs w:val="24"/>
        </w:rPr>
        <w:t>Forma espacio y medida</w:t>
      </w:r>
    </w:p>
    <w:p w14:paraId="3AA99DF9" w14:textId="77777777" w:rsidR="00750FCA" w:rsidRPr="00720C30" w:rsidRDefault="00750FCA" w:rsidP="006134F2">
      <w:pPr>
        <w:rPr>
          <w:rFonts w:ascii="Times New Roman" w:eastAsia="Calibri" w:hAnsi="Times New Roman" w:cs="Times New Roman"/>
          <w:color w:val="000000" w:themeColor="text1"/>
        </w:rPr>
      </w:pPr>
    </w:p>
    <w:p w14:paraId="5A3275D0" w14:textId="14940511" w:rsidR="00750FCA" w:rsidRPr="00720C30" w:rsidRDefault="00750FCA" w:rsidP="006134F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20C30">
        <w:rPr>
          <w:rFonts w:ascii="Times New Roman" w:eastAsia="Calibri" w:hAnsi="Times New Roman" w:cs="Times New Roman"/>
          <w:color w:val="000000" w:themeColor="text1"/>
          <w:lang w:val="es-MX"/>
        </w:rPr>
        <w:t xml:space="preserve">Mtro. </w:t>
      </w:r>
      <w:hyperlink r:id="rId9" w:history="1"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Oralia Gabriela Palmares Villarreal</w:t>
        </w:r>
      </w:hyperlink>
    </w:p>
    <w:p w14:paraId="5CDE9E14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Segundo </w:t>
      </w: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Semestre</w:t>
      </w:r>
      <w:proofErr w:type="gramEnd"/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Sección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</w:p>
    <w:p w14:paraId="63634639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18</w:t>
      </w:r>
    </w:p>
    <w:p w14:paraId="7289D431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C9E53B0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Competencias Profesionales De La Unidad De Aprendizaje:</w:t>
      </w:r>
    </w:p>
    <w:p w14:paraId="7F08EDE4" w14:textId="2BF4ED74" w:rsidR="00750FCA" w:rsidRPr="0007746C" w:rsidRDefault="0007746C" w:rsidP="0007746C">
      <w:pPr>
        <w:pStyle w:val="Prrafodelista"/>
        <w:numPr>
          <w:ilvl w:val="0"/>
          <w:numId w:val="3"/>
        </w:num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746C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49B3F8A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22E1406A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3670ED96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79E1FE6C" w14:textId="77777777" w:rsidR="00800D21" w:rsidRDefault="00750FCA">
      <w:pPr>
        <w:rPr>
          <w:rFonts w:ascii="Times New Roman" w:eastAsia="Calibri" w:hAnsi="Times New Roman" w:cs="Times New Roman"/>
          <w:lang w:val="es-MX"/>
        </w:rPr>
      </w:pPr>
      <w:r w:rsidRPr="00720C3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720C30"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val="es-MX"/>
        </w:rPr>
        <w:t>Marzo</w:t>
      </w:r>
      <w:proofErr w:type="gramEnd"/>
      <w:r>
        <w:rPr>
          <w:rFonts w:ascii="Times New Roman" w:eastAsia="Calibri" w:hAnsi="Times New Roman" w:cs="Times New Roman"/>
          <w:lang w:val="es-MX"/>
        </w:rPr>
        <w:t xml:space="preserve"> de 2021</w:t>
      </w:r>
    </w:p>
    <w:p w14:paraId="5626C154" w14:textId="77777777" w:rsidR="00800D21" w:rsidRDefault="00800D21">
      <w:pPr>
        <w:rPr>
          <w:rFonts w:ascii="Times New Roman" w:eastAsia="Calibri" w:hAnsi="Times New Roman" w:cs="Times New Roman"/>
          <w:lang w:val="es-MX"/>
        </w:rPr>
      </w:pPr>
    </w:p>
    <w:p w14:paraId="7AF6A150" w14:textId="77777777" w:rsidR="00800D21" w:rsidRDefault="00800D21">
      <w:pPr>
        <w:rPr>
          <w:rFonts w:ascii="Times New Roman" w:eastAsia="Calibri" w:hAnsi="Times New Roman" w:cs="Times New Roman"/>
          <w:lang w:val="es-MX"/>
        </w:rPr>
      </w:pPr>
    </w:p>
    <w:p w14:paraId="3AFE67AF" w14:textId="27D3948D" w:rsidR="00750FCA" w:rsidRDefault="00750FCA">
      <w:pPr>
        <w:rPr>
          <w:rFonts w:ascii="Times New Roman" w:eastAsia="Calibri" w:hAnsi="Times New Roman" w:cs="Times New Roman"/>
          <w:lang w:val="es-MX"/>
        </w:rPr>
      </w:pPr>
      <w:r w:rsidRPr="00720C30">
        <w:rPr>
          <w:rFonts w:ascii="Times New Roman" w:eastAsia="Calibri" w:hAnsi="Times New Roman" w:cs="Times New Roman"/>
          <w:lang w:val="es-MX"/>
        </w:rPr>
        <w:t xml:space="preserve"> </w:t>
      </w:r>
    </w:p>
    <w:p w14:paraId="201F4A43" w14:textId="77777777" w:rsidR="00750FCA" w:rsidRPr="00750FCA" w:rsidRDefault="00750FCA">
      <w:pPr>
        <w:rPr>
          <w:rFonts w:ascii="Times New Roman" w:eastAsia="Calibri" w:hAnsi="Times New Roman" w:cs="Times New Roman"/>
          <w:lang w:val="es-MX"/>
        </w:rPr>
      </w:pPr>
    </w:p>
    <w:tbl>
      <w:tblPr>
        <w:tblStyle w:val="Tablaconcuadrcula4-nfasis6"/>
        <w:tblW w:w="13994" w:type="dxa"/>
        <w:tblLook w:val="04A0" w:firstRow="1" w:lastRow="0" w:firstColumn="1" w:lastColumn="0" w:noHBand="0" w:noVBand="1"/>
      </w:tblPr>
      <w:tblGrid>
        <w:gridCol w:w="907"/>
        <w:gridCol w:w="1327"/>
        <w:gridCol w:w="677"/>
        <w:gridCol w:w="740"/>
        <w:gridCol w:w="819"/>
        <w:gridCol w:w="2033"/>
        <w:gridCol w:w="2570"/>
        <w:gridCol w:w="2484"/>
        <w:gridCol w:w="2437"/>
      </w:tblGrid>
      <w:tr w:rsidR="005457D3" w14:paraId="439CE102" w14:textId="79AEC499" w:rsidTr="00545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gridSpan w:val="2"/>
          </w:tcPr>
          <w:p w14:paraId="6D28FC9B" w14:textId="37412158" w:rsidR="005457D3" w:rsidRDefault="005457D3">
            <w:r>
              <w:lastRenderedPageBreak/>
              <w:t xml:space="preserve">Aprendizajes clave </w:t>
            </w:r>
          </w:p>
        </w:tc>
        <w:tc>
          <w:tcPr>
            <w:tcW w:w="2236" w:type="dxa"/>
            <w:gridSpan w:val="3"/>
          </w:tcPr>
          <w:p w14:paraId="586FB6DA" w14:textId="579CB37D" w:rsidR="005457D3" w:rsidRDefault="0054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Aprendizajes esperados </w:t>
            </w:r>
          </w:p>
        </w:tc>
        <w:tc>
          <w:tcPr>
            <w:tcW w:w="2033" w:type="dxa"/>
          </w:tcPr>
          <w:p w14:paraId="50C69C71" w14:textId="2E34E7CA" w:rsidR="005457D3" w:rsidRDefault="0054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Nivel de profundidad </w:t>
            </w:r>
          </w:p>
        </w:tc>
        <w:tc>
          <w:tcPr>
            <w:tcW w:w="2570" w:type="dxa"/>
          </w:tcPr>
          <w:p w14:paraId="6E6C6D52" w14:textId="02B2F364" w:rsidR="005457D3" w:rsidRDefault="0054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 deben de saber </w:t>
            </w:r>
          </w:p>
        </w:tc>
        <w:tc>
          <w:tcPr>
            <w:tcW w:w="2484" w:type="dxa"/>
          </w:tcPr>
          <w:p w14:paraId="50AACD90" w14:textId="774D533B" w:rsidR="005457D3" w:rsidRDefault="0054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 deben de hacer </w:t>
            </w:r>
          </w:p>
        </w:tc>
        <w:tc>
          <w:tcPr>
            <w:tcW w:w="2437" w:type="dxa"/>
          </w:tcPr>
          <w:p w14:paraId="40B92741" w14:textId="48A9ED33" w:rsidR="005457D3" w:rsidRDefault="0054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Actividad </w:t>
            </w:r>
          </w:p>
        </w:tc>
      </w:tr>
      <w:tr w:rsidR="005457D3" w14:paraId="03DF0EAC" w14:textId="1A23C441" w:rsidTr="00545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</w:tcPr>
          <w:p w14:paraId="5FEFD9E4" w14:textId="77777777" w:rsidR="005457D3" w:rsidRDefault="005457D3"/>
          <w:p w14:paraId="484A0DE4" w14:textId="405B81E4" w:rsidR="005457D3" w:rsidRDefault="005457D3">
            <w:r>
              <w:t xml:space="preserve">Eje </w:t>
            </w:r>
          </w:p>
          <w:p w14:paraId="7470DF71" w14:textId="165BBD8D" w:rsidR="005457D3" w:rsidRDefault="005457D3"/>
        </w:tc>
        <w:tc>
          <w:tcPr>
            <w:tcW w:w="1327" w:type="dxa"/>
          </w:tcPr>
          <w:p w14:paraId="29FE5666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253210" w14:textId="0E711DD0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Tema </w:t>
            </w:r>
          </w:p>
        </w:tc>
        <w:tc>
          <w:tcPr>
            <w:tcW w:w="677" w:type="dxa"/>
          </w:tcPr>
          <w:p w14:paraId="0DC7BE87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1er</w:t>
            </w:r>
          </w:p>
          <w:p w14:paraId="2938EA76" w14:textId="2EF5D62F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año</w:t>
            </w:r>
          </w:p>
        </w:tc>
        <w:tc>
          <w:tcPr>
            <w:tcW w:w="740" w:type="dxa"/>
          </w:tcPr>
          <w:p w14:paraId="00F1913F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2do</w:t>
            </w:r>
          </w:p>
          <w:p w14:paraId="627348C3" w14:textId="3B14474B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819" w:type="dxa"/>
          </w:tcPr>
          <w:p w14:paraId="5E422120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3er</w:t>
            </w:r>
          </w:p>
          <w:p w14:paraId="50279570" w14:textId="1FE4781B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2033" w:type="dxa"/>
            <w:vMerge w:val="restart"/>
          </w:tcPr>
          <w:p w14:paraId="078786D0" w14:textId="62B5F12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importante que los niños sepan esto ya que les ayudara a ubicarse en cierto punto de referencia </w:t>
            </w:r>
          </w:p>
        </w:tc>
        <w:tc>
          <w:tcPr>
            <w:tcW w:w="2570" w:type="dxa"/>
            <w:vMerge w:val="restart"/>
          </w:tcPr>
          <w:p w14:paraId="6AC1A256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Deben de conocer los conceptos </w:t>
            </w:r>
          </w:p>
          <w:p w14:paraId="6967D858" w14:textId="77777777" w:rsidR="005457D3" w:rsidRDefault="005457D3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Ubicación </w:t>
            </w:r>
          </w:p>
          <w:p w14:paraId="743F6E7A" w14:textId="77777777" w:rsidR="005457D3" w:rsidRDefault="005457D3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Punto de referencia </w:t>
            </w:r>
          </w:p>
          <w:p w14:paraId="7138663B" w14:textId="2C24174F" w:rsidR="005457D3" w:rsidRDefault="005457D3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Espaciales </w:t>
            </w:r>
          </w:p>
          <w:p w14:paraId="754B9A26" w14:textId="52D5DAD1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  <w:vMerge w:val="restart"/>
          </w:tcPr>
          <w:p w14:paraId="778E6BFC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Comunicar en forma oral la posición de un objeto usando puntos de referencia y relaciones espaciales para que otros lo encuentren.</w:t>
            </w:r>
          </w:p>
          <w:p w14:paraId="74989666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DBEDCA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EB57A45" w14:textId="08F4FED6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849A72" w14:textId="3A981CF9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t xml:space="preserve">Representar gráficamente desplazamientos y trayectorias. </w:t>
            </w:r>
          </w:p>
          <w:p w14:paraId="33BD18A1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6593AC" w14:textId="5DA93376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t xml:space="preserve"> </w:t>
            </w:r>
          </w:p>
        </w:tc>
        <w:tc>
          <w:tcPr>
            <w:tcW w:w="2437" w:type="dxa"/>
            <w:vMerge w:val="restart"/>
          </w:tcPr>
          <w:p w14:paraId="2050750C" w14:textId="570A5538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La actividad consta </w:t>
            </w:r>
            <w:r w:rsidR="00FD2184">
              <w:t>en realizar 3 columnas con 4, figuras geométricas: el cuadrado, rectángulo, circulo y triangulo.</w:t>
            </w:r>
          </w:p>
          <w:p w14:paraId="443C8CB4" w14:textId="77777777" w:rsidR="00FD2184" w:rsidRDefault="00FD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2CAAB5" w14:textId="6E038A08" w:rsidR="00FD2184" w:rsidRDefault="00FD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cada </w:t>
            </w:r>
            <w:proofErr w:type="gramStart"/>
            <w:r>
              <w:t>niño  traerá</w:t>
            </w:r>
            <w:proofErr w:type="gramEnd"/>
            <w:r>
              <w:t xml:space="preserve"> un objetos que coincidan con cada una de  las figuras.</w:t>
            </w:r>
          </w:p>
        </w:tc>
      </w:tr>
      <w:tr w:rsidR="005457D3" w14:paraId="4557EB48" w14:textId="719DCB53" w:rsidTr="005457D3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Merge w:val="restart"/>
          </w:tcPr>
          <w:p w14:paraId="2068261F" w14:textId="77777777" w:rsidR="005457D3" w:rsidRDefault="005457D3"/>
          <w:p w14:paraId="568B2BC2" w14:textId="15F2CCF7" w:rsidR="005457D3" w:rsidRDefault="005457D3">
            <w:r>
              <w:t xml:space="preserve">Forma espacio y medida </w:t>
            </w:r>
          </w:p>
          <w:p w14:paraId="341A89AB" w14:textId="77777777" w:rsidR="005457D3" w:rsidRDefault="005457D3"/>
          <w:p w14:paraId="792036F1" w14:textId="77777777" w:rsidR="005457D3" w:rsidRDefault="005457D3"/>
          <w:p w14:paraId="062CC7DF" w14:textId="77777777" w:rsidR="005457D3" w:rsidRDefault="005457D3" w:rsidP="00CD028E"/>
        </w:tc>
        <w:tc>
          <w:tcPr>
            <w:tcW w:w="1327" w:type="dxa"/>
          </w:tcPr>
          <w:p w14:paraId="7EFC6C68" w14:textId="38A1E3E7" w:rsidR="005457D3" w:rsidRDefault="005457D3" w:rsidP="00CD0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>Ubicación espacial</w:t>
            </w:r>
          </w:p>
        </w:tc>
        <w:tc>
          <w:tcPr>
            <w:tcW w:w="2236" w:type="dxa"/>
            <w:gridSpan w:val="3"/>
          </w:tcPr>
          <w:p w14:paraId="34D7CD0A" w14:textId="1C4D648D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Ubica objetos y lugares cuya ubicación desconoce, mediante la interpretación de relaciones espaciales y puntos de referencia.</w:t>
            </w:r>
          </w:p>
        </w:tc>
        <w:tc>
          <w:tcPr>
            <w:tcW w:w="2033" w:type="dxa"/>
            <w:vMerge/>
          </w:tcPr>
          <w:p w14:paraId="55E1CAD4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  <w:vMerge/>
          </w:tcPr>
          <w:p w14:paraId="522F0AD2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  <w:vMerge/>
          </w:tcPr>
          <w:p w14:paraId="71BEF207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7" w:type="dxa"/>
            <w:vMerge/>
          </w:tcPr>
          <w:p w14:paraId="4D8E2CBB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57D3" w14:paraId="539DBD95" w14:textId="6256EC41" w:rsidTr="00545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Merge/>
          </w:tcPr>
          <w:p w14:paraId="0041E2A6" w14:textId="77777777" w:rsidR="005457D3" w:rsidRDefault="005457D3"/>
        </w:tc>
        <w:tc>
          <w:tcPr>
            <w:tcW w:w="1327" w:type="dxa"/>
          </w:tcPr>
          <w:p w14:paraId="7AA0B425" w14:textId="2EE55E09" w:rsidR="005457D3" w:rsidRPr="00740AE6" w:rsidRDefault="005457D3" w:rsidP="00CD0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AE6">
              <w:t>Figuras y cuerpos geométricos</w:t>
            </w:r>
          </w:p>
        </w:tc>
        <w:tc>
          <w:tcPr>
            <w:tcW w:w="2236" w:type="dxa"/>
            <w:gridSpan w:val="3"/>
          </w:tcPr>
          <w:p w14:paraId="6FC7B873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Reproduce modelos con formas, figuras y cuerpos geométricos. </w:t>
            </w:r>
          </w:p>
          <w:p w14:paraId="6BF14B78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2BF857" w14:textId="5BFBF4F5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Construye configuraciones con </w:t>
            </w:r>
            <w:r>
              <w:lastRenderedPageBreak/>
              <w:t>formas, figuras y cuerpos geométricos.</w:t>
            </w:r>
          </w:p>
        </w:tc>
        <w:tc>
          <w:tcPr>
            <w:tcW w:w="2033" w:type="dxa"/>
          </w:tcPr>
          <w:p w14:paraId="6BE2DE12" w14:textId="5D17BBAA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Es importante que los niños sepan esto ya que necesitan comparar las figuras geométricas con el </w:t>
            </w:r>
            <w:r>
              <w:lastRenderedPageBreak/>
              <w:t>mundo que los rodea.</w:t>
            </w:r>
          </w:p>
        </w:tc>
        <w:tc>
          <w:tcPr>
            <w:tcW w:w="2570" w:type="dxa"/>
          </w:tcPr>
          <w:p w14:paraId="7274244E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Los niños deben de saber</w:t>
            </w:r>
          </w:p>
          <w:p w14:paraId="0D26E5C5" w14:textId="77777777" w:rsidR="005457D3" w:rsidRDefault="005457D3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 es una forma </w:t>
            </w:r>
          </w:p>
          <w:p w14:paraId="460F1651" w14:textId="67540CC5" w:rsidR="005457D3" w:rsidRDefault="005457D3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 es una figura </w:t>
            </w:r>
          </w:p>
          <w:p w14:paraId="03019141" w14:textId="77777777" w:rsidR="005457D3" w:rsidRDefault="005457D3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Características de las figuras geométricas </w:t>
            </w:r>
          </w:p>
          <w:p w14:paraId="7C75B0CF" w14:textId="77777777" w:rsidR="005457D3" w:rsidRDefault="005457D3" w:rsidP="0045227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6E48C8" w14:textId="6E2E2CB3" w:rsidR="005457D3" w:rsidRDefault="005457D3" w:rsidP="00452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5D9BB87A" w14:textId="2C1A57BD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lastRenderedPageBreak/>
              <w:t>Resolver rompecabezas y trabajar libremente con el tangram y con cuadrados bicolores a partir de un modelo.</w:t>
            </w:r>
          </w:p>
          <w:p w14:paraId="1424762C" w14:textId="72529F72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9348F5" w14:textId="18D34F44" w:rsidR="005457D3" w:rsidRDefault="00B42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539FC4D" wp14:editId="40663B6E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123190</wp:posOffset>
                  </wp:positionV>
                  <wp:extent cx="1315085" cy="42481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687" cy="425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57D3"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57F16A0" w14:textId="2793F57B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287788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Reproducir y construir configuraciones a partir de un modelo utilizando diversas figuras geométricas (polígonos regulares, polígonos irregulares y no polígonos). </w:t>
            </w:r>
          </w:p>
          <w:p w14:paraId="332C1951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3D452D" w14:textId="48CD32D0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Reconocer algunas figuras geométricas (cuadrado, rectángulo, rombo, romboide, triángulo, pentágono, hexágono) en objetos.</w:t>
            </w:r>
          </w:p>
          <w:p w14:paraId="005CD9BB" w14:textId="0519905D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C3E075" w14:textId="03232F68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B68">
              <w:t xml:space="preserve">Identificar características y propiedades de figuras geométricas, y establecer semejanzas y diferencias entre figuras </w:t>
            </w:r>
            <w:r w:rsidRPr="00732B68">
              <w:lastRenderedPageBreak/>
              <w:t>y cuerpos geométricos al trabajar con ellos.</w:t>
            </w:r>
          </w:p>
          <w:p w14:paraId="77DE5416" w14:textId="274CCFC0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CAB79D" w14:textId="77777777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EB1553" w14:textId="4E58892C" w:rsidR="005457D3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7" w:type="dxa"/>
            <w:vMerge/>
          </w:tcPr>
          <w:p w14:paraId="3BB27027" w14:textId="34E89A37" w:rsidR="005457D3" w:rsidRPr="00431EB5" w:rsidRDefault="00545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57D3" w14:paraId="17C442F8" w14:textId="47854948" w:rsidTr="005457D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Merge/>
          </w:tcPr>
          <w:p w14:paraId="5B9B6A77" w14:textId="77777777" w:rsidR="005457D3" w:rsidRDefault="005457D3"/>
        </w:tc>
        <w:tc>
          <w:tcPr>
            <w:tcW w:w="1327" w:type="dxa"/>
          </w:tcPr>
          <w:p w14:paraId="74503F4E" w14:textId="4E0054D5" w:rsidR="005457D3" w:rsidRPr="00740AE6" w:rsidRDefault="005457D3" w:rsidP="00CD0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>Magnitudes y medidas</w:t>
            </w:r>
          </w:p>
        </w:tc>
        <w:tc>
          <w:tcPr>
            <w:tcW w:w="2236" w:type="dxa"/>
            <w:gridSpan w:val="3"/>
          </w:tcPr>
          <w:p w14:paraId="66736D72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Identifica la longitud de varios objetos a través de la comparación directa o mediante el uso de un intermediario. </w:t>
            </w:r>
          </w:p>
          <w:p w14:paraId="65416C7A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063FDA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Compara distancias mediante el uso de un intermediario. </w:t>
            </w:r>
          </w:p>
          <w:p w14:paraId="1D4EA77E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3AAC15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Mide objetos o distancias mediante el uso de unidades no convencionales. </w:t>
            </w:r>
          </w:p>
          <w:p w14:paraId="600939F0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30897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Usa unidades no convencionales para medir la capacidad con distintos propósitos. </w:t>
            </w:r>
          </w:p>
          <w:p w14:paraId="3803177D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7FC8A1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>• Identifica varios eventos de su vida cotidiana y dice el orden en que ocurren.</w:t>
            </w:r>
          </w:p>
          <w:p w14:paraId="067B6667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9978A4" w14:textId="4B408D59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 • Usa expresiones temporales y representaciones gráficas para explicar la sucesión de eventos.</w:t>
            </w:r>
          </w:p>
        </w:tc>
        <w:tc>
          <w:tcPr>
            <w:tcW w:w="2033" w:type="dxa"/>
          </w:tcPr>
          <w:p w14:paraId="2BB5F53C" w14:textId="54AAB33B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Es importante que conozcan este tema ya que esto les ayudara a usar las medidas en su vida cotidiana </w:t>
            </w:r>
          </w:p>
        </w:tc>
        <w:tc>
          <w:tcPr>
            <w:tcW w:w="2570" w:type="dxa"/>
          </w:tcPr>
          <w:p w14:paraId="17A5D376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Deben de conocer el concepto de </w:t>
            </w:r>
          </w:p>
          <w:p w14:paraId="56D6FF57" w14:textId="55971F80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Magnitud, medidas, longitud, etc.</w:t>
            </w:r>
          </w:p>
          <w:p w14:paraId="21A050A9" w14:textId="1E433119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BF4D6C" w14:textId="153DC5B9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uso de diferentes intermediarios como la regla. </w:t>
            </w:r>
          </w:p>
          <w:p w14:paraId="7DD71728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B9C24A" w14:textId="3C5F6BC6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5689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DC779" w14:textId="01DEAE72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4" w:type="dxa"/>
          </w:tcPr>
          <w:p w14:paraId="14BA7B4C" w14:textId="25D10E15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Experimentar con el uso de unidades de medida no convencionales para obtener el largo, ancho o alto de un objeto; la estatura de una persona; la distancia entre dos puntos determinados o la capacidad de un recipiente.</w:t>
            </w:r>
          </w:p>
          <w:p w14:paraId="3EBBE86E" w14:textId="77777777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FBD6B" w14:textId="3706570E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Anticipar y verificar longitudes y capacidades con el uso de unidades de medida no convencionales.</w:t>
            </w:r>
          </w:p>
          <w:p w14:paraId="58B2AF42" w14:textId="7CBC055A" w:rsidR="005457D3" w:rsidRDefault="0054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538F5" w14:textId="30E1F1FE" w:rsidR="005457D3" w:rsidRDefault="005457D3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Encontrar objetos o recipientes que compartan la misma longitud</w:t>
            </w:r>
          </w:p>
          <w:p w14:paraId="6407786D" w14:textId="684BE394" w:rsidR="005457D3" w:rsidRDefault="005457D3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(en alguna de sus dimensiones) o capacidad.</w:t>
            </w:r>
          </w:p>
          <w:p w14:paraId="61B65356" w14:textId="77777777" w:rsidR="005457D3" w:rsidRDefault="005457D3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2A7481" w14:textId="1447F3B2" w:rsidR="005457D3" w:rsidRDefault="005457D3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3B1">
              <w:lastRenderedPageBreak/>
              <w:t>Ordenar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  <w:tc>
          <w:tcPr>
            <w:tcW w:w="2437" w:type="dxa"/>
          </w:tcPr>
          <w:p w14:paraId="5F592313" w14:textId="670D63B4" w:rsidR="005457D3" w:rsidRDefault="00B66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9821459" wp14:editId="4062D97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2277110</wp:posOffset>
                  </wp:positionV>
                  <wp:extent cx="1344295" cy="2014784"/>
                  <wp:effectExtent l="0" t="0" r="8255" b="508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201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En esta actividad los niños harán </w:t>
            </w:r>
            <w:proofErr w:type="gramStart"/>
            <w:r>
              <w:t>un sus manos</w:t>
            </w:r>
            <w:proofErr w:type="gramEnd"/>
            <w:r>
              <w:t xml:space="preserve"> en hojas de papel y las van a decorar como gusten, después cada compañerito se acostara en el suelo y lo medirán con las manos de papel y así se darán cuanta cuanto manos miden. </w:t>
            </w:r>
          </w:p>
        </w:tc>
      </w:tr>
    </w:tbl>
    <w:p w14:paraId="4CE2E1F2" w14:textId="77777777" w:rsidR="00CD028E" w:rsidRDefault="00CD028E"/>
    <w:sectPr w:rsidR="00CD028E" w:rsidSect="004D09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303ED" w14:textId="77777777" w:rsidR="00B71A92" w:rsidRDefault="00B71A92" w:rsidP="00750FCA">
      <w:pPr>
        <w:spacing w:after="0" w:line="240" w:lineRule="auto"/>
      </w:pPr>
      <w:r>
        <w:separator/>
      </w:r>
    </w:p>
  </w:endnote>
  <w:endnote w:type="continuationSeparator" w:id="0">
    <w:p w14:paraId="66CC1B96" w14:textId="77777777" w:rsidR="00B71A92" w:rsidRDefault="00B71A92" w:rsidP="0075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3388" w14:textId="77777777" w:rsidR="00B71A92" w:rsidRDefault="00B71A92" w:rsidP="00750FCA">
      <w:pPr>
        <w:spacing w:after="0" w:line="240" w:lineRule="auto"/>
      </w:pPr>
      <w:r>
        <w:separator/>
      </w:r>
    </w:p>
  </w:footnote>
  <w:footnote w:type="continuationSeparator" w:id="0">
    <w:p w14:paraId="6C62912D" w14:textId="77777777" w:rsidR="00B71A92" w:rsidRDefault="00B71A92" w:rsidP="0075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D651A"/>
    <w:multiLevelType w:val="hybridMultilevel"/>
    <w:tmpl w:val="A7446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B63E5"/>
    <w:multiLevelType w:val="hybridMultilevel"/>
    <w:tmpl w:val="4B50C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B3C"/>
    <w:multiLevelType w:val="hybridMultilevel"/>
    <w:tmpl w:val="E8B055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E"/>
    <w:rsid w:val="00035638"/>
    <w:rsid w:val="0007746C"/>
    <w:rsid w:val="002A0A33"/>
    <w:rsid w:val="002E4B9C"/>
    <w:rsid w:val="0032428A"/>
    <w:rsid w:val="00431EB5"/>
    <w:rsid w:val="004453D5"/>
    <w:rsid w:val="0045227D"/>
    <w:rsid w:val="004D09FC"/>
    <w:rsid w:val="005102B4"/>
    <w:rsid w:val="005457D3"/>
    <w:rsid w:val="005F6C1F"/>
    <w:rsid w:val="006134F2"/>
    <w:rsid w:val="00672761"/>
    <w:rsid w:val="00732B68"/>
    <w:rsid w:val="00740AE6"/>
    <w:rsid w:val="00740C44"/>
    <w:rsid w:val="00750FCA"/>
    <w:rsid w:val="007F2408"/>
    <w:rsid w:val="00800D21"/>
    <w:rsid w:val="009737B8"/>
    <w:rsid w:val="009973B1"/>
    <w:rsid w:val="00B42C03"/>
    <w:rsid w:val="00B665F9"/>
    <w:rsid w:val="00B71A92"/>
    <w:rsid w:val="00CD028E"/>
    <w:rsid w:val="00F3693E"/>
    <w:rsid w:val="00F711AB"/>
    <w:rsid w:val="00FC78A5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BC79"/>
  <w15:chartTrackingRefBased/>
  <w15:docId w15:val="{4A16BCED-C7F0-414C-9A70-2637B8F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1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4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CA"/>
  </w:style>
  <w:style w:type="paragraph" w:styleId="Piedepgina">
    <w:name w:val="footer"/>
    <w:basedOn w:val="Normal"/>
    <w:link w:val="PiedepginaCar"/>
    <w:uiPriority w:val="99"/>
    <w:unhideWhenUsed/>
    <w:rsid w:val="0075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CA"/>
  </w:style>
  <w:style w:type="character" w:customStyle="1" w:styleId="Ttulo2Car">
    <w:name w:val="Título 2 Car"/>
    <w:basedOn w:val="Fuentedeprrafopredeter"/>
    <w:link w:val="Ttulo2"/>
    <w:uiPriority w:val="9"/>
    <w:rsid w:val="006134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134F2"/>
    <w:rPr>
      <w:color w:val="605E5C"/>
      <w:shd w:val="clear" w:color="auto" w:fill="E1DFDD"/>
    </w:rPr>
  </w:style>
  <w:style w:type="table" w:styleId="Tablaconcuadrcula4-nfasis6">
    <w:name w:val="Grid Table 4 Accent 6"/>
    <w:basedOn w:val="Tablanormal"/>
    <w:uiPriority w:val="49"/>
    <w:rsid w:val="004453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44MB319B7451M13325710A426&amp;idMateria=6117&amp;idMateria=6117&amp;a=M37&amp;an=ORALIA%20GABRIELA%20PALMARES%20VILLARRE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F4AF-6994-49D4-B445-F346D704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28</cp:revision>
  <dcterms:created xsi:type="dcterms:W3CDTF">2021-03-17T18:40:00Z</dcterms:created>
  <dcterms:modified xsi:type="dcterms:W3CDTF">2021-03-27T00:08:00Z</dcterms:modified>
</cp:coreProperties>
</file>