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B9CEB" w14:textId="77777777" w:rsidR="005F2AE1" w:rsidRPr="005F2AE1" w:rsidRDefault="005F2AE1" w:rsidP="005F2AE1">
      <w:pPr>
        <w:spacing w:after="0" w:line="240" w:lineRule="auto"/>
        <w:jc w:val="center"/>
        <w:rPr>
          <w:rFonts w:ascii="Rockwell" w:eastAsia="Calibri" w:hAnsi="Rockwell"/>
          <w:sz w:val="72"/>
          <w:szCs w:val="72"/>
          <w:lang w:eastAsia="en-US"/>
        </w:rPr>
      </w:pPr>
      <w:r w:rsidRPr="005F2AE1">
        <w:rPr>
          <w:rFonts w:ascii="Rockwell" w:eastAsia="Calibri" w:hAnsi="Rockwell"/>
          <w:noProof/>
          <w:sz w:val="72"/>
          <w:szCs w:val="72"/>
          <w:lang w:eastAsia="en-US"/>
        </w:rPr>
        <w:drawing>
          <wp:anchor distT="0" distB="0" distL="114300" distR="114300" simplePos="0" relativeHeight="251659264" behindDoc="0" locked="0" layoutInCell="1" allowOverlap="1" wp14:anchorId="2438F191" wp14:editId="3798044B">
            <wp:simplePos x="0" y="0"/>
            <wp:positionH relativeFrom="column">
              <wp:posOffset>-387350</wp:posOffset>
            </wp:positionH>
            <wp:positionV relativeFrom="page">
              <wp:posOffset>635254</wp:posOffset>
            </wp:positionV>
            <wp:extent cx="1159510" cy="1454150"/>
            <wp:effectExtent l="0" t="0" r="0" b="6350"/>
            <wp:wrapThrough wrapText="bothSides">
              <wp:wrapPolygon edited="0">
                <wp:start x="237" y="0"/>
                <wp:lineTo x="237" y="16790"/>
                <wp:lineTo x="1656" y="19242"/>
                <wp:lineTo x="7807" y="21317"/>
                <wp:lineTo x="10173" y="21506"/>
                <wp:lineTo x="12066" y="21506"/>
                <wp:lineTo x="13958" y="21317"/>
                <wp:lineTo x="19400" y="19242"/>
                <wp:lineTo x="20110" y="18487"/>
                <wp:lineTo x="21292" y="16601"/>
                <wp:lineTo x="21292" y="0"/>
                <wp:lineTo x="237"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 logo.gif"/>
                    <pic:cNvPicPr/>
                  </pic:nvPicPr>
                  <pic:blipFill rotWithShape="1">
                    <a:blip r:embed="rId5">
                      <a:extLst>
                        <a:ext uri="{28A0092B-C50C-407E-A947-70E740481C1C}">
                          <a14:useLocalDpi xmlns:a14="http://schemas.microsoft.com/office/drawing/2010/main" val="0"/>
                        </a:ext>
                      </a:extLst>
                    </a:blip>
                    <a:srcRect l="22192" r="18455"/>
                    <a:stretch/>
                  </pic:blipFill>
                  <pic:spPr bwMode="auto">
                    <a:xfrm>
                      <a:off x="0" y="0"/>
                      <a:ext cx="1159510" cy="145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F2AE1">
        <w:rPr>
          <w:rFonts w:ascii="Rockwell" w:eastAsia="Calibri" w:hAnsi="Rockwell"/>
          <w:sz w:val="72"/>
          <w:szCs w:val="72"/>
          <w:lang w:eastAsia="en-US"/>
        </w:rPr>
        <w:t>Escuela Normal de Educación Preescolar</w:t>
      </w:r>
    </w:p>
    <w:p w14:paraId="7CDFC885" w14:textId="77777777" w:rsidR="005F2AE1" w:rsidRPr="005F2AE1" w:rsidRDefault="005F2AE1" w:rsidP="005F2AE1">
      <w:pPr>
        <w:spacing w:after="0" w:line="240" w:lineRule="auto"/>
        <w:rPr>
          <w:rFonts w:ascii="Calibri" w:eastAsia="Calibri" w:hAnsi="Calibri"/>
          <w:sz w:val="24"/>
          <w:szCs w:val="24"/>
          <w:lang w:eastAsia="en-US"/>
        </w:rPr>
      </w:pPr>
    </w:p>
    <w:p w14:paraId="301C9EC3" w14:textId="5EC714A0" w:rsidR="005F2AE1" w:rsidRPr="005F2AE1" w:rsidRDefault="005F2AE1" w:rsidP="005F2AE1">
      <w:pPr>
        <w:spacing w:after="0" w:line="240" w:lineRule="auto"/>
        <w:jc w:val="center"/>
        <w:rPr>
          <w:rFonts w:ascii="Quicksand" w:eastAsia="Calibri" w:hAnsi="Quicksand"/>
          <w:sz w:val="62"/>
          <w:szCs w:val="62"/>
          <w:lang w:eastAsia="en-US"/>
        </w:rPr>
      </w:pPr>
      <w:r w:rsidRPr="005F2AE1">
        <w:rPr>
          <w:rFonts w:ascii="Quicksand" w:eastAsia="Calibri" w:hAnsi="Quicksand"/>
          <w:sz w:val="62"/>
          <w:szCs w:val="62"/>
          <w:lang w:eastAsia="en-US"/>
        </w:rPr>
        <w:t xml:space="preserve">Desarrollo de la Competencia </w:t>
      </w:r>
      <w:proofErr w:type="spellStart"/>
      <w:r w:rsidRPr="005F2AE1">
        <w:rPr>
          <w:rFonts w:ascii="Quicksand" w:eastAsia="Calibri" w:hAnsi="Quicksand"/>
          <w:sz w:val="62"/>
          <w:szCs w:val="62"/>
          <w:lang w:eastAsia="en-US"/>
        </w:rPr>
        <w:t>Lector</w:t>
      </w:r>
      <w:r w:rsidRPr="00A35ECF">
        <w:rPr>
          <w:rFonts w:ascii="Quicksand" w:eastAsia="Calibri" w:hAnsi="Quicksand"/>
          <w:color w:val="FF0000"/>
          <w:sz w:val="62"/>
          <w:szCs w:val="62"/>
          <w:lang w:eastAsia="en-US"/>
        </w:rPr>
        <w:t>ial</w:t>
      </w:r>
      <w:r w:rsidR="00A35ECF" w:rsidRPr="00A35ECF">
        <w:rPr>
          <w:rFonts w:ascii="Quicksand" w:eastAsia="Calibri" w:hAnsi="Quicksand"/>
          <w:sz w:val="62"/>
          <w:szCs w:val="62"/>
          <w:lang w:eastAsia="en-US"/>
        </w:rPr>
        <w:t>a</w:t>
      </w:r>
      <w:proofErr w:type="spellEnd"/>
    </w:p>
    <w:p w14:paraId="55036FD6" w14:textId="77777777" w:rsidR="005F2AE1" w:rsidRPr="005F2AE1" w:rsidRDefault="005F2AE1" w:rsidP="005F2AE1">
      <w:pPr>
        <w:spacing w:after="0" w:line="240" w:lineRule="auto"/>
        <w:jc w:val="center"/>
        <w:rPr>
          <w:rFonts w:ascii="Rockwell" w:eastAsia="Calibri" w:hAnsi="Rockwell"/>
          <w:b/>
          <w:bCs/>
          <w:sz w:val="56"/>
          <w:szCs w:val="56"/>
          <w:lang w:eastAsia="en-US"/>
        </w:rPr>
      </w:pPr>
      <w:r w:rsidRPr="005F2AE1">
        <w:rPr>
          <w:rFonts w:ascii="Rockwell" w:eastAsia="Calibri" w:hAnsi="Rockwell"/>
          <w:b/>
          <w:bCs/>
          <w:sz w:val="56"/>
          <w:szCs w:val="56"/>
          <w:lang w:eastAsia="en-US"/>
        </w:rPr>
        <w:t>Mtra. Elena Monserrat G</w:t>
      </w:r>
      <w:r w:rsidRPr="005F2AE1">
        <w:rPr>
          <w:rFonts w:ascii="Rockwell" w:eastAsia="Calibri" w:hAnsi="Rockwell" w:cs="Cambria"/>
          <w:b/>
          <w:bCs/>
          <w:sz w:val="56"/>
          <w:szCs w:val="56"/>
          <w:lang w:eastAsia="en-US"/>
        </w:rPr>
        <w:t>á</w:t>
      </w:r>
      <w:r w:rsidRPr="005F2AE1">
        <w:rPr>
          <w:rFonts w:ascii="Rockwell" w:eastAsia="Calibri" w:hAnsi="Rockwell"/>
          <w:b/>
          <w:bCs/>
          <w:sz w:val="56"/>
          <w:szCs w:val="56"/>
          <w:lang w:eastAsia="en-US"/>
        </w:rPr>
        <w:t>mez Cepeda</w:t>
      </w:r>
    </w:p>
    <w:p w14:paraId="7FE64C24" w14:textId="77777777" w:rsidR="005F2AE1" w:rsidRPr="005F2AE1" w:rsidRDefault="005F2AE1" w:rsidP="005F2AE1">
      <w:pPr>
        <w:spacing w:after="0" w:line="240" w:lineRule="auto"/>
        <w:rPr>
          <w:rFonts w:ascii="Calibri" w:eastAsia="Calibri" w:hAnsi="Calibri"/>
          <w:sz w:val="24"/>
          <w:szCs w:val="24"/>
          <w:lang w:eastAsia="en-US"/>
        </w:rPr>
      </w:pPr>
    </w:p>
    <w:p w14:paraId="4103F465" w14:textId="45267DD6" w:rsidR="005F2AE1" w:rsidRPr="00120F21" w:rsidRDefault="00120F21" w:rsidP="005F2AE1">
      <w:pPr>
        <w:spacing w:after="0" w:line="240" w:lineRule="auto"/>
        <w:jc w:val="center"/>
        <w:rPr>
          <w:rFonts w:ascii="Quicksand" w:eastAsia="Calibri" w:hAnsi="Quicksand"/>
          <w:i/>
          <w:iCs/>
          <w:sz w:val="96"/>
          <w:szCs w:val="96"/>
          <w:lang w:eastAsia="en-US"/>
        </w:rPr>
      </w:pPr>
      <w:r w:rsidRPr="00120F21">
        <w:rPr>
          <w:rFonts w:ascii="Quicksand" w:eastAsia="Calibri" w:hAnsi="Quicksand"/>
          <w:i/>
          <w:iCs/>
          <w:noProof/>
          <w:sz w:val="96"/>
          <w:szCs w:val="96"/>
          <w:lang w:eastAsia="en-US"/>
        </w:rPr>
        <w:t>CUESTIONARIO 1</w:t>
      </w:r>
    </w:p>
    <w:p w14:paraId="4FC38F25" w14:textId="492C9F5E" w:rsidR="005F2AE1" w:rsidRPr="005F2AE1" w:rsidRDefault="005F2AE1" w:rsidP="005F2AE1">
      <w:pPr>
        <w:spacing w:before="100" w:beforeAutospacing="1" w:after="100" w:afterAutospacing="1" w:line="240" w:lineRule="auto"/>
        <w:jc w:val="center"/>
        <w:rPr>
          <w:rFonts w:ascii="Pangolin" w:hAnsi="Pangolin"/>
          <w:sz w:val="72"/>
          <w:szCs w:val="72"/>
          <w:lang w:eastAsia="es-MX"/>
        </w:rPr>
      </w:pPr>
      <w:r>
        <w:rPr>
          <w:rFonts w:ascii="Pangolin" w:hAnsi="Pangolin"/>
          <w:sz w:val="72"/>
          <w:szCs w:val="72"/>
          <w:lang w:eastAsia="es-MX"/>
        </w:rPr>
        <w:t xml:space="preserve">EQUIPO 1 – </w:t>
      </w:r>
      <w:r w:rsidR="00C97671">
        <w:rPr>
          <w:rFonts w:ascii="Pangolin" w:hAnsi="Pangolin"/>
          <w:sz w:val="72"/>
          <w:szCs w:val="72"/>
          <w:lang w:eastAsia="es-MX"/>
        </w:rPr>
        <w:t>María Fernanda Barrón López</w:t>
      </w:r>
    </w:p>
    <w:p w14:paraId="1C577116" w14:textId="77777777" w:rsidR="005F2AE1" w:rsidRPr="005F2AE1" w:rsidRDefault="005F2AE1" w:rsidP="005F2AE1">
      <w:pPr>
        <w:spacing w:after="0" w:line="240" w:lineRule="auto"/>
        <w:rPr>
          <w:rFonts w:ascii="Calibri" w:eastAsia="Calibri" w:hAnsi="Calibri"/>
          <w:sz w:val="24"/>
          <w:szCs w:val="24"/>
          <w:lang w:eastAsia="en-US"/>
        </w:rPr>
      </w:pPr>
    </w:p>
    <w:p w14:paraId="619A0905" w14:textId="0BC8C14F" w:rsidR="005F2AE1" w:rsidRPr="005F2AE1" w:rsidRDefault="005F2AE1" w:rsidP="005F2AE1">
      <w:pPr>
        <w:spacing w:after="0" w:line="240" w:lineRule="auto"/>
        <w:jc w:val="center"/>
        <w:rPr>
          <w:rFonts w:ascii="Quicksand" w:eastAsia="Calibri" w:hAnsi="Quicksand"/>
          <w:i/>
          <w:iCs/>
          <w:sz w:val="56"/>
          <w:szCs w:val="56"/>
          <w:lang w:eastAsia="en-US"/>
        </w:rPr>
      </w:pPr>
      <w:r w:rsidRPr="005F2AE1">
        <w:rPr>
          <w:rFonts w:ascii="Quicksand" w:eastAsia="Calibri" w:hAnsi="Quicksand"/>
          <w:i/>
          <w:iCs/>
          <w:sz w:val="56"/>
          <w:szCs w:val="56"/>
          <w:lang w:eastAsia="en-US"/>
        </w:rPr>
        <w:t xml:space="preserve">2do año – Sección “A” – No. de Lista </w:t>
      </w:r>
      <w:r w:rsidR="00C97671">
        <w:rPr>
          <w:rFonts w:ascii="Quicksand" w:eastAsia="Calibri" w:hAnsi="Quicksand"/>
          <w:i/>
          <w:iCs/>
          <w:sz w:val="56"/>
          <w:szCs w:val="56"/>
          <w:lang w:eastAsia="en-US"/>
        </w:rPr>
        <w:t>03</w:t>
      </w:r>
    </w:p>
    <w:p w14:paraId="6D58EF36" w14:textId="77777777" w:rsidR="005F2AE1" w:rsidRPr="005F2AE1" w:rsidRDefault="005F2AE1" w:rsidP="005F2AE1">
      <w:pPr>
        <w:spacing w:after="0" w:line="240" w:lineRule="auto"/>
        <w:rPr>
          <w:rFonts w:ascii="Calibri" w:eastAsia="Calibri" w:hAnsi="Calibri"/>
          <w:sz w:val="24"/>
          <w:szCs w:val="24"/>
          <w:lang w:eastAsia="en-US"/>
        </w:rPr>
      </w:pPr>
    </w:p>
    <w:p w14:paraId="07DDE820" w14:textId="11EA2E75" w:rsidR="005F2AE1" w:rsidRPr="005F2AE1" w:rsidRDefault="005F2AE1" w:rsidP="005F2AE1">
      <w:pPr>
        <w:spacing w:after="0"/>
        <w:jc w:val="center"/>
        <w:rPr>
          <w:rFonts w:ascii="Pacifico" w:eastAsia="Calibri" w:hAnsi="Pacifico"/>
          <w:sz w:val="56"/>
          <w:szCs w:val="56"/>
          <w:lang w:eastAsia="en-US"/>
        </w:rPr>
      </w:pPr>
      <w:r w:rsidRPr="005F2AE1">
        <w:rPr>
          <w:rFonts w:ascii="Pacifico" w:eastAsia="Calibri" w:hAnsi="Pacifico"/>
          <w:sz w:val="56"/>
          <w:szCs w:val="56"/>
          <w:lang w:eastAsia="en-US"/>
        </w:rPr>
        <w:t>A 2</w:t>
      </w:r>
      <w:r>
        <w:rPr>
          <w:rFonts w:ascii="Pacifico" w:eastAsia="Calibri" w:hAnsi="Pacifico"/>
          <w:sz w:val="56"/>
          <w:szCs w:val="56"/>
          <w:lang w:eastAsia="en-US"/>
        </w:rPr>
        <w:t>9</w:t>
      </w:r>
      <w:r w:rsidRPr="005F2AE1">
        <w:rPr>
          <w:rFonts w:ascii="Pacifico" w:eastAsia="Calibri" w:hAnsi="Pacifico"/>
          <w:sz w:val="56"/>
          <w:szCs w:val="56"/>
          <w:lang w:eastAsia="en-US"/>
        </w:rPr>
        <w:t xml:space="preserve"> de Marzo de 2021</w:t>
      </w:r>
      <w:r w:rsidRPr="005F2AE1">
        <w:rPr>
          <w:rFonts w:ascii="Pacifico" w:eastAsia="Calibri" w:hAnsi="Pacifico"/>
          <w:sz w:val="56"/>
          <w:szCs w:val="56"/>
          <w:lang w:eastAsia="en-US"/>
        </w:rPr>
        <w:tab/>
      </w:r>
    </w:p>
    <w:p w14:paraId="1BFFBD96" w14:textId="60050A41" w:rsidR="005F2AE1" w:rsidRPr="005F2AE1" w:rsidRDefault="005F2AE1" w:rsidP="005F2AE1">
      <w:pPr>
        <w:spacing w:after="0"/>
        <w:jc w:val="center"/>
        <w:rPr>
          <w:rFonts w:ascii="Quicksand" w:eastAsia="Calibri" w:hAnsi="Quicksand"/>
          <w:b/>
          <w:bCs/>
          <w:sz w:val="56"/>
          <w:szCs w:val="56"/>
          <w:lang w:eastAsia="en-US"/>
        </w:rPr>
      </w:pPr>
      <w:r w:rsidRPr="005F2AE1">
        <w:rPr>
          <w:rFonts w:ascii="Quicksand" w:eastAsia="Calibri" w:hAnsi="Quicksand"/>
          <w:b/>
          <w:bCs/>
          <w:sz w:val="56"/>
          <w:szCs w:val="56"/>
          <w:lang w:eastAsia="en-US"/>
        </w:rPr>
        <w:t>Saltillo, Coah.</w:t>
      </w:r>
    </w:p>
    <w:p w14:paraId="00000001" w14:textId="7BABCF57" w:rsidR="00FC6E86" w:rsidRPr="005F2AE1" w:rsidRDefault="0068034D">
      <w:pPr>
        <w:pStyle w:val="Ttulo2"/>
        <w:rPr>
          <w:rFonts w:ascii="Arial" w:hAnsi="Arial" w:cs="Arial"/>
          <w:sz w:val="22"/>
          <w:szCs w:val="22"/>
        </w:rPr>
      </w:pPr>
      <w:r w:rsidRPr="005F2AE1">
        <w:rPr>
          <w:rFonts w:ascii="Arial" w:hAnsi="Arial" w:cs="Arial"/>
          <w:sz w:val="22"/>
          <w:szCs w:val="22"/>
        </w:rPr>
        <w:t>EQUIPO I</w:t>
      </w:r>
    </w:p>
    <w:p w14:paraId="00000002"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b/>
          <w:sz w:val="22"/>
          <w:szCs w:val="22"/>
        </w:rPr>
        <w:t>1. El desarrollo del niño y su relación con los libros</w:t>
      </w:r>
      <w:r w:rsidRPr="005F2AE1">
        <w:rPr>
          <w:rFonts w:ascii="Arial" w:eastAsia="Arial" w:hAnsi="Arial" w:cs="Arial"/>
          <w:sz w:val="22"/>
          <w:szCs w:val="22"/>
        </w:rPr>
        <w:t xml:space="preserve"> </w:t>
      </w:r>
    </w:p>
    <w:p w14:paraId="00000003" w14:textId="77777777" w:rsidR="00FC6E86" w:rsidRPr="005F2AE1" w:rsidRDefault="0068034D">
      <w:pPr>
        <w:spacing w:after="120" w:line="240" w:lineRule="auto"/>
        <w:jc w:val="both"/>
        <w:rPr>
          <w:rFonts w:ascii="Arial" w:hAnsi="Arial" w:cs="Arial"/>
          <w:sz w:val="22"/>
          <w:szCs w:val="22"/>
        </w:rPr>
      </w:pPr>
      <w:r w:rsidRPr="00E2512A">
        <w:rPr>
          <w:rFonts w:ascii="Arial" w:eastAsia="Arial" w:hAnsi="Arial" w:cs="Arial"/>
          <w:sz w:val="22"/>
          <w:szCs w:val="22"/>
          <w:highlight w:val="green"/>
        </w:rPr>
        <w:lastRenderedPageBreak/>
        <w:t>7.-</w:t>
      </w:r>
      <w:r w:rsidRPr="005F2AE1">
        <w:rPr>
          <w:rFonts w:ascii="Arial" w:eastAsia="Arial" w:hAnsi="Arial" w:cs="Arial"/>
          <w:sz w:val="22"/>
          <w:szCs w:val="22"/>
        </w:rPr>
        <w:t xml:space="preserve"> En el desarrollo del niño y su relación con los libros, ¿por qué es conveniente comenzar con bebés que tienen pocos meses de edad? </w:t>
      </w:r>
    </w:p>
    <w:p w14:paraId="00000004" w14:textId="75C88F32" w:rsidR="00FC6E86" w:rsidRPr="005F2AE1" w:rsidRDefault="005F2AE1">
      <w:pPr>
        <w:spacing w:after="120" w:line="240" w:lineRule="auto"/>
        <w:jc w:val="both"/>
        <w:rPr>
          <w:rFonts w:ascii="Arial" w:hAnsi="Arial" w:cs="Arial"/>
          <w:sz w:val="22"/>
          <w:szCs w:val="22"/>
        </w:rPr>
      </w:pPr>
      <w:r>
        <w:rPr>
          <w:rFonts w:ascii="Arial" w:hAnsi="Arial" w:cs="Arial"/>
          <w:sz w:val="22"/>
          <w:szCs w:val="22"/>
        </w:rPr>
        <w:t>L</w:t>
      </w:r>
      <w:r w:rsidR="0068034D" w:rsidRPr="005F2AE1">
        <w:rPr>
          <w:rFonts w:ascii="Arial" w:hAnsi="Arial" w:cs="Arial"/>
          <w:sz w:val="22"/>
          <w:szCs w:val="22"/>
        </w:rPr>
        <w:t>os primeros juegos lingüísticos y los primeros relatos establecen un puente entre placer y realidad.</w:t>
      </w:r>
    </w:p>
    <w:p w14:paraId="00000005" w14:textId="77777777" w:rsidR="00FC6E86" w:rsidRPr="005F2AE1" w:rsidRDefault="0068034D">
      <w:pPr>
        <w:spacing w:after="120" w:line="240" w:lineRule="auto"/>
        <w:jc w:val="both"/>
        <w:rPr>
          <w:rFonts w:ascii="Arial" w:eastAsia="Arial" w:hAnsi="Arial" w:cs="Arial"/>
          <w:sz w:val="22"/>
          <w:szCs w:val="22"/>
        </w:rPr>
      </w:pPr>
      <w:r w:rsidRPr="00E2512A">
        <w:rPr>
          <w:rFonts w:ascii="Arial" w:eastAsia="Arial" w:hAnsi="Arial" w:cs="Arial"/>
          <w:sz w:val="22"/>
          <w:szCs w:val="22"/>
          <w:highlight w:val="green"/>
        </w:rPr>
        <w:t>8.-</w:t>
      </w:r>
      <w:r w:rsidRPr="005F2AE1">
        <w:rPr>
          <w:rFonts w:ascii="Arial" w:eastAsia="Arial" w:hAnsi="Arial" w:cs="Arial"/>
          <w:sz w:val="22"/>
          <w:szCs w:val="22"/>
        </w:rPr>
        <w:t xml:space="preserve"> Resulta de la mayor importancia presentar libros ilustrados a los bebés desde los primeros meses. Su interés por ellos resulta tan evidente y estimulante porque… </w:t>
      </w:r>
    </w:p>
    <w:p w14:paraId="00000006" w14:textId="1297ABAD" w:rsidR="00FC6E86" w:rsidRPr="005F2AE1" w:rsidRDefault="005F2AE1">
      <w:pPr>
        <w:spacing w:after="120" w:line="240" w:lineRule="auto"/>
        <w:jc w:val="both"/>
        <w:rPr>
          <w:rFonts w:ascii="Arial" w:hAnsi="Arial" w:cs="Arial"/>
          <w:sz w:val="22"/>
          <w:szCs w:val="22"/>
        </w:rPr>
      </w:pPr>
      <w:r>
        <w:rPr>
          <w:rFonts w:ascii="Arial" w:hAnsi="Arial" w:cs="Arial"/>
          <w:sz w:val="22"/>
          <w:szCs w:val="22"/>
        </w:rPr>
        <w:t>S</w:t>
      </w:r>
      <w:r w:rsidR="0068034D" w:rsidRPr="005F2AE1">
        <w:rPr>
          <w:rFonts w:ascii="Arial" w:hAnsi="Arial" w:cs="Arial"/>
          <w:sz w:val="22"/>
          <w:szCs w:val="22"/>
        </w:rPr>
        <w:t>i acercamos libros ilustrados al bebé son capaces de reconocer en los textos o las ilustraciones las representaciones de los vocablos y los ritmos que utilizan cotidianamente.</w:t>
      </w:r>
    </w:p>
    <w:p w14:paraId="548DDF72" w14:textId="77777777" w:rsidR="005F2AE1" w:rsidRDefault="0068034D" w:rsidP="005F2AE1">
      <w:pPr>
        <w:spacing w:after="120" w:line="240" w:lineRule="auto"/>
        <w:jc w:val="both"/>
        <w:rPr>
          <w:rFonts w:ascii="Arial" w:eastAsia="Arial" w:hAnsi="Arial" w:cs="Arial"/>
          <w:sz w:val="22"/>
          <w:szCs w:val="22"/>
        </w:rPr>
      </w:pPr>
      <w:r w:rsidRPr="00E2512A">
        <w:rPr>
          <w:rFonts w:ascii="Arial" w:eastAsia="Arial" w:hAnsi="Arial" w:cs="Arial"/>
          <w:sz w:val="22"/>
          <w:szCs w:val="22"/>
          <w:highlight w:val="green"/>
        </w:rPr>
        <w:t>9</w:t>
      </w:r>
      <w:r w:rsidRPr="005F2AE1">
        <w:rPr>
          <w:rFonts w:ascii="Arial" w:eastAsia="Arial" w:hAnsi="Arial" w:cs="Arial"/>
          <w:sz w:val="22"/>
          <w:szCs w:val="22"/>
        </w:rPr>
        <w:t xml:space="preserve">.- Los bebés se apoderan de los libros por sí mismos; quieren elegirlos, y los entregan o </w:t>
      </w:r>
      <w:r w:rsidR="005F2AE1">
        <w:rPr>
          <w:rFonts w:ascii="Arial" w:eastAsia="Arial" w:hAnsi="Arial" w:cs="Arial"/>
          <w:sz w:val="22"/>
          <w:szCs w:val="22"/>
        </w:rPr>
        <w:t>l</w:t>
      </w:r>
      <w:r w:rsidRPr="005F2AE1">
        <w:rPr>
          <w:rFonts w:ascii="Arial" w:eastAsia="Arial" w:hAnsi="Arial" w:cs="Arial"/>
          <w:sz w:val="22"/>
          <w:szCs w:val="22"/>
        </w:rPr>
        <w:t xml:space="preserve">os señalan para que se los lean. Es importante reconocer y respetar sus elecciones desde esta temprana edad porque… </w:t>
      </w:r>
    </w:p>
    <w:p w14:paraId="0000000A" w14:textId="4578731D" w:rsidR="00FC6E86" w:rsidRPr="005F2AE1" w:rsidRDefault="0068034D" w:rsidP="005F2AE1">
      <w:pPr>
        <w:spacing w:after="120" w:line="240" w:lineRule="auto"/>
        <w:jc w:val="both"/>
        <w:rPr>
          <w:rFonts w:ascii="Arial" w:eastAsia="Arial" w:hAnsi="Arial" w:cs="Arial"/>
          <w:sz w:val="22"/>
          <w:szCs w:val="22"/>
        </w:rPr>
      </w:pPr>
      <w:r w:rsidRPr="005F2AE1">
        <w:rPr>
          <w:rFonts w:ascii="Arial" w:eastAsia="Arial" w:hAnsi="Arial" w:cs="Arial"/>
          <w:color w:val="000000"/>
          <w:sz w:val="22"/>
          <w:szCs w:val="22"/>
        </w:rPr>
        <w:t xml:space="preserve">Se ha constatado que se trata de elecciones duraderas, que marcan el comienzo de algo que para nosotros es importante: que cada niño recorra su propio camino en las historias o los libros que prefiera. </w:t>
      </w:r>
    </w:p>
    <w:p w14:paraId="0000000B" w14:textId="77777777" w:rsidR="00FC6E86" w:rsidRPr="005F2AE1" w:rsidRDefault="0068034D">
      <w:pPr>
        <w:spacing w:after="120" w:line="240" w:lineRule="auto"/>
        <w:jc w:val="both"/>
        <w:rPr>
          <w:rFonts w:ascii="Arial" w:eastAsia="Arial" w:hAnsi="Arial" w:cs="Arial"/>
          <w:sz w:val="22"/>
          <w:szCs w:val="22"/>
        </w:rPr>
      </w:pPr>
      <w:r w:rsidRPr="00E2512A">
        <w:rPr>
          <w:rFonts w:ascii="Arial" w:eastAsia="Arial" w:hAnsi="Arial" w:cs="Arial"/>
          <w:sz w:val="22"/>
          <w:szCs w:val="22"/>
          <w:highlight w:val="green"/>
        </w:rPr>
        <w:t>10.-</w:t>
      </w:r>
      <w:r w:rsidRPr="005F2AE1">
        <w:rPr>
          <w:rFonts w:ascii="Arial" w:eastAsia="Arial" w:hAnsi="Arial" w:cs="Arial"/>
          <w:sz w:val="22"/>
          <w:szCs w:val="22"/>
        </w:rPr>
        <w:t xml:space="preserve"> Es mucho más fácil y rentable leer dirigiéndose a un solo bebé en un grupo pequeño porque:</w:t>
      </w:r>
    </w:p>
    <w:p w14:paraId="0000000C" w14:textId="77777777" w:rsidR="00FC6E86" w:rsidRPr="005F2AE1" w:rsidRDefault="0068034D">
      <w:pPr>
        <w:numPr>
          <w:ilvl w:val="0"/>
          <w:numId w:val="2"/>
        </w:numPr>
        <w:pBdr>
          <w:top w:val="nil"/>
          <w:left w:val="nil"/>
          <w:bottom w:val="nil"/>
          <w:right w:val="nil"/>
          <w:between w:val="nil"/>
        </w:pBdr>
        <w:spacing w:before="280" w:after="0" w:line="240" w:lineRule="auto"/>
        <w:rPr>
          <w:rFonts w:ascii="Arial" w:hAnsi="Arial" w:cs="Arial"/>
          <w:color w:val="000000"/>
          <w:sz w:val="22"/>
          <w:szCs w:val="22"/>
        </w:rPr>
      </w:pPr>
      <w:r w:rsidRPr="005F2AE1">
        <w:rPr>
          <w:rFonts w:ascii="Arial" w:eastAsia="Arial" w:hAnsi="Arial" w:cs="Arial"/>
          <w:color w:val="000000"/>
          <w:sz w:val="22"/>
          <w:szCs w:val="22"/>
        </w:rPr>
        <w:t>Los bebes que comienzan a afirmarse eligen sus historias de manera muy determinante.</w:t>
      </w:r>
    </w:p>
    <w:p w14:paraId="0000000D" w14:textId="77777777" w:rsidR="00FC6E86" w:rsidRPr="005F2AE1" w:rsidRDefault="0068034D">
      <w:pPr>
        <w:numPr>
          <w:ilvl w:val="0"/>
          <w:numId w:val="2"/>
        </w:numPr>
        <w:pBdr>
          <w:top w:val="nil"/>
          <w:left w:val="nil"/>
          <w:bottom w:val="nil"/>
          <w:right w:val="nil"/>
          <w:between w:val="nil"/>
        </w:pBdr>
        <w:spacing w:after="0" w:line="240" w:lineRule="auto"/>
        <w:rPr>
          <w:rFonts w:ascii="Arial" w:hAnsi="Arial" w:cs="Arial"/>
          <w:color w:val="000000"/>
          <w:sz w:val="22"/>
          <w:szCs w:val="22"/>
        </w:rPr>
      </w:pPr>
      <w:r w:rsidRPr="005F2AE1">
        <w:rPr>
          <w:rFonts w:ascii="Arial" w:eastAsia="Arial" w:hAnsi="Arial" w:cs="Arial"/>
          <w:color w:val="000000"/>
          <w:sz w:val="22"/>
          <w:szCs w:val="22"/>
        </w:rPr>
        <w:t xml:space="preserve">Los otros esperan su turno, escuchan, reaccionan y toman otros libros que, a su vez, pedirán que se les cuenten. </w:t>
      </w:r>
    </w:p>
    <w:p w14:paraId="0000000E" w14:textId="77777777" w:rsidR="00FC6E86" w:rsidRPr="005F2AE1" w:rsidRDefault="0068034D">
      <w:pPr>
        <w:numPr>
          <w:ilvl w:val="0"/>
          <w:numId w:val="2"/>
        </w:numPr>
        <w:pBdr>
          <w:top w:val="nil"/>
          <w:left w:val="nil"/>
          <w:bottom w:val="nil"/>
          <w:right w:val="nil"/>
          <w:between w:val="nil"/>
        </w:pBdr>
        <w:spacing w:after="0" w:line="240" w:lineRule="auto"/>
        <w:rPr>
          <w:rFonts w:ascii="Arial" w:hAnsi="Arial" w:cs="Arial"/>
          <w:color w:val="000000"/>
          <w:sz w:val="22"/>
          <w:szCs w:val="22"/>
        </w:rPr>
      </w:pPr>
      <w:r w:rsidRPr="005F2AE1">
        <w:rPr>
          <w:rFonts w:ascii="Arial" w:eastAsia="Arial" w:hAnsi="Arial" w:cs="Arial"/>
          <w:color w:val="000000"/>
          <w:sz w:val="22"/>
          <w:szCs w:val="22"/>
        </w:rPr>
        <w:t xml:space="preserve">Comprenden sin dificultad esta primera disciplina que se da sin problemas, de modo placentero. </w:t>
      </w:r>
    </w:p>
    <w:p w14:paraId="00000011" w14:textId="7885F0EC" w:rsidR="00FC6E86" w:rsidRPr="00E2512A" w:rsidRDefault="0068034D" w:rsidP="005F2AE1">
      <w:pPr>
        <w:numPr>
          <w:ilvl w:val="0"/>
          <w:numId w:val="2"/>
        </w:numPr>
        <w:pBdr>
          <w:top w:val="nil"/>
          <w:left w:val="nil"/>
          <w:bottom w:val="nil"/>
          <w:right w:val="nil"/>
          <w:between w:val="nil"/>
        </w:pBdr>
        <w:spacing w:after="280" w:line="240" w:lineRule="auto"/>
        <w:rPr>
          <w:rFonts w:ascii="Arial" w:hAnsi="Arial" w:cs="Arial"/>
          <w:color w:val="000000"/>
          <w:sz w:val="22"/>
          <w:szCs w:val="22"/>
          <w:highlight w:val="green"/>
        </w:rPr>
      </w:pPr>
      <w:r w:rsidRPr="00E2512A">
        <w:rPr>
          <w:rFonts w:ascii="Arial" w:eastAsia="Arial" w:hAnsi="Arial" w:cs="Arial"/>
          <w:color w:val="000000"/>
          <w:sz w:val="22"/>
          <w:szCs w:val="22"/>
          <w:highlight w:val="green"/>
        </w:rPr>
        <w:t xml:space="preserve">Verbalizan de distintas maneras como temerosos, alegres, etc. </w:t>
      </w:r>
    </w:p>
    <w:p w14:paraId="00000012" w14:textId="77777777" w:rsidR="00FC6E86" w:rsidRPr="005F2AE1" w:rsidRDefault="0068034D">
      <w:pPr>
        <w:spacing w:after="120" w:line="240" w:lineRule="auto"/>
        <w:jc w:val="both"/>
        <w:rPr>
          <w:rFonts w:ascii="Arial" w:eastAsia="Arial" w:hAnsi="Arial" w:cs="Arial"/>
          <w:sz w:val="22"/>
          <w:szCs w:val="22"/>
        </w:rPr>
      </w:pPr>
      <w:r w:rsidRPr="00E2512A">
        <w:rPr>
          <w:rFonts w:ascii="Arial" w:eastAsia="Arial" w:hAnsi="Arial" w:cs="Arial"/>
          <w:sz w:val="22"/>
          <w:szCs w:val="22"/>
          <w:highlight w:val="green"/>
        </w:rPr>
        <w:t>11</w:t>
      </w:r>
      <w:r w:rsidRPr="005F2AE1">
        <w:rPr>
          <w:rFonts w:ascii="Arial" w:eastAsia="Arial" w:hAnsi="Arial" w:cs="Arial"/>
          <w:sz w:val="22"/>
          <w:szCs w:val="22"/>
        </w:rPr>
        <w:t>.- La sed de historias del bebé es muy grande al final de su primer año; se vuelve más exigente y también más interiorizado, con frecuencia también más inquieto. En base al texto, escribe siete oraciones que señalen los aspectos más importantes de su relación con los relatos:</w:t>
      </w:r>
    </w:p>
    <w:p w14:paraId="00000013" w14:textId="77777777" w:rsidR="00FC6E86" w:rsidRPr="005F2AE1" w:rsidRDefault="0068034D">
      <w:pPr>
        <w:numPr>
          <w:ilvl w:val="0"/>
          <w:numId w:val="3"/>
        </w:numPr>
        <w:pBdr>
          <w:top w:val="nil"/>
          <w:left w:val="nil"/>
          <w:bottom w:val="nil"/>
          <w:right w:val="nil"/>
          <w:between w:val="nil"/>
        </w:pBdr>
        <w:spacing w:before="280" w:after="0" w:line="240" w:lineRule="auto"/>
        <w:rPr>
          <w:rFonts w:ascii="Arial" w:hAnsi="Arial" w:cs="Arial"/>
          <w:color w:val="000000"/>
          <w:sz w:val="22"/>
          <w:szCs w:val="22"/>
        </w:rPr>
      </w:pPr>
      <w:r w:rsidRPr="005F2AE1">
        <w:rPr>
          <w:rFonts w:ascii="Arial" w:eastAsia="Arial" w:hAnsi="Arial" w:cs="Arial"/>
          <w:color w:val="000000"/>
          <w:sz w:val="22"/>
          <w:szCs w:val="22"/>
        </w:rPr>
        <w:t>El bebé ha comprendido la ausencia, pero para él es algo abstracto</w:t>
      </w:r>
    </w:p>
    <w:p w14:paraId="00000014" w14:textId="77777777" w:rsidR="00FC6E86" w:rsidRPr="005F2AE1" w:rsidRDefault="0068034D">
      <w:pPr>
        <w:numPr>
          <w:ilvl w:val="0"/>
          <w:numId w:val="3"/>
        </w:numPr>
        <w:pBdr>
          <w:top w:val="nil"/>
          <w:left w:val="nil"/>
          <w:bottom w:val="nil"/>
          <w:right w:val="nil"/>
          <w:between w:val="nil"/>
        </w:pBdr>
        <w:spacing w:after="0" w:line="240" w:lineRule="auto"/>
        <w:rPr>
          <w:rFonts w:ascii="Arial" w:hAnsi="Arial" w:cs="Arial"/>
          <w:color w:val="000000"/>
          <w:sz w:val="22"/>
          <w:szCs w:val="22"/>
        </w:rPr>
      </w:pPr>
      <w:r w:rsidRPr="005F2AE1">
        <w:rPr>
          <w:rFonts w:ascii="Arial" w:eastAsia="Arial" w:hAnsi="Arial" w:cs="Arial"/>
          <w:color w:val="000000"/>
          <w:sz w:val="22"/>
          <w:szCs w:val="22"/>
        </w:rPr>
        <w:t>Dicha experiencia desagradable la convierte en juego y desagrado en perdidas</w:t>
      </w:r>
    </w:p>
    <w:p w14:paraId="00000015" w14:textId="77777777" w:rsidR="00FC6E86" w:rsidRPr="005F2AE1" w:rsidRDefault="0068034D">
      <w:pPr>
        <w:numPr>
          <w:ilvl w:val="0"/>
          <w:numId w:val="3"/>
        </w:numPr>
        <w:pBdr>
          <w:top w:val="nil"/>
          <w:left w:val="nil"/>
          <w:bottom w:val="nil"/>
          <w:right w:val="nil"/>
          <w:between w:val="nil"/>
        </w:pBdr>
        <w:spacing w:after="0" w:line="240" w:lineRule="auto"/>
        <w:rPr>
          <w:rFonts w:ascii="Arial" w:hAnsi="Arial" w:cs="Arial"/>
          <w:color w:val="000000"/>
          <w:sz w:val="22"/>
          <w:szCs w:val="22"/>
        </w:rPr>
      </w:pPr>
      <w:r w:rsidRPr="005F2AE1">
        <w:rPr>
          <w:rFonts w:ascii="Arial" w:eastAsia="Arial" w:hAnsi="Arial" w:cs="Arial"/>
          <w:color w:val="000000"/>
          <w:sz w:val="22"/>
          <w:szCs w:val="22"/>
        </w:rPr>
        <w:t>Elige sus relatos favoritos en función de lo que imaginan</w:t>
      </w:r>
    </w:p>
    <w:p w14:paraId="00000016" w14:textId="77777777" w:rsidR="00FC6E86" w:rsidRPr="005F2AE1" w:rsidRDefault="0068034D">
      <w:pPr>
        <w:numPr>
          <w:ilvl w:val="0"/>
          <w:numId w:val="3"/>
        </w:numPr>
        <w:pBdr>
          <w:top w:val="nil"/>
          <w:left w:val="nil"/>
          <w:bottom w:val="nil"/>
          <w:right w:val="nil"/>
          <w:between w:val="nil"/>
        </w:pBdr>
        <w:spacing w:after="0" w:line="240" w:lineRule="auto"/>
        <w:rPr>
          <w:rFonts w:ascii="Arial" w:hAnsi="Arial" w:cs="Arial"/>
          <w:color w:val="000000"/>
          <w:sz w:val="22"/>
          <w:szCs w:val="22"/>
        </w:rPr>
      </w:pPr>
      <w:r w:rsidRPr="005F2AE1">
        <w:rPr>
          <w:rFonts w:ascii="Arial" w:eastAsia="Arial" w:hAnsi="Arial" w:cs="Arial"/>
          <w:color w:val="000000"/>
          <w:sz w:val="22"/>
          <w:szCs w:val="22"/>
        </w:rPr>
        <w:t xml:space="preserve">El mundo es el sitio de grandes aventuras </w:t>
      </w:r>
    </w:p>
    <w:p w14:paraId="00000017" w14:textId="77777777" w:rsidR="00FC6E86" w:rsidRPr="005F2AE1" w:rsidRDefault="0068034D">
      <w:pPr>
        <w:numPr>
          <w:ilvl w:val="0"/>
          <w:numId w:val="3"/>
        </w:numPr>
        <w:pBdr>
          <w:top w:val="nil"/>
          <w:left w:val="nil"/>
          <w:bottom w:val="nil"/>
          <w:right w:val="nil"/>
          <w:between w:val="nil"/>
        </w:pBdr>
        <w:spacing w:after="0" w:line="240" w:lineRule="auto"/>
        <w:rPr>
          <w:rFonts w:ascii="Arial" w:hAnsi="Arial" w:cs="Arial"/>
          <w:color w:val="000000"/>
          <w:sz w:val="22"/>
          <w:szCs w:val="22"/>
        </w:rPr>
      </w:pPr>
      <w:r w:rsidRPr="005F2AE1">
        <w:rPr>
          <w:rFonts w:ascii="Arial" w:eastAsia="Arial" w:hAnsi="Arial" w:cs="Arial"/>
          <w:color w:val="000000"/>
          <w:sz w:val="22"/>
          <w:szCs w:val="22"/>
        </w:rPr>
        <w:t xml:space="preserve">Sabe diferenciar bien entre la realidad y lo imaginario </w:t>
      </w:r>
    </w:p>
    <w:p w14:paraId="00000018" w14:textId="77777777" w:rsidR="00FC6E86" w:rsidRPr="005F2AE1" w:rsidRDefault="0068034D">
      <w:pPr>
        <w:numPr>
          <w:ilvl w:val="0"/>
          <w:numId w:val="3"/>
        </w:numPr>
        <w:pBdr>
          <w:top w:val="nil"/>
          <w:left w:val="nil"/>
          <w:bottom w:val="nil"/>
          <w:right w:val="nil"/>
          <w:between w:val="nil"/>
        </w:pBdr>
        <w:spacing w:after="0" w:line="240" w:lineRule="auto"/>
        <w:rPr>
          <w:rFonts w:ascii="Arial" w:hAnsi="Arial" w:cs="Arial"/>
          <w:color w:val="000000"/>
          <w:sz w:val="22"/>
          <w:szCs w:val="22"/>
        </w:rPr>
      </w:pPr>
      <w:r w:rsidRPr="005F2AE1">
        <w:rPr>
          <w:rFonts w:ascii="Arial" w:eastAsia="Arial" w:hAnsi="Arial" w:cs="Arial"/>
          <w:color w:val="000000"/>
          <w:sz w:val="22"/>
          <w:szCs w:val="22"/>
        </w:rPr>
        <w:t xml:space="preserve">Después del año, los bebés ya gustan de las historias que los llevan a hacer descubrimientos </w:t>
      </w:r>
    </w:p>
    <w:p w14:paraId="00000019" w14:textId="77777777" w:rsidR="00FC6E86" w:rsidRPr="005F2AE1" w:rsidRDefault="0068034D">
      <w:pPr>
        <w:numPr>
          <w:ilvl w:val="0"/>
          <w:numId w:val="3"/>
        </w:numPr>
        <w:pBdr>
          <w:top w:val="nil"/>
          <w:left w:val="nil"/>
          <w:bottom w:val="nil"/>
          <w:right w:val="nil"/>
          <w:between w:val="nil"/>
        </w:pBdr>
        <w:spacing w:after="280" w:line="240" w:lineRule="auto"/>
        <w:rPr>
          <w:rFonts w:ascii="Arial" w:hAnsi="Arial" w:cs="Arial"/>
          <w:color w:val="000000"/>
          <w:sz w:val="22"/>
          <w:szCs w:val="22"/>
        </w:rPr>
      </w:pPr>
      <w:r w:rsidRPr="005F2AE1">
        <w:rPr>
          <w:rFonts w:ascii="Arial" w:eastAsia="Arial" w:hAnsi="Arial" w:cs="Arial"/>
          <w:color w:val="000000"/>
          <w:sz w:val="22"/>
          <w:szCs w:val="22"/>
        </w:rPr>
        <w:t xml:space="preserve">Él bebe realiza su propia lectura con su recorrido, ósea sigue la historia a su manera Construcción de lenguaje. </w:t>
      </w:r>
    </w:p>
    <w:p w14:paraId="0000001A"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b/>
          <w:sz w:val="22"/>
          <w:szCs w:val="22"/>
        </w:rPr>
        <w:t>2. De cómo Billy se acercó a los libros</w:t>
      </w:r>
    </w:p>
    <w:p w14:paraId="0000001B" w14:textId="77777777" w:rsidR="00FC6E86" w:rsidRPr="005F2AE1" w:rsidRDefault="0068034D">
      <w:pPr>
        <w:spacing w:after="120" w:line="240" w:lineRule="auto"/>
        <w:jc w:val="both"/>
        <w:rPr>
          <w:rFonts w:ascii="Arial" w:eastAsia="Arial" w:hAnsi="Arial" w:cs="Arial"/>
          <w:sz w:val="22"/>
          <w:szCs w:val="22"/>
        </w:rPr>
      </w:pPr>
      <w:r w:rsidRPr="00E2512A">
        <w:rPr>
          <w:rFonts w:ascii="Arial" w:eastAsia="Arial" w:hAnsi="Arial" w:cs="Arial"/>
          <w:sz w:val="22"/>
          <w:szCs w:val="22"/>
          <w:highlight w:val="green"/>
        </w:rPr>
        <w:t>12.-</w:t>
      </w:r>
      <w:r w:rsidRPr="005F2AE1">
        <w:rPr>
          <w:rFonts w:ascii="Arial" w:eastAsia="Arial" w:hAnsi="Arial" w:cs="Arial"/>
          <w:sz w:val="22"/>
          <w:szCs w:val="22"/>
        </w:rPr>
        <w:t xml:space="preserve"> En los comentarios de estas observaciones dan algunos consejos que debe tomar en cuenta la animadora de lectura para lograr un exitoso acercamiento del niño con la lectura. </w:t>
      </w:r>
    </w:p>
    <w:p w14:paraId="0000001C" w14:textId="77777777" w:rsidR="00FC6E86" w:rsidRPr="005F2AE1" w:rsidRDefault="0068034D">
      <w:pPr>
        <w:numPr>
          <w:ilvl w:val="0"/>
          <w:numId w:val="6"/>
        </w:numPr>
        <w:pBdr>
          <w:top w:val="nil"/>
          <w:left w:val="nil"/>
          <w:bottom w:val="nil"/>
          <w:right w:val="nil"/>
          <w:between w:val="nil"/>
        </w:pBdr>
        <w:spacing w:before="280" w:after="0" w:line="240" w:lineRule="auto"/>
        <w:rPr>
          <w:rFonts w:ascii="Arial" w:hAnsi="Arial" w:cs="Arial"/>
          <w:color w:val="000000"/>
          <w:sz w:val="22"/>
          <w:szCs w:val="22"/>
        </w:rPr>
      </w:pPr>
      <w:r w:rsidRPr="005F2AE1">
        <w:rPr>
          <w:rFonts w:ascii="Arial" w:hAnsi="Arial" w:cs="Arial"/>
          <w:color w:val="000000"/>
          <w:sz w:val="22"/>
          <w:szCs w:val="22"/>
        </w:rPr>
        <w:t xml:space="preserve">Se deben de poner a los niños cuentos atractivos a la vista </w:t>
      </w:r>
    </w:p>
    <w:p w14:paraId="0000001D" w14:textId="77777777" w:rsidR="00FC6E86" w:rsidRPr="005F2AE1" w:rsidRDefault="0068034D">
      <w:pPr>
        <w:numPr>
          <w:ilvl w:val="0"/>
          <w:numId w:val="6"/>
        </w:numPr>
        <w:pBdr>
          <w:top w:val="nil"/>
          <w:left w:val="nil"/>
          <w:bottom w:val="nil"/>
          <w:right w:val="nil"/>
          <w:between w:val="nil"/>
        </w:pBdr>
        <w:spacing w:after="0" w:line="240" w:lineRule="auto"/>
        <w:rPr>
          <w:rFonts w:ascii="Arial" w:hAnsi="Arial" w:cs="Arial"/>
          <w:color w:val="000000"/>
          <w:sz w:val="22"/>
          <w:szCs w:val="22"/>
        </w:rPr>
      </w:pPr>
      <w:r w:rsidRPr="005F2AE1">
        <w:rPr>
          <w:rFonts w:ascii="Arial" w:hAnsi="Arial" w:cs="Arial"/>
          <w:color w:val="000000"/>
          <w:sz w:val="22"/>
          <w:szCs w:val="22"/>
        </w:rPr>
        <w:t xml:space="preserve">Lees debemos de leer el texto que más les atraiga y con el que se sientan identificados </w:t>
      </w:r>
    </w:p>
    <w:p w14:paraId="0000001E" w14:textId="77777777" w:rsidR="00FC6E86" w:rsidRPr="005F2AE1" w:rsidRDefault="0068034D">
      <w:pPr>
        <w:numPr>
          <w:ilvl w:val="0"/>
          <w:numId w:val="6"/>
        </w:numPr>
        <w:pBdr>
          <w:top w:val="nil"/>
          <w:left w:val="nil"/>
          <w:bottom w:val="nil"/>
          <w:right w:val="nil"/>
          <w:between w:val="nil"/>
        </w:pBdr>
        <w:spacing w:after="0" w:line="240" w:lineRule="auto"/>
        <w:rPr>
          <w:rFonts w:ascii="Arial" w:hAnsi="Arial" w:cs="Arial"/>
          <w:color w:val="000000"/>
          <w:sz w:val="22"/>
          <w:szCs w:val="22"/>
        </w:rPr>
      </w:pPr>
      <w:r w:rsidRPr="005F2AE1">
        <w:rPr>
          <w:rFonts w:ascii="Arial" w:hAnsi="Arial" w:cs="Arial"/>
          <w:color w:val="000000"/>
          <w:sz w:val="22"/>
          <w:szCs w:val="22"/>
        </w:rPr>
        <w:lastRenderedPageBreak/>
        <w:t>Debemos dejar que ellos hagan sus propias elecciones acerca de los textos</w:t>
      </w:r>
    </w:p>
    <w:p w14:paraId="0000001F" w14:textId="77777777" w:rsidR="00FC6E86" w:rsidRPr="005F2AE1" w:rsidRDefault="0068034D">
      <w:pPr>
        <w:numPr>
          <w:ilvl w:val="0"/>
          <w:numId w:val="6"/>
        </w:numPr>
        <w:pBdr>
          <w:top w:val="nil"/>
          <w:left w:val="nil"/>
          <w:bottom w:val="nil"/>
          <w:right w:val="nil"/>
          <w:between w:val="nil"/>
        </w:pBdr>
        <w:spacing w:after="0" w:line="240" w:lineRule="auto"/>
        <w:rPr>
          <w:rFonts w:ascii="Arial" w:hAnsi="Arial" w:cs="Arial"/>
          <w:color w:val="000000"/>
          <w:sz w:val="22"/>
          <w:szCs w:val="22"/>
        </w:rPr>
      </w:pPr>
      <w:r w:rsidRPr="005F2AE1">
        <w:rPr>
          <w:rFonts w:ascii="Arial" w:hAnsi="Arial" w:cs="Arial"/>
          <w:color w:val="000000"/>
          <w:sz w:val="22"/>
          <w:szCs w:val="22"/>
        </w:rPr>
        <w:t xml:space="preserve">Debemos de impulsar al niño a que lea las imágenes y hacerle preguntas </w:t>
      </w:r>
    </w:p>
    <w:p w14:paraId="00000020" w14:textId="77777777" w:rsidR="00FC6E86" w:rsidRPr="005F2AE1" w:rsidRDefault="0068034D">
      <w:pPr>
        <w:numPr>
          <w:ilvl w:val="0"/>
          <w:numId w:val="6"/>
        </w:numPr>
        <w:pBdr>
          <w:top w:val="nil"/>
          <w:left w:val="nil"/>
          <w:bottom w:val="nil"/>
          <w:right w:val="nil"/>
          <w:between w:val="nil"/>
        </w:pBdr>
        <w:spacing w:after="0" w:line="240" w:lineRule="auto"/>
        <w:rPr>
          <w:rFonts w:ascii="Arial" w:hAnsi="Arial" w:cs="Arial"/>
          <w:color w:val="000000"/>
          <w:sz w:val="22"/>
          <w:szCs w:val="22"/>
        </w:rPr>
      </w:pPr>
      <w:r w:rsidRPr="005F2AE1">
        <w:rPr>
          <w:rFonts w:ascii="Arial" w:hAnsi="Arial" w:cs="Arial"/>
          <w:color w:val="000000"/>
          <w:sz w:val="22"/>
          <w:szCs w:val="22"/>
        </w:rPr>
        <w:t xml:space="preserve">Los libros ilustrados, transportan agradablemente al pequeño, haciéndolo salir de su “capullo” </w:t>
      </w:r>
    </w:p>
    <w:p w14:paraId="00000022" w14:textId="0F03300A" w:rsidR="00FC6E86" w:rsidRPr="005F2AE1" w:rsidRDefault="0068034D" w:rsidP="005F2AE1">
      <w:pPr>
        <w:numPr>
          <w:ilvl w:val="0"/>
          <w:numId w:val="6"/>
        </w:numPr>
        <w:pBdr>
          <w:top w:val="nil"/>
          <w:left w:val="nil"/>
          <w:bottom w:val="nil"/>
          <w:right w:val="nil"/>
          <w:between w:val="nil"/>
        </w:pBdr>
        <w:spacing w:after="280" w:line="240" w:lineRule="auto"/>
        <w:rPr>
          <w:rFonts w:ascii="Arial" w:hAnsi="Arial" w:cs="Arial"/>
          <w:color w:val="000000"/>
          <w:sz w:val="22"/>
          <w:szCs w:val="22"/>
        </w:rPr>
      </w:pPr>
      <w:r w:rsidRPr="005F2AE1">
        <w:rPr>
          <w:rFonts w:ascii="Arial" w:hAnsi="Arial" w:cs="Arial"/>
          <w:color w:val="000000"/>
          <w:sz w:val="22"/>
          <w:szCs w:val="22"/>
        </w:rPr>
        <w:t xml:space="preserve">El niño se debe de sentir en confianza cuando le leemos, porque lo tenemos que hacer partícipe de la lectura </w:t>
      </w:r>
    </w:p>
    <w:p w14:paraId="00000023" w14:textId="77777777" w:rsidR="00FC6E86" w:rsidRPr="005F2AE1" w:rsidRDefault="0068034D">
      <w:pPr>
        <w:spacing w:after="120" w:line="240" w:lineRule="auto"/>
        <w:jc w:val="both"/>
        <w:rPr>
          <w:rFonts w:ascii="Arial" w:eastAsia="Arial" w:hAnsi="Arial" w:cs="Arial"/>
          <w:b/>
          <w:sz w:val="22"/>
          <w:szCs w:val="22"/>
        </w:rPr>
      </w:pPr>
      <w:r w:rsidRPr="005F2AE1">
        <w:rPr>
          <w:rFonts w:ascii="Arial" w:eastAsia="Arial" w:hAnsi="Arial" w:cs="Arial"/>
          <w:b/>
          <w:sz w:val="22"/>
          <w:szCs w:val="22"/>
        </w:rPr>
        <w:t xml:space="preserve">3. A modo de conclusión... </w:t>
      </w:r>
    </w:p>
    <w:p w14:paraId="00000024" w14:textId="77777777" w:rsidR="00FC6E86" w:rsidRPr="005F2AE1" w:rsidRDefault="0068034D">
      <w:pPr>
        <w:spacing w:after="120" w:line="240" w:lineRule="auto"/>
        <w:jc w:val="both"/>
        <w:rPr>
          <w:rFonts w:ascii="Arial" w:eastAsia="Arial" w:hAnsi="Arial" w:cs="Arial"/>
          <w:sz w:val="22"/>
          <w:szCs w:val="22"/>
        </w:rPr>
      </w:pPr>
      <w:r w:rsidRPr="00E2512A">
        <w:rPr>
          <w:rFonts w:ascii="Arial" w:eastAsia="Arial" w:hAnsi="Arial" w:cs="Arial"/>
          <w:sz w:val="22"/>
          <w:szCs w:val="22"/>
          <w:highlight w:val="green"/>
        </w:rPr>
        <w:t>13</w:t>
      </w:r>
      <w:r w:rsidRPr="005F2AE1">
        <w:rPr>
          <w:rFonts w:ascii="Arial" w:eastAsia="Arial" w:hAnsi="Arial" w:cs="Arial"/>
          <w:sz w:val="22"/>
          <w:szCs w:val="22"/>
        </w:rPr>
        <w:t>. Identifica y escribe las cinco ideas principales de la conclusión del texto.</w:t>
      </w:r>
    </w:p>
    <w:p w14:paraId="00000025" w14:textId="77777777" w:rsidR="00FC6E86" w:rsidRPr="005F2AE1" w:rsidRDefault="0068034D">
      <w:pPr>
        <w:numPr>
          <w:ilvl w:val="0"/>
          <w:numId w:val="1"/>
        </w:numPr>
        <w:pBdr>
          <w:top w:val="nil"/>
          <w:left w:val="nil"/>
          <w:bottom w:val="nil"/>
          <w:right w:val="nil"/>
          <w:between w:val="nil"/>
        </w:pBdr>
        <w:spacing w:before="280" w:after="0" w:line="240" w:lineRule="auto"/>
        <w:rPr>
          <w:rFonts w:ascii="Arial" w:hAnsi="Arial" w:cs="Arial"/>
          <w:sz w:val="22"/>
          <w:szCs w:val="22"/>
        </w:rPr>
      </w:pPr>
      <w:r w:rsidRPr="005F2AE1">
        <w:rPr>
          <w:rFonts w:ascii="Arial" w:hAnsi="Arial" w:cs="Arial"/>
          <w:color w:val="000000"/>
          <w:sz w:val="22"/>
          <w:szCs w:val="22"/>
        </w:rPr>
        <w:t>El contacto con los libros antes de los tres años de edad debe ser generalizado</w:t>
      </w:r>
    </w:p>
    <w:p w14:paraId="00000026" w14:textId="77777777" w:rsidR="00FC6E86" w:rsidRPr="005F2AE1" w:rsidRDefault="0068034D">
      <w:pPr>
        <w:numPr>
          <w:ilvl w:val="0"/>
          <w:numId w:val="1"/>
        </w:numPr>
        <w:pBdr>
          <w:top w:val="nil"/>
          <w:left w:val="nil"/>
          <w:bottom w:val="nil"/>
          <w:right w:val="nil"/>
          <w:between w:val="nil"/>
        </w:pBdr>
        <w:spacing w:after="0" w:line="240" w:lineRule="auto"/>
        <w:rPr>
          <w:rFonts w:ascii="Arial" w:hAnsi="Arial" w:cs="Arial"/>
          <w:sz w:val="22"/>
          <w:szCs w:val="22"/>
        </w:rPr>
      </w:pPr>
      <w:r w:rsidRPr="005F2AE1">
        <w:rPr>
          <w:rFonts w:ascii="Arial" w:hAnsi="Arial" w:cs="Arial"/>
          <w:color w:val="000000"/>
          <w:sz w:val="22"/>
          <w:szCs w:val="22"/>
        </w:rPr>
        <w:t xml:space="preserve">El aprendizaje de la escritura es un proceso que consiste en leerles libros en voz alta y dejar que los bebes los manipulen </w:t>
      </w:r>
    </w:p>
    <w:p w14:paraId="00000027" w14:textId="77777777" w:rsidR="00FC6E86" w:rsidRPr="005F2AE1" w:rsidRDefault="0068034D">
      <w:pPr>
        <w:numPr>
          <w:ilvl w:val="0"/>
          <w:numId w:val="1"/>
        </w:numPr>
        <w:pBdr>
          <w:top w:val="nil"/>
          <w:left w:val="nil"/>
          <w:bottom w:val="nil"/>
          <w:right w:val="nil"/>
          <w:between w:val="nil"/>
        </w:pBdr>
        <w:spacing w:after="0" w:line="240" w:lineRule="auto"/>
        <w:rPr>
          <w:rFonts w:ascii="Arial" w:hAnsi="Arial" w:cs="Arial"/>
          <w:sz w:val="22"/>
          <w:szCs w:val="22"/>
        </w:rPr>
      </w:pPr>
      <w:r w:rsidRPr="005F2AE1">
        <w:rPr>
          <w:rFonts w:ascii="Arial" w:hAnsi="Arial" w:cs="Arial"/>
          <w:color w:val="000000"/>
          <w:sz w:val="22"/>
          <w:szCs w:val="22"/>
        </w:rPr>
        <w:t xml:space="preserve">Cada niño tiene derecho a elegir una historia con la que tenga mayor afinidad </w:t>
      </w:r>
    </w:p>
    <w:p w14:paraId="00000029" w14:textId="4F0D8142" w:rsidR="00FC6E86" w:rsidRPr="005F2AE1" w:rsidRDefault="0068034D" w:rsidP="005F2AE1">
      <w:pPr>
        <w:numPr>
          <w:ilvl w:val="0"/>
          <w:numId w:val="1"/>
        </w:numPr>
        <w:pBdr>
          <w:top w:val="nil"/>
          <w:left w:val="nil"/>
          <w:bottom w:val="nil"/>
          <w:right w:val="nil"/>
          <w:between w:val="nil"/>
        </w:pBdr>
        <w:spacing w:after="280" w:line="240" w:lineRule="auto"/>
        <w:rPr>
          <w:rFonts w:ascii="Arial" w:hAnsi="Arial" w:cs="Arial"/>
          <w:sz w:val="22"/>
          <w:szCs w:val="22"/>
        </w:rPr>
      </w:pPr>
      <w:r w:rsidRPr="005F2AE1">
        <w:rPr>
          <w:rFonts w:ascii="Arial" w:hAnsi="Arial" w:cs="Arial"/>
          <w:color w:val="000000"/>
          <w:sz w:val="22"/>
          <w:szCs w:val="22"/>
        </w:rPr>
        <w:t>El desarrollo de los servicios de acceso a la lectura para los niños es tan importante en materia educativa como la propia escolaridad primaria</w:t>
      </w:r>
    </w:p>
    <w:p w14:paraId="0000002A" w14:textId="77777777" w:rsidR="00FC6E86" w:rsidRPr="005F2AE1" w:rsidRDefault="0068034D">
      <w:pPr>
        <w:spacing w:after="0"/>
        <w:jc w:val="both"/>
        <w:rPr>
          <w:rFonts w:ascii="Arial" w:eastAsia="Arial" w:hAnsi="Arial" w:cs="Arial"/>
          <w:b/>
          <w:sz w:val="22"/>
          <w:szCs w:val="22"/>
        </w:rPr>
      </w:pPr>
      <w:r w:rsidRPr="005F2AE1">
        <w:rPr>
          <w:rFonts w:ascii="Arial" w:eastAsia="Arial" w:hAnsi="Arial" w:cs="Arial"/>
          <w:b/>
          <w:sz w:val="22"/>
          <w:szCs w:val="22"/>
        </w:rPr>
        <w:t>LA ENSEÑANZA Y EL APRENDIZAJE DE LA COMPRENSIÓN LECTORA</w:t>
      </w:r>
    </w:p>
    <w:p w14:paraId="0000002B" w14:textId="77777777" w:rsidR="00FC6E86" w:rsidRPr="005F2AE1" w:rsidRDefault="0068034D">
      <w:pPr>
        <w:spacing w:after="120" w:line="240" w:lineRule="auto"/>
        <w:jc w:val="both"/>
        <w:rPr>
          <w:rFonts w:ascii="Arial" w:eastAsia="Arial" w:hAnsi="Arial" w:cs="Arial"/>
          <w:sz w:val="22"/>
          <w:szCs w:val="22"/>
        </w:rPr>
      </w:pPr>
      <w:r w:rsidRPr="00E2512A">
        <w:rPr>
          <w:rFonts w:ascii="Arial" w:eastAsia="Arial" w:hAnsi="Arial" w:cs="Arial"/>
          <w:sz w:val="22"/>
          <w:szCs w:val="22"/>
          <w:highlight w:val="green"/>
        </w:rPr>
        <w:t>1.</w:t>
      </w:r>
      <w:r w:rsidRPr="005F2AE1">
        <w:rPr>
          <w:rFonts w:ascii="Arial" w:eastAsia="Arial" w:hAnsi="Arial" w:cs="Arial"/>
          <w:sz w:val="22"/>
          <w:szCs w:val="22"/>
        </w:rPr>
        <w:t>- La importancia de la alfabetización ha ido aumentando con la constante extensión y diversificación de los usos del texto escrito en nuestra sociedad. Esto se debe a tres razones:</w:t>
      </w:r>
    </w:p>
    <w:p w14:paraId="0000002C" w14:textId="77777777" w:rsidR="00FC6E86" w:rsidRPr="005F2AE1" w:rsidRDefault="0068034D">
      <w:pPr>
        <w:spacing w:after="120" w:line="240" w:lineRule="auto"/>
        <w:jc w:val="both"/>
        <w:rPr>
          <w:rFonts w:ascii="Arial" w:hAnsi="Arial" w:cs="Arial"/>
          <w:sz w:val="22"/>
          <w:szCs w:val="22"/>
          <w:u w:val="single"/>
        </w:rPr>
      </w:pPr>
      <w:r w:rsidRPr="005F2AE1">
        <w:rPr>
          <w:rFonts w:ascii="Arial" w:hAnsi="Arial" w:cs="Arial"/>
          <w:sz w:val="22"/>
          <w:szCs w:val="22"/>
        </w:rPr>
        <w:t xml:space="preserve">a) La idea de que saber leer (y escribir) representa la llave de acceso a la cultura y al conocimiento está profundamente enraizada en nuestra sociedad. </w:t>
      </w:r>
    </w:p>
    <w:p w14:paraId="0000002D" w14:textId="77777777" w:rsidR="00FC6E86" w:rsidRPr="005F2AE1" w:rsidRDefault="0068034D">
      <w:pPr>
        <w:spacing w:after="120" w:line="240" w:lineRule="auto"/>
        <w:jc w:val="both"/>
        <w:rPr>
          <w:rFonts w:ascii="Arial" w:hAnsi="Arial" w:cs="Arial"/>
          <w:sz w:val="22"/>
          <w:szCs w:val="22"/>
          <w:u w:val="single"/>
        </w:rPr>
      </w:pPr>
      <w:r w:rsidRPr="005F2AE1">
        <w:rPr>
          <w:rFonts w:ascii="Arial" w:hAnsi="Arial" w:cs="Arial"/>
          <w:sz w:val="22"/>
          <w:szCs w:val="22"/>
        </w:rPr>
        <w:t xml:space="preserve">b) Es una idea que enlaza a la escolarización obligatoria, vista como un elemento igualador entre todos los hombres y mujeres </w:t>
      </w:r>
    </w:p>
    <w:p w14:paraId="0000002E" w14:textId="77777777" w:rsidR="00FC6E86" w:rsidRPr="005F2AE1" w:rsidRDefault="0068034D">
      <w:pPr>
        <w:spacing w:after="120" w:line="240" w:lineRule="auto"/>
        <w:jc w:val="both"/>
        <w:rPr>
          <w:rFonts w:ascii="Arial" w:hAnsi="Arial" w:cs="Arial"/>
          <w:sz w:val="22"/>
          <w:szCs w:val="22"/>
          <w:u w:val="single"/>
        </w:rPr>
      </w:pPr>
      <w:r w:rsidRPr="005F2AE1">
        <w:rPr>
          <w:rFonts w:ascii="Arial" w:hAnsi="Arial" w:cs="Arial"/>
          <w:sz w:val="22"/>
          <w:szCs w:val="22"/>
        </w:rPr>
        <w:t xml:space="preserve">c) La necesidad de una educación adecuada al desarrollo industrial </w:t>
      </w:r>
    </w:p>
    <w:p w14:paraId="0000002F" w14:textId="77777777" w:rsidR="00FC6E86" w:rsidRPr="005F2AE1" w:rsidRDefault="0068034D">
      <w:pPr>
        <w:spacing w:after="120" w:line="240" w:lineRule="auto"/>
        <w:jc w:val="both"/>
        <w:rPr>
          <w:rFonts w:ascii="Arial" w:eastAsia="Arial" w:hAnsi="Arial" w:cs="Arial"/>
          <w:sz w:val="22"/>
          <w:szCs w:val="22"/>
        </w:rPr>
      </w:pPr>
      <w:r w:rsidRPr="00E2512A">
        <w:rPr>
          <w:rFonts w:ascii="Arial" w:eastAsia="Arial" w:hAnsi="Arial" w:cs="Arial"/>
          <w:sz w:val="22"/>
          <w:szCs w:val="22"/>
          <w:highlight w:val="green"/>
        </w:rPr>
        <w:t>2.-</w:t>
      </w:r>
      <w:r w:rsidRPr="005F2AE1">
        <w:rPr>
          <w:rFonts w:ascii="Arial" w:eastAsia="Arial" w:hAnsi="Arial" w:cs="Arial"/>
          <w:sz w:val="22"/>
          <w:szCs w:val="22"/>
        </w:rPr>
        <w:t xml:space="preserve"> La lectura y su aprendizaje son un tema de interés social permanente que se realiza dentro de cuatro ámbitos:</w:t>
      </w:r>
    </w:p>
    <w:p w14:paraId="00000030" w14:textId="308F3E3E"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a)</w:t>
      </w:r>
      <w:r w:rsidR="009D51D7" w:rsidRPr="005F2AE1">
        <w:rPr>
          <w:rFonts w:ascii="Arial" w:hAnsi="Arial" w:cs="Arial"/>
          <w:sz w:val="22"/>
          <w:szCs w:val="22"/>
        </w:rPr>
        <w:t xml:space="preserve"> </w:t>
      </w:r>
      <w:r w:rsidR="009D51D7" w:rsidRPr="005F2AE1">
        <w:rPr>
          <w:rFonts w:ascii="Arial" w:eastAsia="Arial" w:hAnsi="Arial" w:cs="Arial"/>
          <w:sz w:val="22"/>
          <w:szCs w:val="22"/>
        </w:rPr>
        <w:t>La cultura y el conocimiento está enraizada en nuestra sociedad, está enlazada a la escolarización obligatoria vista como un elemento igualador entre los hombres y mujeres.</w:t>
      </w:r>
    </w:p>
    <w:p w14:paraId="00000031" w14:textId="11EDD74B" w:rsidR="00FC6E86" w:rsidRPr="005F2AE1" w:rsidRDefault="0068034D">
      <w:pPr>
        <w:spacing w:after="120" w:line="240" w:lineRule="auto"/>
        <w:jc w:val="both"/>
        <w:rPr>
          <w:rFonts w:ascii="Arial" w:eastAsia="Arial" w:hAnsi="Arial" w:cs="Arial"/>
          <w:sz w:val="22"/>
          <w:szCs w:val="22"/>
          <w:u w:val="single"/>
        </w:rPr>
      </w:pPr>
      <w:r w:rsidRPr="005F2AE1">
        <w:rPr>
          <w:rFonts w:ascii="Arial" w:eastAsia="Arial" w:hAnsi="Arial" w:cs="Arial"/>
          <w:sz w:val="22"/>
          <w:szCs w:val="22"/>
        </w:rPr>
        <w:t>b)</w:t>
      </w:r>
      <w:r w:rsidR="009D51D7" w:rsidRPr="005F2AE1">
        <w:rPr>
          <w:rFonts w:ascii="Arial" w:hAnsi="Arial" w:cs="Arial"/>
          <w:sz w:val="22"/>
          <w:szCs w:val="22"/>
        </w:rPr>
        <w:t xml:space="preserve"> </w:t>
      </w:r>
      <w:r w:rsidR="009D51D7" w:rsidRPr="005F2AE1">
        <w:rPr>
          <w:rFonts w:ascii="Arial" w:eastAsia="Arial" w:hAnsi="Arial" w:cs="Arial"/>
          <w:sz w:val="22"/>
          <w:szCs w:val="22"/>
        </w:rPr>
        <w:t>La alfabetización ha sido de diversificada en uso de textos escritos producidos por una sociedad que cuenta ya con tantos siglos de existencia de la escritura.</w:t>
      </w:r>
    </w:p>
    <w:p w14:paraId="00000032" w14:textId="1E5536B4" w:rsidR="00FC6E86" w:rsidRPr="005F2AE1" w:rsidRDefault="0068034D">
      <w:pPr>
        <w:spacing w:after="120" w:line="240" w:lineRule="auto"/>
        <w:jc w:val="both"/>
        <w:rPr>
          <w:rFonts w:ascii="Arial" w:eastAsia="Arial" w:hAnsi="Arial" w:cs="Arial"/>
          <w:sz w:val="22"/>
          <w:szCs w:val="22"/>
          <w:u w:val="single"/>
        </w:rPr>
      </w:pPr>
      <w:r w:rsidRPr="005F2AE1">
        <w:rPr>
          <w:rFonts w:ascii="Arial" w:eastAsia="Arial" w:hAnsi="Arial" w:cs="Arial"/>
          <w:sz w:val="22"/>
          <w:szCs w:val="22"/>
        </w:rPr>
        <w:t>c)</w:t>
      </w:r>
      <w:r w:rsidR="009D51D7" w:rsidRPr="005F2AE1">
        <w:rPr>
          <w:rFonts w:ascii="Arial" w:eastAsia="Arial" w:hAnsi="Arial" w:cs="Arial"/>
          <w:sz w:val="22"/>
          <w:szCs w:val="22"/>
        </w:rPr>
        <w:t xml:space="preserve"> Las bibliotecas se esfuerzan por llegar a sus lectores potenciales a través de iniciativas audaces.</w:t>
      </w:r>
    </w:p>
    <w:p w14:paraId="00000033" w14:textId="0E26C9AA" w:rsidR="00FC6E86" w:rsidRPr="005F2AE1" w:rsidRDefault="0068034D">
      <w:pPr>
        <w:spacing w:after="120" w:line="240" w:lineRule="auto"/>
        <w:jc w:val="both"/>
        <w:rPr>
          <w:rFonts w:ascii="Arial" w:eastAsia="Arial" w:hAnsi="Arial" w:cs="Arial"/>
          <w:sz w:val="22"/>
          <w:szCs w:val="22"/>
          <w:u w:val="single"/>
        </w:rPr>
      </w:pPr>
      <w:r w:rsidRPr="005F2AE1">
        <w:rPr>
          <w:rFonts w:ascii="Arial" w:eastAsia="Arial" w:hAnsi="Arial" w:cs="Arial"/>
          <w:sz w:val="22"/>
          <w:szCs w:val="22"/>
        </w:rPr>
        <w:t>d)</w:t>
      </w:r>
      <w:r w:rsidR="009D51D7" w:rsidRPr="005F2AE1">
        <w:rPr>
          <w:rFonts w:ascii="Arial" w:hAnsi="Arial" w:cs="Arial"/>
          <w:sz w:val="22"/>
          <w:szCs w:val="22"/>
        </w:rPr>
        <w:t xml:space="preserve"> </w:t>
      </w:r>
      <w:r w:rsidR="009D51D7" w:rsidRPr="005F2AE1">
        <w:rPr>
          <w:rFonts w:ascii="Arial" w:eastAsia="Arial" w:hAnsi="Arial" w:cs="Arial"/>
          <w:sz w:val="22"/>
          <w:szCs w:val="22"/>
        </w:rPr>
        <w:t>Los estudios psicológicos consolidaron el enfoque cognitivo del procesamiento de la información</w:t>
      </w:r>
    </w:p>
    <w:p w14:paraId="00000034" w14:textId="77777777" w:rsidR="00FC6E86" w:rsidRPr="005F2AE1" w:rsidRDefault="0068034D">
      <w:pPr>
        <w:spacing w:after="120" w:line="240" w:lineRule="auto"/>
        <w:jc w:val="both"/>
        <w:rPr>
          <w:rFonts w:ascii="Arial" w:eastAsia="Arial" w:hAnsi="Arial" w:cs="Arial"/>
          <w:sz w:val="22"/>
          <w:szCs w:val="22"/>
        </w:rPr>
      </w:pPr>
      <w:r w:rsidRPr="00E2512A">
        <w:rPr>
          <w:rFonts w:ascii="Arial" w:eastAsia="Arial" w:hAnsi="Arial" w:cs="Arial"/>
          <w:sz w:val="22"/>
          <w:szCs w:val="22"/>
          <w:highlight w:val="green"/>
        </w:rPr>
        <w:t>3</w:t>
      </w:r>
      <w:r w:rsidRPr="005F2AE1">
        <w:rPr>
          <w:rFonts w:ascii="Arial" w:eastAsia="Arial" w:hAnsi="Arial" w:cs="Arial"/>
          <w:sz w:val="22"/>
          <w:szCs w:val="22"/>
        </w:rPr>
        <w:t xml:space="preserve">.- Los estudios psicológicos definen la lectura como: </w:t>
      </w:r>
    </w:p>
    <w:p w14:paraId="00000035" w14:textId="01132E1E"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Un acto de comprensión de un mensaje en una situación de comunicación a través de los textos escritos.</w:t>
      </w:r>
    </w:p>
    <w:p w14:paraId="57DCE095" w14:textId="4FD656A2" w:rsidR="009D51D7" w:rsidRPr="005F2AE1" w:rsidRDefault="009D51D7">
      <w:pPr>
        <w:spacing w:after="120" w:line="240" w:lineRule="auto"/>
        <w:jc w:val="both"/>
        <w:rPr>
          <w:rFonts w:ascii="Arial" w:eastAsia="Arial" w:hAnsi="Arial" w:cs="Arial"/>
          <w:sz w:val="22"/>
          <w:szCs w:val="22"/>
        </w:rPr>
      </w:pPr>
      <w:r w:rsidRPr="005F2AE1">
        <w:rPr>
          <w:rFonts w:ascii="Arial" w:eastAsia="Arial" w:hAnsi="Arial" w:cs="Arial"/>
          <w:sz w:val="22"/>
          <w:szCs w:val="22"/>
        </w:rPr>
        <w:t>Los estudios psicológicos sobre el desarrollo intelectual ayudaron al enfoque cognitivo y el procesamiento de la información, estos estudios sobre la lectura han beneficiado a través definiciones de actos de lectura como de comprensión y es un mensaje de situación de comunicación a través de los textos escritos.</w:t>
      </w:r>
    </w:p>
    <w:p w14:paraId="00000036" w14:textId="77777777" w:rsidR="00FC6E86" w:rsidRPr="005F2AE1" w:rsidRDefault="00FC6E86">
      <w:pPr>
        <w:spacing w:after="120" w:line="240" w:lineRule="auto"/>
        <w:jc w:val="both"/>
        <w:rPr>
          <w:rFonts w:ascii="Arial" w:eastAsia="Arial" w:hAnsi="Arial" w:cs="Arial"/>
          <w:sz w:val="22"/>
          <w:szCs w:val="22"/>
        </w:rPr>
      </w:pPr>
    </w:p>
    <w:p w14:paraId="00000037" w14:textId="77777777" w:rsidR="00FC6E86" w:rsidRPr="005F2AE1" w:rsidRDefault="0068034D">
      <w:pPr>
        <w:widowControl w:val="0"/>
        <w:spacing w:after="120" w:line="240" w:lineRule="auto"/>
        <w:jc w:val="both"/>
        <w:rPr>
          <w:rFonts w:ascii="Arial" w:eastAsia="Arial" w:hAnsi="Arial" w:cs="Arial"/>
          <w:b/>
          <w:sz w:val="22"/>
          <w:szCs w:val="22"/>
        </w:rPr>
      </w:pPr>
      <w:r w:rsidRPr="005F2AE1">
        <w:rPr>
          <w:rFonts w:ascii="Arial" w:eastAsia="Arial" w:hAnsi="Arial" w:cs="Arial"/>
          <w:b/>
          <w:sz w:val="22"/>
          <w:szCs w:val="22"/>
        </w:rPr>
        <w:lastRenderedPageBreak/>
        <w:t>1. LEER EN NUESTRA SOCIEDAD</w:t>
      </w:r>
    </w:p>
    <w:p w14:paraId="00000038" w14:textId="77777777" w:rsidR="00FC6E86" w:rsidRPr="005F2AE1" w:rsidRDefault="0068034D">
      <w:pPr>
        <w:spacing w:after="120" w:line="240" w:lineRule="auto"/>
        <w:jc w:val="both"/>
        <w:rPr>
          <w:rFonts w:ascii="Arial" w:eastAsia="Arial" w:hAnsi="Arial" w:cs="Arial"/>
          <w:sz w:val="22"/>
          <w:szCs w:val="22"/>
        </w:rPr>
      </w:pPr>
      <w:r w:rsidRPr="00E2512A">
        <w:rPr>
          <w:rFonts w:ascii="Arial" w:eastAsia="Arial" w:hAnsi="Arial" w:cs="Arial"/>
          <w:sz w:val="22"/>
          <w:szCs w:val="22"/>
          <w:highlight w:val="green"/>
        </w:rPr>
        <w:t>4.-</w:t>
      </w:r>
      <w:r w:rsidRPr="005F2AE1">
        <w:rPr>
          <w:rFonts w:ascii="Arial" w:eastAsia="Arial" w:hAnsi="Arial" w:cs="Arial"/>
          <w:sz w:val="22"/>
          <w:szCs w:val="22"/>
        </w:rPr>
        <w:t xml:space="preserve"> El acceso a la lengua escrita favorece el desarrollo intelectual de los individuos. Favorece la apropiación de la experiencia y el conocimiento humano, ya que la ESCRITURA… </w:t>
      </w:r>
    </w:p>
    <w:p w14:paraId="00000039" w14:textId="77777777" w:rsidR="00FC6E86" w:rsidRPr="005F2AE1" w:rsidRDefault="0068034D">
      <w:pPr>
        <w:spacing w:after="120" w:line="240" w:lineRule="auto"/>
        <w:jc w:val="both"/>
        <w:rPr>
          <w:rFonts w:ascii="Arial" w:eastAsia="Arial" w:hAnsi="Arial" w:cs="Arial"/>
          <w:b/>
          <w:sz w:val="22"/>
          <w:szCs w:val="22"/>
        </w:rPr>
      </w:pPr>
      <w:r w:rsidRPr="005F2AE1">
        <w:rPr>
          <w:rFonts w:ascii="Arial" w:eastAsia="Arial" w:hAnsi="Arial" w:cs="Arial"/>
          <w:b/>
          <w:sz w:val="22"/>
          <w:szCs w:val="22"/>
        </w:rPr>
        <w:t>Tiene consecuencias en el desarrollo intelectual de los individuos</w:t>
      </w:r>
    </w:p>
    <w:p w14:paraId="0000003A" w14:textId="77777777" w:rsidR="00FC6E86" w:rsidRPr="005F2AE1" w:rsidRDefault="0068034D">
      <w:pPr>
        <w:spacing w:after="120" w:line="240" w:lineRule="auto"/>
        <w:jc w:val="both"/>
        <w:rPr>
          <w:rFonts w:ascii="Arial" w:eastAsia="Arial" w:hAnsi="Arial" w:cs="Arial"/>
          <w:sz w:val="22"/>
          <w:szCs w:val="22"/>
          <w:u w:val="single"/>
        </w:rPr>
      </w:pPr>
      <w:r w:rsidRPr="00E2512A">
        <w:rPr>
          <w:rFonts w:ascii="Arial" w:eastAsia="Arial" w:hAnsi="Arial" w:cs="Arial"/>
          <w:sz w:val="22"/>
          <w:szCs w:val="22"/>
          <w:highlight w:val="green"/>
        </w:rPr>
        <w:t>5</w:t>
      </w:r>
      <w:r w:rsidRPr="005F2AE1">
        <w:rPr>
          <w:rFonts w:ascii="Arial" w:eastAsia="Arial" w:hAnsi="Arial" w:cs="Arial"/>
          <w:sz w:val="22"/>
          <w:szCs w:val="22"/>
        </w:rPr>
        <w:t>.- ¿Cuál es la diferencia en la adquisición de la lengua oral y la lengua escrita en una persona</w:t>
      </w:r>
      <w:r w:rsidRPr="005F2AE1">
        <w:rPr>
          <w:rFonts w:ascii="Arial" w:eastAsia="Arial" w:hAnsi="Arial" w:cs="Arial"/>
          <w:sz w:val="22"/>
          <w:szCs w:val="22"/>
          <w:u w:val="single"/>
        </w:rPr>
        <w:t xml:space="preserve"> </w:t>
      </w:r>
    </w:p>
    <w:p w14:paraId="0000003B" w14:textId="77777777" w:rsidR="00FC6E86" w:rsidRPr="005F2AE1" w:rsidRDefault="0068034D">
      <w:pPr>
        <w:spacing w:after="120" w:line="240" w:lineRule="auto"/>
        <w:jc w:val="both"/>
        <w:rPr>
          <w:rFonts w:ascii="Arial" w:eastAsia="Arial" w:hAnsi="Arial" w:cs="Arial"/>
          <w:b/>
          <w:sz w:val="22"/>
          <w:szCs w:val="22"/>
        </w:rPr>
      </w:pPr>
      <w:r w:rsidRPr="005F2AE1">
        <w:rPr>
          <w:rFonts w:ascii="Arial" w:eastAsia="Arial" w:hAnsi="Arial" w:cs="Arial"/>
          <w:b/>
          <w:sz w:val="22"/>
          <w:szCs w:val="22"/>
        </w:rPr>
        <w:t>Que la lengua escrita da una ampliación de posibilidades de comunicación y desarrollo personal que inicia la adquisición del lenguaje y la lengua oral brinda competencias lectoras en base al soporte de la escuela</w:t>
      </w:r>
    </w:p>
    <w:p w14:paraId="0000003C" w14:textId="77777777" w:rsidR="00FC6E86" w:rsidRPr="005F2AE1" w:rsidRDefault="0068034D">
      <w:pPr>
        <w:spacing w:after="120" w:line="240" w:lineRule="auto"/>
        <w:jc w:val="both"/>
        <w:rPr>
          <w:rFonts w:ascii="Arial" w:eastAsia="Arial" w:hAnsi="Arial" w:cs="Arial"/>
          <w:sz w:val="22"/>
          <w:szCs w:val="22"/>
        </w:rPr>
      </w:pPr>
      <w:r w:rsidRPr="00E2512A">
        <w:rPr>
          <w:rFonts w:ascii="Arial" w:eastAsia="Arial" w:hAnsi="Arial" w:cs="Arial"/>
          <w:sz w:val="22"/>
          <w:szCs w:val="22"/>
          <w:highlight w:val="green"/>
        </w:rPr>
        <w:t>6.-</w:t>
      </w:r>
      <w:r w:rsidRPr="005F2AE1">
        <w:rPr>
          <w:rFonts w:ascii="Arial" w:eastAsia="Arial" w:hAnsi="Arial" w:cs="Arial"/>
          <w:sz w:val="22"/>
          <w:szCs w:val="22"/>
        </w:rPr>
        <w:t xml:space="preserve"> La escuela se encarga de facilitar a los individuos la capacidad de utilizar la lectura para sus tres funciones sociales:</w:t>
      </w:r>
    </w:p>
    <w:p w14:paraId="0000003D"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a) La adaptación a una sociedad urbana y postindustrial que exige su uso contante en la vida cotidiana</w:t>
      </w:r>
    </w:p>
    <w:p w14:paraId="0000003E" w14:textId="77777777" w:rsidR="00FC6E86" w:rsidRPr="005F2AE1" w:rsidRDefault="0068034D">
      <w:pPr>
        <w:spacing w:after="120" w:line="240" w:lineRule="auto"/>
        <w:jc w:val="both"/>
        <w:rPr>
          <w:rFonts w:ascii="Arial" w:eastAsia="Arial" w:hAnsi="Arial" w:cs="Arial"/>
          <w:sz w:val="22"/>
          <w:szCs w:val="22"/>
          <w:u w:val="single"/>
        </w:rPr>
      </w:pPr>
      <w:r w:rsidRPr="005F2AE1">
        <w:rPr>
          <w:rFonts w:ascii="Arial" w:eastAsia="Arial" w:hAnsi="Arial" w:cs="Arial"/>
          <w:sz w:val="22"/>
          <w:szCs w:val="22"/>
        </w:rPr>
        <w:t>b) La potenciación del conocimiento</w:t>
      </w:r>
    </w:p>
    <w:p w14:paraId="0000003F"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c) El acceso a la experiencia literaria</w:t>
      </w:r>
    </w:p>
    <w:p w14:paraId="00000040" w14:textId="77777777" w:rsidR="00FC6E86" w:rsidRPr="005F2AE1" w:rsidRDefault="00FC6E86">
      <w:pPr>
        <w:spacing w:after="120" w:line="240" w:lineRule="auto"/>
        <w:ind w:firstLine="709"/>
        <w:jc w:val="both"/>
        <w:rPr>
          <w:rFonts w:ascii="Arial" w:eastAsia="Arial" w:hAnsi="Arial" w:cs="Arial"/>
          <w:sz w:val="22"/>
          <w:szCs w:val="22"/>
        </w:rPr>
      </w:pPr>
    </w:p>
    <w:p w14:paraId="00000041" w14:textId="77777777" w:rsidR="00FC6E86" w:rsidRPr="005F2AE1" w:rsidRDefault="0068034D">
      <w:pPr>
        <w:widowControl w:val="0"/>
        <w:spacing w:after="120" w:line="240" w:lineRule="auto"/>
        <w:jc w:val="both"/>
        <w:rPr>
          <w:rFonts w:ascii="Arial" w:eastAsia="Arial" w:hAnsi="Arial" w:cs="Arial"/>
          <w:b/>
          <w:sz w:val="22"/>
          <w:szCs w:val="22"/>
        </w:rPr>
      </w:pPr>
      <w:r w:rsidRPr="005F2AE1">
        <w:rPr>
          <w:rFonts w:ascii="Arial" w:eastAsia="Arial" w:hAnsi="Arial" w:cs="Arial"/>
          <w:b/>
          <w:sz w:val="22"/>
          <w:szCs w:val="22"/>
        </w:rPr>
        <w:t>2. LOS CAMBIOS EN LA PLANIFICACIÓN DE LA LECTURA</w:t>
      </w:r>
    </w:p>
    <w:p w14:paraId="00000042" w14:textId="77777777" w:rsidR="00FC6E86" w:rsidRPr="005F2AE1" w:rsidRDefault="0068034D">
      <w:pPr>
        <w:spacing w:after="120" w:line="240" w:lineRule="auto"/>
        <w:jc w:val="both"/>
        <w:rPr>
          <w:rFonts w:ascii="Arial" w:eastAsia="Arial" w:hAnsi="Arial" w:cs="Arial"/>
          <w:sz w:val="22"/>
          <w:szCs w:val="22"/>
        </w:rPr>
      </w:pPr>
      <w:r w:rsidRPr="00E36163">
        <w:rPr>
          <w:rFonts w:ascii="Arial" w:eastAsia="Arial" w:hAnsi="Arial" w:cs="Arial"/>
          <w:sz w:val="22"/>
          <w:szCs w:val="22"/>
          <w:highlight w:val="green"/>
        </w:rPr>
        <w:t>7.-</w:t>
      </w:r>
      <w:r w:rsidRPr="005F2AE1">
        <w:rPr>
          <w:rFonts w:ascii="Arial" w:eastAsia="Arial" w:hAnsi="Arial" w:cs="Arial"/>
          <w:sz w:val="22"/>
          <w:szCs w:val="22"/>
        </w:rPr>
        <w:t xml:space="preserve"> El aprendizaje de la lectura es un proceso continuo que empieza antes de la escolarización, puesto que, a través de la presencia social de la escritura, los niños y niñas llegan a la escuela con muchos conocimientos sobre este tema. De acuerdo a esto, ¿de qué manera puede contribuir la familia para que el niño pueda contemplar el lenguaje escrito como objeto externo y lo pueda adquirir en las primeras edades? </w:t>
      </w:r>
    </w:p>
    <w:p w14:paraId="00000043"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Debemos entender que la lectura como un aprendizaje no está restringida a los primeros niveles de escolaridad, es un proceso continuo que empieza antes de la escolarización, puesto que, a través de la presencia social de la escritura, los niños y niñas llegan a la escuela con muchos conocimientos sobre este tema. La familia puede contribuir a través de las narraciones o de la literatura oral para que el niño contemple el lenguaje como un objeto externo y pueda adquirirlo en las primeras edades, también pueden participar a través de la práctica de las grafías o tipos de escritos.</w:t>
      </w:r>
    </w:p>
    <w:p w14:paraId="00000044" w14:textId="77777777" w:rsidR="00FC6E86" w:rsidRPr="005F2AE1" w:rsidRDefault="00FC6E86">
      <w:pPr>
        <w:spacing w:after="120" w:line="240" w:lineRule="auto"/>
        <w:ind w:firstLine="709"/>
        <w:jc w:val="both"/>
        <w:rPr>
          <w:rFonts w:ascii="Arial" w:eastAsia="Arial" w:hAnsi="Arial" w:cs="Arial"/>
          <w:sz w:val="22"/>
          <w:szCs w:val="22"/>
        </w:rPr>
      </w:pPr>
    </w:p>
    <w:p w14:paraId="00000045"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APRENDER A LO ANCHO DE LAS MATERIAS</w:t>
      </w:r>
    </w:p>
    <w:p w14:paraId="00000046" w14:textId="77777777" w:rsidR="00FC6E86" w:rsidRPr="005F2AE1" w:rsidRDefault="0068034D">
      <w:pPr>
        <w:spacing w:after="120" w:line="240" w:lineRule="auto"/>
        <w:jc w:val="both"/>
        <w:rPr>
          <w:rFonts w:ascii="Arial" w:eastAsia="Arial" w:hAnsi="Arial" w:cs="Arial"/>
          <w:sz w:val="22"/>
          <w:szCs w:val="22"/>
        </w:rPr>
      </w:pPr>
      <w:r w:rsidRPr="00E36163">
        <w:rPr>
          <w:rFonts w:ascii="Arial" w:eastAsia="Arial" w:hAnsi="Arial" w:cs="Arial"/>
          <w:sz w:val="22"/>
          <w:szCs w:val="22"/>
          <w:highlight w:val="green"/>
        </w:rPr>
        <w:t>8</w:t>
      </w:r>
      <w:r w:rsidRPr="005F2AE1">
        <w:rPr>
          <w:rFonts w:ascii="Arial" w:eastAsia="Arial" w:hAnsi="Arial" w:cs="Arial"/>
          <w:sz w:val="22"/>
          <w:szCs w:val="22"/>
        </w:rPr>
        <w:t xml:space="preserve">.- La enseñanza de la lectura es una parte muy importante del aprendizaje escolar porque a ella va ligada la posibilidad del éxito académico. Explica en que consiste esta relación entre la lectura y el éxito académico. </w:t>
      </w:r>
    </w:p>
    <w:p w14:paraId="00000047"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La escuela, los alumnos reciben mucha información sobre cómo interpreta su sociedad la realidad física y social a través de los contenidos del currículo. Es por ello que la posibilidad de éxito académico va estrechamente ligada a la exigencia de una mayor capacidad de simbolización, exigencia cada vez más alta cuanto más se asciende en el curriculum escolar. Es por eso que existe una alarma del fracaso académico, identificado como un fracaso en la capacidad de lectura.</w:t>
      </w:r>
    </w:p>
    <w:p w14:paraId="00000048" w14:textId="77777777" w:rsidR="00FC6E86" w:rsidRPr="005F2AE1" w:rsidRDefault="00FC6E86" w:rsidP="005F2AE1">
      <w:pPr>
        <w:spacing w:after="120" w:line="240" w:lineRule="auto"/>
        <w:jc w:val="both"/>
        <w:rPr>
          <w:rFonts w:ascii="Arial" w:eastAsia="Arial" w:hAnsi="Arial" w:cs="Arial"/>
          <w:sz w:val="22"/>
          <w:szCs w:val="22"/>
        </w:rPr>
      </w:pPr>
    </w:p>
    <w:p w14:paraId="00000049"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lastRenderedPageBreak/>
        <w:t>USAR, ANALIZAR Y EJERCITAR</w:t>
      </w:r>
    </w:p>
    <w:p w14:paraId="0000004A" w14:textId="77777777" w:rsidR="00FC6E86" w:rsidRPr="005F2AE1" w:rsidRDefault="0068034D">
      <w:pPr>
        <w:spacing w:after="120" w:line="240" w:lineRule="auto"/>
        <w:jc w:val="both"/>
        <w:rPr>
          <w:rFonts w:ascii="Arial" w:eastAsia="Arial" w:hAnsi="Arial" w:cs="Arial"/>
          <w:sz w:val="22"/>
          <w:szCs w:val="22"/>
        </w:rPr>
      </w:pPr>
      <w:r w:rsidRPr="00E36163">
        <w:rPr>
          <w:rFonts w:ascii="Arial" w:eastAsia="Arial" w:hAnsi="Arial" w:cs="Arial"/>
          <w:sz w:val="22"/>
          <w:szCs w:val="22"/>
          <w:highlight w:val="green"/>
        </w:rPr>
        <w:t>9</w:t>
      </w:r>
      <w:r w:rsidRPr="005F2AE1">
        <w:rPr>
          <w:rFonts w:ascii="Arial" w:eastAsia="Arial" w:hAnsi="Arial" w:cs="Arial"/>
          <w:sz w:val="22"/>
          <w:szCs w:val="22"/>
        </w:rPr>
        <w:t xml:space="preserve">.- La enseñanza de la lectura debe tomar en cuenta la forma y la función del escrito y el sentido que la lectura tiene para los lectores. En base a esto responde: </w:t>
      </w:r>
    </w:p>
    <w:p w14:paraId="0000004B"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a) ¿Cuáles son las dos tendencias didácticas opuestas, detectables hoy, sobre todo en la escuela primaria, para aprender a leer?</w:t>
      </w:r>
    </w:p>
    <w:p w14:paraId="0000004C" w14:textId="77777777" w:rsidR="00FC6E86" w:rsidRPr="005F2AE1" w:rsidRDefault="0068034D">
      <w:pPr>
        <w:numPr>
          <w:ilvl w:val="0"/>
          <w:numId w:val="4"/>
        </w:numPr>
        <w:pBdr>
          <w:top w:val="nil"/>
          <w:left w:val="nil"/>
          <w:bottom w:val="nil"/>
          <w:right w:val="nil"/>
          <w:between w:val="nil"/>
        </w:pBdr>
        <w:spacing w:after="0" w:line="240" w:lineRule="auto"/>
        <w:jc w:val="both"/>
        <w:rPr>
          <w:rFonts w:ascii="Arial" w:hAnsi="Arial" w:cs="Arial"/>
          <w:color w:val="000000"/>
          <w:sz w:val="22"/>
          <w:szCs w:val="22"/>
        </w:rPr>
      </w:pPr>
      <w:r w:rsidRPr="005F2AE1">
        <w:rPr>
          <w:rFonts w:ascii="Arial" w:eastAsia="Arial" w:hAnsi="Arial" w:cs="Arial"/>
          <w:color w:val="000000"/>
          <w:sz w:val="22"/>
          <w:szCs w:val="22"/>
        </w:rPr>
        <w:t xml:space="preserve">Aprender a leer a través de la programación de ejercicios. </w:t>
      </w:r>
    </w:p>
    <w:p w14:paraId="0000004D" w14:textId="77777777" w:rsidR="00FC6E86" w:rsidRPr="005F2AE1" w:rsidRDefault="0068034D">
      <w:pPr>
        <w:numPr>
          <w:ilvl w:val="0"/>
          <w:numId w:val="4"/>
        </w:numPr>
        <w:pBdr>
          <w:top w:val="nil"/>
          <w:left w:val="nil"/>
          <w:bottom w:val="nil"/>
          <w:right w:val="nil"/>
          <w:between w:val="nil"/>
        </w:pBdr>
        <w:spacing w:after="120" w:line="240" w:lineRule="auto"/>
        <w:jc w:val="both"/>
        <w:rPr>
          <w:rFonts w:ascii="Arial" w:hAnsi="Arial" w:cs="Arial"/>
          <w:color w:val="000000"/>
          <w:sz w:val="22"/>
          <w:szCs w:val="22"/>
        </w:rPr>
      </w:pPr>
      <w:r w:rsidRPr="005F2AE1">
        <w:rPr>
          <w:rFonts w:ascii="Arial" w:eastAsia="Arial" w:hAnsi="Arial" w:cs="Arial"/>
          <w:color w:val="000000"/>
          <w:sz w:val="22"/>
          <w:szCs w:val="22"/>
        </w:rPr>
        <w:t xml:space="preserve">Aprender a leer leyendo por placer.  </w:t>
      </w:r>
    </w:p>
    <w:p w14:paraId="0000004E"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 xml:space="preserve">b) ¿Cuál de estas dos tendencias ha destacado la reflexión pedagógica actual? </w:t>
      </w:r>
    </w:p>
    <w:p w14:paraId="0000004F"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Los avances de la investigación educativa han insistido en la necesidad de relacionar el uso de la lectura con la enseñanza de formas de afrontar la comprensión de todo tipo de textos y con el entrenamiento de habilidades específicas.</w:t>
      </w:r>
    </w:p>
    <w:p w14:paraId="00000050"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c) Para que el niño encuentre placer en la lectura se debe destacar la importancia de…</w:t>
      </w:r>
    </w:p>
    <w:p w14:paraId="00000051"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Leer textos con significado, utilizar la lectura como un instrumento integrado en las tareas educativas o de atender las diferentes habilidades de base como la percepción, la memoria, etc. implicadas en el aprendizaje, más allá del simple trabajo sobre el descifrado; de esta forma el aprendizaje tradicional e histórico de la literatura deja paso al acceso al texto, al placer de la lectura, con sentido inmediato para el lector.</w:t>
      </w:r>
    </w:p>
    <w:p w14:paraId="00000052" w14:textId="77777777" w:rsidR="00FC6E86" w:rsidRPr="005F2AE1" w:rsidRDefault="00FC6E86">
      <w:pPr>
        <w:widowControl w:val="0"/>
        <w:spacing w:after="120" w:line="240" w:lineRule="auto"/>
        <w:jc w:val="both"/>
        <w:rPr>
          <w:rFonts w:ascii="Arial" w:eastAsia="Arial" w:hAnsi="Arial" w:cs="Arial"/>
          <w:b/>
          <w:sz w:val="22"/>
          <w:szCs w:val="22"/>
        </w:rPr>
      </w:pPr>
    </w:p>
    <w:p w14:paraId="00000053" w14:textId="77777777" w:rsidR="00FC6E86" w:rsidRPr="005F2AE1" w:rsidRDefault="0068034D">
      <w:pPr>
        <w:widowControl w:val="0"/>
        <w:spacing w:after="120" w:line="240" w:lineRule="auto"/>
        <w:jc w:val="both"/>
        <w:rPr>
          <w:rFonts w:ascii="Arial" w:eastAsia="Arial" w:hAnsi="Arial" w:cs="Arial"/>
          <w:b/>
          <w:sz w:val="22"/>
          <w:szCs w:val="22"/>
        </w:rPr>
      </w:pPr>
      <w:r w:rsidRPr="005F2AE1">
        <w:rPr>
          <w:rFonts w:ascii="Arial" w:eastAsia="Arial" w:hAnsi="Arial" w:cs="Arial"/>
          <w:b/>
          <w:sz w:val="22"/>
          <w:szCs w:val="22"/>
        </w:rPr>
        <w:t>3. LA ENSEÑANZA DE LA COMPRENSIÓN LECTORA</w:t>
      </w:r>
    </w:p>
    <w:p w14:paraId="00000054" w14:textId="77777777" w:rsidR="00FC6E86" w:rsidRPr="005F2AE1" w:rsidRDefault="0068034D">
      <w:pPr>
        <w:spacing w:after="120" w:line="240" w:lineRule="auto"/>
        <w:jc w:val="both"/>
        <w:rPr>
          <w:rFonts w:ascii="Arial" w:eastAsia="Arial" w:hAnsi="Arial" w:cs="Arial"/>
          <w:sz w:val="22"/>
          <w:szCs w:val="22"/>
        </w:rPr>
      </w:pPr>
      <w:r w:rsidRPr="00E36163">
        <w:rPr>
          <w:rFonts w:ascii="Arial" w:eastAsia="Arial" w:hAnsi="Arial" w:cs="Arial"/>
          <w:sz w:val="22"/>
          <w:szCs w:val="22"/>
          <w:highlight w:val="green"/>
        </w:rPr>
        <w:t>10.-</w:t>
      </w:r>
      <w:r w:rsidRPr="005F2AE1">
        <w:rPr>
          <w:rFonts w:ascii="Arial" w:eastAsia="Arial" w:hAnsi="Arial" w:cs="Arial"/>
          <w:sz w:val="22"/>
          <w:szCs w:val="22"/>
        </w:rPr>
        <w:t xml:space="preserve"> Leer es un acto interpretativo que consiste en iniciar y guiar una serie de razonamientos encaminados a dos propósitos:</w:t>
      </w:r>
    </w:p>
    <w:p w14:paraId="00000055" w14:textId="243B33B1" w:rsidR="00FC6E86" w:rsidRPr="005F2AE1" w:rsidRDefault="0068034D">
      <w:pPr>
        <w:spacing w:after="120" w:line="240" w:lineRule="auto"/>
        <w:jc w:val="both"/>
        <w:rPr>
          <w:rFonts w:ascii="Arial" w:eastAsia="Arial" w:hAnsi="Arial" w:cs="Arial"/>
          <w:sz w:val="22"/>
          <w:szCs w:val="22"/>
          <w:u w:val="single"/>
        </w:rPr>
      </w:pPr>
      <w:r w:rsidRPr="005F2AE1">
        <w:rPr>
          <w:rFonts w:ascii="Arial" w:eastAsia="Arial" w:hAnsi="Arial" w:cs="Arial"/>
          <w:sz w:val="22"/>
          <w:szCs w:val="22"/>
          <w:u w:val="single"/>
        </w:rPr>
        <w:t>a)</w:t>
      </w:r>
      <w:r w:rsidR="009D51D7" w:rsidRPr="005F2AE1">
        <w:rPr>
          <w:rFonts w:ascii="Arial" w:eastAsia="Arial" w:hAnsi="Arial" w:cs="Arial"/>
          <w:sz w:val="22"/>
          <w:szCs w:val="22"/>
          <w:u w:val="single"/>
        </w:rPr>
        <w:t xml:space="preserve"> </w:t>
      </w:r>
      <w:r w:rsidR="009D51D7" w:rsidRPr="005F2AE1">
        <w:rPr>
          <w:rFonts w:ascii="Arial" w:eastAsia="Arial" w:hAnsi="Arial" w:cs="Arial"/>
          <w:sz w:val="22"/>
          <w:szCs w:val="22"/>
        </w:rPr>
        <w:t>Describe el papel de las narraciones o la literatura oral para contemplar el lenguaje como objeto externo y puede adquirirlo para describir cómo, antes de acudir a la escuela, los niños y las niñas saben que le escrito boca realidades que no están presentes</w:t>
      </w:r>
      <w:r w:rsidR="009D51D7" w:rsidRPr="005F2AE1">
        <w:rPr>
          <w:rFonts w:ascii="Arial" w:eastAsia="Arial" w:hAnsi="Arial" w:cs="Arial"/>
          <w:sz w:val="22"/>
          <w:szCs w:val="22"/>
          <w:u w:val="single"/>
        </w:rPr>
        <w:t>.</w:t>
      </w:r>
    </w:p>
    <w:p w14:paraId="00000056" w14:textId="5D8ED192" w:rsidR="00FC6E86" w:rsidRPr="005F2AE1" w:rsidRDefault="0068034D">
      <w:pPr>
        <w:spacing w:after="120" w:line="240" w:lineRule="auto"/>
        <w:jc w:val="both"/>
        <w:rPr>
          <w:rFonts w:ascii="Arial" w:eastAsia="Arial" w:hAnsi="Arial" w:cs="Arial"/>
          <w:sz w:val="22"/>
          <w:szCs w:val="22"/>
          <w:u w:val="single"/>
        </w:rPr>
      </w:pPr>
      <w:r w:rsidRPr="005F2AE1">
        <w:rPr>
          <w:rFonts w:ascii="Arial" w:eastAsia="Arial" w:hAnsi="Arial" w:cs="Arial"/>
          <w:sz w:val="22"/>
          <w:szCs w:val="22"/>
          <w:u w:val="single"/>
        </w:rPr>
        <w:t>b)</w:t>
      </w:r>
      <w:r w:rsidR="009D51D7" w:rsidRPr="005F2AE1">
        <w:rPr>
          <w:rFonts w:ascii="Arial" w:eastAsia="Arial" w:hAnsi="Arial" w:cs="Arial"/>
          <w:sz w:val="22"/>
          <w:szCs w:val="22"/>
          <w:u w:val="single"/>
        </w:rPr>
        <w:t xml:space="preserve"> </w:t>
      </w:r>
      <w:r w:rsidR="009D51D7" w:rsidRPr="005F2AE1">
        <w:rPr>
          <w:rFonts w:ascii="Arial" w:eastAsia="Arial" w:hAnsi="Arial" w:cs="Arial"/>
          <w:sz w:val="22"/>
          <w:szCs w:val="22"/>
        </w:rPr>
        <w:t>La ampliación del dominio lingüístico desde la conversación hacia formas más formalizadas y abstractas.</w:t>
      </w:r>
    </w:p>
    <w:p w14:paraId="00000057" w14:textId="77777777" w:rsidR="00FC6E86" w:rsidRPr="005F2AE1" w:rsidRDefault="0068034D">
      <w:pPr>
        <w:spacing w:after="120" w:line="240" w:lineRule="auto"/>
        <w:jc w:val="both"/>
        <w:rPr>
          <w:rFonts w:ascii="Arial" w:eastAsia="Arial" w:hAnsi="Arial" w:cs="Arial"/>
          <w:sz w:val="22"/>
          <w:szCs w:val="22"/>
        </w:rPr>
      </w:pPr>
      <w:r w:rsidRPr="00E36163">
        <w:rPr>
          <w:rFonts w:ascii="Arial" w:eastAsia="Arial" w:hAnsi="Arial" w:cs="Arial"/>
          <w:sz w:val="22"/>
          <w:szCs w:val="22"/>
          <w:highlight w:val="green"/>
        </w:rPr>
        <w:t>11.</w:t>
      </w:r>
      <w:r w:rsidRPr="005F2AE1">
        <w:rPr>
          <w:rFonts w:ascii="Arial" w:eastAsia="Arial" w:hAnsi="Arial" w:cs="Arial"/>
          <w:sz w:val="22"/>
          <w:szCs w:val="22"/>
        </w:rPr>
        <w:t>- El nuevo modelo de lectura establecido supone la interrelación de tres factores que deben tenerse en cuenta en su enseñanza: el lector, el texto y el contexto de la lectura.</w:t>
      </w:r>
    </w:p>
    <w:p w14:paraId="00000058" w14:textId="77777777" w:rsidR="00FC6E86" w:rsidRPr="005F2AE1" w:rsidRDefault="0068034D">
      <w:pPr>
        <w:spacing w:after="120" w:line="240" w:lineRule="auto"/>
        <w:jc w:val="both"/>
        <w:rPr>
          <w:rFonts w:ascii="Arial" w:eastAsia="Arial" w:hAnsi="Arial" w:cs="Arial"/>
          <w:sz w:val="22"/>
          <w:szCs w:val="22"/>
          <w:u w:val="single"/>
        </w:rPr>
      </w:pPr>
      <w:r w:rsidRPr="005F2AE1">
        <w:rPr>
          <w:rFonts w:ascii="Arial" w:eastAsia="Arial" w:hAnsi="Arial" w:cs="Arial"/>
          <w:sz w:val="22"/>
          <w:szCs w:val="22"/>
          <w:u w:val="single"/>
        </w:rPr>
        <w:t xml:space="preserve">a)  El lector. </w:t>
      </w:r>
    </w:p>
    <w:p w14:paraId="00000059" w14:textId="75B4336E"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 xml:space="preserve">Relaciona </w:t>
      </w:r>
      <w:r w:rsidR="009D51D7" w:rsidRPr="005F2AE1">
        <w:rPr>
          <w:rFonts w:ascii="Arial" w:eastAsia="Arial" w:hAnsi="Arial" w:cs="Arial"/>
          <w:sz w:val="22"/>
          <w:szCs w:val="22"/>
        </w:rPr>
        <w:t>todos sus conocimientos</w:t>
      </w:r>
      <w:r w:rsidRPr="005F2AE1">
        <w:rPr>
          <w:rFonts w:ascii="Arial" w:eastAsia="Arial" w:hAnsi="Arial" w:cs="Arial"/>
          <w:sz w:val="22"/>
          <w:szCs w:val="22"/>
        </w:rPr>
        <w:t xml:space="preserve"> sobre lo que sabe del mundo durante la lectura para entender el texto.</w:t>
      </w:r>
    </w:p>
    <w:p w14:paraId="0000005A" w14:textId="77777777" w:rsidR="00FC6E86" w:rsidRPr="005F2AE1" w:rsidRDefault="0068034D">
      <w:pPr>
        <w:spacing w:after="120" w:line="240" w:lineRule="auto"/>
        <w:jc w:val="both"/>
        <w:rPr>
          <w:rFonts w:ascii="Arial" w:eastAsia="Arial" w:hAnsi="Arial" w:cs="Arial"/>
          <w:sz w:val="22"/>
          <w:szCs w:val="22"/>
          <w:u w:val="single"/>
        </w:rPr>
      </w:pPr>
      <w:r w:rsidRPr="005F2AE1">
        <w:rPr>
          <w:rFonts w:ascii="Arial" w:eastAsia="Arial" w:hAnsi="Arial" w:cs="Arial"/>
          <w:sz w:val="22"/>
          <w:szCs w:val="22"/>
          <w:u w:val="single"/>
        </w:rPr>
        <w:t xml:space="preserve">b) El texto. </w:t>
      </w:r>
    </w:p>
    <w:p w14:paraId="0000005B"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A la intención del autor, al contenido, en la forma que está organizado el mensaje.</w:t>
      </w:r>
    </w:p>
    <w:p w14:paraId="0000005C" w14:textId="77777777" w:rsidR="00FC6E86" w:rsidRPr="005F2AE1" w:rsidRDefault="0068034D">
      <w:pPr>
        <w:spacing w:after="120" w:line="240" w:lineRule="auto"/>
        <w:jc w:val="both"/>
        <w:rPr>
          <w:rFonts w:ascii="Arial" w:eastAsia="Arial" w:hAnsi="Arial" w:cs="Arial"/>
          <w:sz w:val="22"/>
          <w:szCs w:val="22"/>
          <w:u w:val="single"/>
        </w:rPr>
      </w:pPr>
      <w:r w:rsidRPr="005F2AE1">
        <w:rPr>
          <w:rFonts w:ascii="Arial" w:eastAsia="Arial" w:hAnsi="Arial" w:cs="Arial"/>
          <w:sz w:val="22"/>
          <w:szCs w:val="22"/>
          <w:u w:val="single"/>
        </w:rPr>
        <w:t xml:space="preserve">c) El contexto. </w:t>
      </w:r>
    </w:p>
    <w:p w14:paraId="0000005D"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Las condiciones de la lectura a la interacción e interés del texto.</w:t>
      </w:r>
    </w:p>
    <w:p w14:paraId="0000005E" w14:textId="77777777" w:rsidR="00FC6E86" w:rsidRPr="005F2AE1" w:rsidRDefault="0068034D">
      <w:pPr>
        <w:spacing w:after="120" w:line="240" w:lineRule="auto"/>
        <w:jc w:val="both"/>
        <w:rPr>
          <w:rFonts w:ascii="Arial" w:eastAsia="Arial" w:hAnsi="Arial" w:cs="Arial"/>
          <w:sz w:val="22"/>
          <w:szCs w:val="22"/>
        </w:rPr>
      </w:pPr>
      <w:r w:rsidRPr="00E36163">
        <w:rPr>
          <w:rFonts w:ascii="Arial" w:eastAsia="Arial" w:hAnsi="Arial" w:cs="Arial"/>
          <w:sz w:val="22"/>
          <w:szCs w:val="22"/>
          <w:highlight w:val="green"/>
        </w:rPr>
        <w:t>1</w:t>
      </w:r>
      <w:r w:rsidRPr="005F2AE1">
        <w:rPr>
          <w:rFonts w:ascii="Arial" w:eastAsia="Arial" w:hAnsi="Arial" w:cs="Arial"/>
          <w:sz w:val="22"/>
          <w:szCs w:val="22"/>
        </w:rPr>
        <w:t>2.- Existen una serie de estructuras y procesos implicados en el acto de lectura. ¿Cuál es la diferencia entre ellos?</w:t>
      </w:r>
    </w:p>
    <w:p w14:paraId="0000005F" w14:textId="77777777" w:rsidR="00FC6E86" w:rsidRPr="005F2AE1" w:rsidRDefault="0068034D">
      <w:pPr>
        <w:pBdr>
          <w:top w:val="nil"/>
          <w:left w:val="nil"/>
          <w:bottom w:val="nil"/>
          <w:right w:val="nil"/>
          <w:between w:val="nil"/>
        </w:pBdr>
        <w:tabs>
          <w:tab w:val="center" w:pos="4419"/>
          <w:tab w:val="right" w:pos="8838"/>
        </w:tabs>
        <w:spacing w:after="120" w:line="240" w:lineRule="auto"/>
        <w:ind w:left="360"/>
        <w:jc w:val="both"/>
        <w:rPr>
          <w:rFonts w:ascii="Arial" w:eastAsia="Arial" w:hAnsi="Arial" w:cs="Arial"/>
          <w:color w:val="000000"/>
          <w:sz w:val="22"/>
          <w:szCs w:val="22"/>
          <w:u w:val="single"/>
        </w:rPr>
      </w:pPr>
      <w:r w:rsidRPr="005F2AE1">
        <w:rPr>
          <w:rFonts w:ascii="Arial" w:eastAsia="Arial" w:hAnsi="Arial" w:cs="Arial"/>
          <w:b/>
          <w:color w:val="000000"/>
          <w:sz w:val="22"/>
          <w:szCs w:val="22"/>
        </w:rPr>
        <w:t>Las estructuras</w:t>
      </w:r>
      <w:r w:rsidRPr="005F2AE1">
        <w:rPr>
          <w:rFonts w:ascii="Arial" w:eastAsia="Arial" w:hAnsi="Arial" w:cs="Arial"/>
          <w:color w:val="000000"/>
          <w:sz w:val="22"/>
          <w:szCs w:val="22"/>
          <w:u w:val="single"/>
        </w:rPr>
        <w:t xml:space="preserve"> </w:t>
      </w:r>
    </w:p>
    <w:p w14:paraId="00000060" w14:textId="77777777" w:rsidR="00FC6E86" w:rsidRPr="005F2AE1" w:rsidRDefault="0068034D">
      <w:pPr>
        <w:pBdr>
          <w:top w:val="nil"/>
          <w:left w:val="nil"/>
          <w:bottom w:val="nil"/>
          <w:right w:val="nil"/>
          <w:between w:val="nil"/>
        </w:pBdr>
        <w:tabs>
          <w:tab w:val="center" w:pos="4419"/>
          <w:tab w:val="right" w:pos="8838"/>
        </w:tabs>
        <w:spacing w:after="120" w:line="240" w:lineRule="auto"/>
        <w:ind w:left="360"/>
        <w:jc w:val="both"/>
        <w:rPr>
          <w:rFonts w:ascii="Arial" w:eastAsia="Arial" w:hAnsi="Arial" w:cs="Arial"/>
          <w:sz w:val="22"/>
          <w:szCs w:val="22"/>
        </w:rPr>
      </w:pPr>
      <w:r w:rsidRPr="005F2AE1">
        <w:rPr>
          <w:rFonts w:ascii="Arial" w:eastAsia="Arial" w:hAnsi="Arial" w:cs="Arial"/>
          <w:sz w:val="22"/>
          <w:szCs w:val="22"/>
        </w:rPr>
        <w:t>El conocimiento de la lengua y del mundo la actitud de los lectores y sus intereses.</w:t>
      </w:r>
    </w:p>
    <w:p w14:paraId="00000061" w14:textId="77777777" w:rsidR="00FC6E86" w:rsidRPr="005F2AE1" w:rsidRDefault="0068034D">
      <w:pPr>
        <w:pBdr>
          <w:top w:val="nil"/>
          <w:left w:val="nil"/>
          <w:bottom w:val="nil"/>
          <w:right w:val="nil"/>
          <w:between w:val="nil"/>
        </w:pBdr>
        <w:tabs>
          <w:tab w:val="center" w:pos="4419"/>
          <w:tab w:val="right" w:pos="8838"/>
        </w:tabs>
        <w:spacing w:after="120" w:line="240" w:lineRule="auto"/>
        <w:ind w:left="360"/>
        <w:jc w:val="both"/>
        <w:rPr>
          <w:rFonts w:ascii="Arial" w:eastAsia="Arial" w:hAnsi="Arial" w:cs="Arial"/>
          <w:color w:val="000000"/>
          <w:sz w:val="22"/>
          <w:szCs w:val="22"/>
        </w:rPr>
      </w:pPr>
      <w:r w:rsidRPr="005F2AE1">
        <w:rPr>
          <w:rFonts w:ascii="Arial" w:eastAsia="Arial" w:hAnsi="Arial" w:cs="Arial"/>
          <w:b/>
          <w:color w:val="000000"/>
          <w:sz w:val="22"/>
          <w:szCs w:val="22"/>
        </w:rPr>
        <w:t>Los procesos</w:t>
      </w:r>
      <w:r w:rsidRPr="005F2AE1">
        <w:rPr>
          <w:rFonts w:ascii="Arial" w:eastAsia="Arial" w:hAnsi="Arial" w:cs="Arial"/>
          <w:color w:val="000000"/>
          <w:sz w:val="22"/>
          <w:szCs w:val="22"/>
        </w:rPr>
        <w:t xml:space="preserve"> </w:t>
      </w:r>
    </w:p>
    <w:p w14:paraId="00000062" w14:textId="7E262E60" w:rsidR="00FC6E86" w:rsidRPr="005F2AE1" w:rsidRDefault="0068034D">
      <w:pPr>
        <w:pBdr>
          <w:top w:val="nil"/>
          <w:left w:val="nil"/>
          <w:bottom w:val="nil"/>
          <w:right w:val="nil"/>
          <w:between w:val="nil"/>
        </w:pBdr>
        <w:tabs>
          <w:tab w:val="center" w:pos="4419"/>
          <w:tab w:val="right" w:pos="8838"/>
        </w:tabs>
        <w:spacing w:after="120" w:line="240" w:lineRule="auto"/>
        <w:ind w:left="360"/>
        <w:jc w:val="both"/>
        <w:rPr>
          <w:rFonts w:ascii="Arial" w:eastAsia="Arial" w:hAnsi="Arial" w:cs="Arial"/>
          <w:sz w:val="22"/>
          <w:szCs w:val="22"/>
        </w:rPr>
      </w:pPr>
      <w:r w:rsidRPr="005F2AE1">
        <w:rPr>
          <w:rFonts w:ascii="Arial" w:eastAsia="Arial" w:hAnsi="Arial" w:cs="Arial"/>
          <w:sz w:val="22"/>
          <w:szCs w:val="22"/>
        </w:rPr>
        <w:lastRenderedPageBreak/>
        <w:t>A la interacción con la lectura como deducciones, razonamientos no previos al autor.</w:t>
      </w:r>
    </w:p>
    <w:p w14:paraId="00000063"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1</w:t>
      </w:r>
      <w:r w:rsidRPr="00E36163">
        <w:rPr>
          <w:rFonts w:ascii="Arial" w:eastAsia="Arial" w:hAnsi="Arial" w:cs="Arial"/>
          <w:sz w:val="22"/>
          <w:szCs w:val="22"/>
          <w:highlight w:val="green"/>
        </w:rPr>
        <w:t>3.-</w:t>
      </w:r>
      <w:r w:rsidRPr="005F2AE1">
        <w:rPr>
          <w:rFonts w:ascii="Arial" w:eastAsia="Arial" w:hAnsi="Arial" w:cs="Arial"/>
          <w:sz w:val="22"/>
          <w:szCs w:val="22"/>
        </w:rPr>
        <w:t xml:space="preserve"> Explica con tus propias palabras las estructuras y procesos Irwin (1986) implica en el acto de lectura:</w:t>
      </w:r>
    </w:p>
    <w:p w14:paraId="00000064" w14:textId="19CE0B12" w:rsidR="00FC6E86" w:rsidRPr="005F2AE1" w:rsidRDefault="0068034D">
      <w:pPr>
        <w:numPr>
          <w:ilvl w:val="0"/>
          <w:numId w:val="5"/>
        </w:numPr>
        <w:pBdr>
          <w:top w:val="nil"/>
          <w:left w:val="nil"/>
          <w:bottom w:val="nil"/>
          <w:right w:val="nil"/>
          <w:between w:val="nil"/>
        </w:pBdr>
        <w:spacing w:after="0" w:line="240" w:lineRule="auto"/>
        <w:jc w:val="both"/>
        <w:rPr>
          <w:rFonts w:ascii="Arial" w:eastAsia="Arial" w:hAnsi="Arial" w:cs="Arial"/>
          <w:color w:val="000000"/>
          <w:sz w:val="22"/>
          <w:szCs w:val="22"/>
          <w:u w:val="single"/>
        </w:rPr>
      </w:pPr>
      <w:r w:rsidRPr="005F2AE1">
        <w:rPr>
          <w:rFonts w:ascii="Arial" w:eastAsia="Arial" w:hAnsi="Arial" w:cs="Arial"/>
          <w:b/>
          <w:color w:val="000000"/>
          <w:sz w:val="22"/>
          <w:szCs w:val="22"/>
        </w:rPr>
        <w:t>Las estructuras cognitivas</w:t>
      </w:r>
      <w:r w:rsidRPr="005F2AE1">
        <w:rPr>
          <w:rFonts w:ascii="Arial" w:eastAsia="Arial" w:hAnsi="Arial" w:cs="Arial"/>
          <w:color w:val="000000"/>
          <w:sz w:val="22"/>
          <w:szCs w:val="22"/>
          <w:u w:val="single"/>
        </w:rPr>
        <w:t>.</w:t>
      </w:r>
    </w:p>
    <w:p w14:paraId="108B5E20" w14:textId="5878FD04" w:rsidR="0068034D" w:rsidRPr="005F2AE1" w:rsidRDefault="0068034D" w:rsidP="0068034D">
      <w:pPr>
        <w:pBdr>
          <w:top w:val="nil"/>
          <w:left w:val="nil"/>
          <w:bottom w:val="nil"/>
          <w:right w:val="nil"/>
          <w:between w:val="nil"/>
        </w:pBdr>
        <w:spacing w:after="0" w:line="240" w:lineRule="auto"/>
        <w:ind w:left="1080"/>
        <w:jc w:val="both"/>
        <w:rPr>
          <w:rFonts w:ascii="Arial" w:eastAsia="Arial" w:hAnsi="Arial" w:cs="Arial"/>
          <w:color w:val="000000"/>
          <w:sz w:val="22"/>
          <w:szCs w:val="22"/>
          <w:u w:val="single"/>
        </w:rPr>
      </w:pPr>
      <w:r w:rsidRPr="005F2AE1">
        <w:rPr>
          <w:rFonts w:ascii="Arial" w:eastAsia="Arial" w:hAnsi="Arial" w:cs="Arial"/>
          <w:color w:val="000000"/>
          <w:sz w:val="22"/>
          <w:szCs w:val="22"/>
          <w:u w:val="single"/>
        </w:rPr>
        <w:t>Se refiere a los conocimientos de la lengua y conocimientos sobre el mundo que se organizan en forma de esquemas mentales.</w:t>
      </w:r>
    </w:p>
    <w:p w14:paraId="2EF25436" w14:textId="77777777" w:rsidR="0068034D" w:rsidRPr="005F2AE1" w:rsidRDefault="0068034D">
      <w:pPr>
        <w:numPr>
          <w:ilvl w:val="0"/>
          <w:numId w:val="5"/>
        </w:numPr>
        <w:pBdr>
          <w:top w:val="nil"/>
          <w:left w:val="nil"/>
          <w:bottom w:val="nil"/>
          <w:right w:val="nil"/>
          <w:between w:val="nil"/>
        </w:pBdr>
        <w:spacing w:after="0" w:line="240" w:lineRule="auto"/>
        <w:jc w:val="both"/>
        <w:rPr>
          <w:rFonts w:ascii="Arial" w:eastAsia="Arial" w:hAnsi="Arial" w:cs="Arial"/>
          <w:color w:val="000000"/>
          <w:sz w:val="22"/>
          <w:szCs w:val="22"/>
          <w:u w:val="single"/>
        </w:rPr>
      </w:pPr>
      <w:r w:rsidRPr="005F2AE1">
        <w:rPr>
          <w:rFonts w:ascii="Arial" w:eastAsia="Arial" w:hAnsi="Arial" w:cs="Arial"/>
          <w:b/>
          <w:color w:val="000000"/>
          <w:sz w:val="22"/>
          <w:szCs w:val="22"/>
        </w:rPr>
        <w:t>Las estructuras afectivas</w:t>
      </w:r>
      <w:r w:rsidRPr="005F2AE1">
        <w:rPr>
          <w:rFonts w:ascii="Arial" w:eastAsia="Arial" w:hAnsi="Arial" w:cs="Arial"/>
          <w:color w:val="000000"/>
          <w:sz w:val="22"/>
          <w:szCs w:val="22"/>
          <w:u w:val="single"/>
        </w:rPr>
        <w:t xml:space="preserve">. </w:t>
      </w:r>
    </w:p>
    <w:p w14:paraId="00000065" w14:textId="115F18DA" w:rsidR="00FC6E86" w:rsidRPr="005F2AE1" w:rsidRDefault="0068034D" w:rsidP="0068034D">
      <w:pPr>
        <w:pBdr>
          <w:top w:val="nil"/>
          <w:left w:val="nil"/>
          <w:bottom w:val="nil"/>
          <w:right w:val="nil"/>
          <w:between w:val="nil"/>
        </w:pBdr>
        <w:spacing w:after="0" w:line="240" w:lineRule="auto"/>
        <w:ind w:left="1080"/>
        <w:jc w:val="both"/>
        <w:rPr>
          <w:rFonts w:ascii="Arial" w:eastAsia="Arial" w:hAnsi="Arial" w:cs="Arial"/>
          <w:color w:val="000000"/>
          <w:sz w:val="22"/>
          <w:szCs w:val="22"/>
          <w:u w:val="single"/>
        </w:rPr>
      </w:pPr>
      <w:r w:rsidRPr="005F2AE1">
        <w:rPr>
          <w:rFonts w:ascii="Arial" w:eastAsia="Arial" w:hAnsi="Arial" w:cs="Arial"/>
          <w:color w:val="000000"/>
          <w:sz w:val="22"/>
          <w:szCs w:val="22"/>
          <w:u w:val="single"/>
        </w:rPr>
        <w:t xml:space="preserve">Incluyen la actitud lectora ante la lectura de sus intereses concretos de un texto. </w:t>
      </w:r>
    </w:p>
    <w:p w14:paraId="00000066" w14:textId="08492FB3" w:rsidR="00FC6E86" w:rsidRPr="005F2AE1" w:rsidRDefault="0068034D">
      <w:pPr>
        <w:numPr>
          <w:ilvl w:val="0"/>
          <w:numId w:val="5"/>
        </w:numPr>
        <w:pBdr>
          <w:top w:val="nil"/>
          <w:left w:val="nil"/>
          <w:bottom w:val="nil"/>
          <w:right w:val="nil"/>
          <w:between w:val="nil"/>
        </w:pBdr>
        <w:spacing w:after="0" w:line="240" w:lineRule="auto"/>
        <w:jc w:val="both"/>
        <w:rPr>
          <w:rFonts w:ascii="Arial" w:eastAsia="Arial" w:hAnsi="Arial" w:cs="Arial"/>
          <w:color w:val="000000"/>
          <w:sz w:val="22"/>
          <w:szCs w:val="22"/>
          <w:u w:val="single"/>
        </w:rPr>
      </w:pPr>
      <w:r w:rsidRPr="005F2AE1">
        <w:rPr>
          <w:rFonts w:ascii="Arial" w:eastAsia="Arial" w:hAnsi="Arial" w:cs="Arial"/>
          <w:color w:val="000000"/>
          <w:sz w:val="22"/>
          <w:szCs w:val="22"/>
        </w:rPr>
        <w:t xml:space="preserve"> </w:t>
      </w:r>
      <w:r w:rsidRPr="005F2AE1">
        <w:rPr>
          <w:rFonts w:ascii="Arial" w:eastAsia="Arial" w:hAnsi="Arial" w:cs="Arial"/>
          <w:b/>
          <w:color w:val="000000"/>
          <w:sz w:val="22"/>
          <w:szCs w:val="22"/>
        </w:rPr>
        <w:t>Los microprocesos</w:t>
      </w:r>
    </w:p>
    <w:p w14:paraId="7AB7AAF5" w14:textId="704EE167" w:rsidR="0068034D" w:rsidRPr="005F2AE1" w:rsidRDefault="0068034D" w:rsidP="0068034D">
      <w:pPr>
        <w:pBdr>
          <w:top w:val="nil"/>
          <w:left w:val="nil"/>
          <w:bottom w:val="nil"/>
          <w:right w:val="nil"/>
          <w:between w:val="nil"/>
        </w:pBdr>
        <w:spacing w:after="0" w:line="240" w:lineRule="auto"/>
        <w:ind w:left="1080"/>
        <w:jc w:val="both"/>
        <w:rPr>
          <w:rFonts w:ascii="Arial" w:eastAsia="Arial" w:hAnsi="Arial" w:cs="Arial"/>
          <w:color w:val="000000"/>
          <w:sz w:val="22"/>
          <w:szCs w:val="22"/>
          <w:u w:val="single"/>
        </w:rPr>
      </w:pPr>
      <w:r w:rsidRPr="005F2AE1">
        <w:rPr>
          <w:rFonts w:ascii="Arial" w:eastAsia="Arial" w:hAnsi="Arial" w:cs="Arial"/>
          <w:color w:val="000000"/>
          <w:sz w:val="22"/>
          <w:szCs w:val="22"/>
          <w:u w:val="single"/>
        </w:rPr>
        <w:t>Ayudan a el reconocimiento de palabras y la comprensión de la información de una frase y micro selección de la información que debe ser retenida.</w:t>
      </w:r>
    </w:p>
    <w:p w14:paraId="00000067" w14:textId="1D2A1159" w:rsidR="00FC6E86" w:rsidRPr="005F2AE1" w:rsidRDefault="0068034D">
      <w:pPr>
        <w:numPr>
          <w:ilvl w:val="0"/>
          <w:numId w:val="5"/>
        </w:numPr>
        <w:pBdr>
          <w:top w:val="nil"/>
          <w:left w:val="nil"/>
          <w:bottom w:val="nil"/>
          <w:right w:val="nil"/>
          <w:between w:val="nil"/>
        </w:pBdr>
        <w:spacing w:after="0" w:line="240" w:lineRule="auto"/>
        <w:jc w:val="both"/>
        <w:rPr>
          <w:rFonts w:ascii="Arial" w:eastAsia="Arial" w:hAnsi="Arial" w:cs="Arial"/>
          <w:color w:val="000000"/>
          <w:sz w:val="22"/>
          <w:szCs w:val="22"/>
          <w:u w:val="single"/>
        </w:rPr>
      </w:pPr>
      <w:r w:rsidRPr="005F2AE1">
        <w:rPr>
          <w:rFonts w:ascii="Arial" w:eastAsia="Arial" w:hAnsi="Arial" w:cs="Arial"/>
          <w:color w:val="000000"/>
          <w:sz w:val="22"/>
          <w:szCs w:val="22"/>
        </w:rPr>
        <w:t xml:space="preserve"> </w:t>
      </w:r>
      <w:r w:rsidRPr="005F2AE1">
        <w:rPr>
          <w:rFonts w:ascii="Arial" w:eastAsia="Arial" w:hAnsi="Arial" w:cs="Arial"/>
          <w:b/>
          <w:color w:val="000000"/>
          <w:sz w:val="22"/>
          <w:szCs w:val="22"/>
        </w:rPr>
        <w:t>Los procesos de interacción</w:t>
      </w:r>
    </w:p>
    <w:p w14:paraId="71E85095" w14:textId="5C0D7A6E" w:rsidR="0068034D" w:rsidRPr="005F2AE1" w:rsidRDefault="0068034D" w:rsidP="0068034D">
      <w:pPr>
        <w:pBdr>
          <w:top w:val="nil"/>
          <w:left w:val="nil"/>
          <w:bottom w:val="nil"/>
          <w:right w:val="nil"/>
          <w:between w:val="nil"/>
        </w:pBdr>
        <w:spacing w:after="0" w:line="240" w:lineRule="auto"/>
        <w:ind w:left="1080"/>
        <w:jc w:val="both"/>
        <w:rPr>
          <w:rFonts w:ascii="Arial" w:eastAsia="Arial" w:hAnsi="Arial" w:cs="Arial"/>
          <w:color w:val="000000"/>
          <w:sz w:val="22"/>
          <w:szCs w:val="22"/>
          <w:u w:val="single"/>
        </w:rPr>
      </w:pPr>
      <w:r w:rsidRPr="005F2AE1">
        <w:rPr>
          <w:rFonts w:ascii="Arial" w:eastAsia="Arial" w:hAnsi="Arial" w:cs="Arial"/>
          <w:color w:val="000000"/>
          <w:sz w:val="22"/>
          <w:szCs w:val="22"/>
          <w:u w:val="single"/>
        </w:rPr>
        <w:t>Se encarga de enlazar las frases, así como La deducción sobre textos y conocimientos de lector sin apartarse del texto.</w:t>
      </w:r>
    </w:p>
    <w:p w14:paraId="00000068" w14:textId="6ECD81A2" w:rsidR="00FC6E86" w:rsidRPr="005F2AE1" w:rsidRDefault="0068034D">
      <w:pPr>
        <w:numPr>
          <w:ilvl w:val="0"/>
          <w:numId w:val="5"/>
        </w:numPr>
        <w:pBdr>
          <w:top w:val="nil"/>
          <w:left w:val="nil"/>
          <w:bottom w:val="nil"/>
          <w:right w:val="nil"/>
          <w:between w:val="nil"/>
        </w:pBdr>
        <w:spacing w:after="0" w:line="240" w:lineRule="auto"/>
        <w:jc w:val="both"/>
        <w:rPr>
          <w:rFonts w:ascii="Arial" w:eastAsia="Arial" w:hAnsi="Arial" w:cs="Arial"/>
          <w:color w:val="000000"/>
          <w:sz w:val="22"/>
          <w:szCs w:val="22"/>
          <w:u w:val="single"/>
        </w:rPr>
      </w:pPr>
      <w:r w:rsidRPr="005F2AE1">
        <w:rPr>
          <w:rFonts w:ascii="Arial" w:eastAsia="Arial" w:hAnsi="Arial" w:cs="Arial"/>
          <w:color w:val="000000"/>
          <w:sz w:val="22"/>
          <w:szCs w:val="22"/>
        </w:rPr>
        <w:t xml:space="preserve"> </w:t>
      </w:r>
      <w:r w:rsidRPr="005F2AE1">
        <w:rPr>
          <w:rFonts w:ascii="Arial" w:eastAsia="Arial" w:hAnsi="Arial" w:cs="Arial"/>
          <w:b/>
          <w:color w:val="000000"/>
          <w:sz w:val="22"/>
          <w:szCs w:val="22"/>
        </w:rPr>
        <w:t>Los macroprocesos.</w:t>
      </w:r>
    </w:p>
    <w:p w14:paraId="5CF306AE" w14:textId="1A5BC75D" w:rsidR="0068034D" w:rsidRPr="005F2AE1" w:rsidRDefault="0068034D" w:rsidP="0068034D">
      <w:pPr>
        <w:pBdr>
          <w:top w:val="nil"/>
          <w:left w:val="nil"/>
          <w:bottom w:val="nil"/>
          <w:right w:val="nil"/>
          <w:between w:val="nil"/>
        </w:pBdr>
        <w:spacing w:after="0" w:line="240" w:lineRule="auto"/>
        <w:ind w:left="1080"/>
        <w:jc w:val="both"/>
        <w:rPr>
          <w:rFonts w:ascii="Arial" w:eastAsia="Arial" w:hAnsi="Arial" w:cs="Arial"/>
          <w:color w:val="000000"/>
          <w:sz w:val="22"/>
          <w:szCs w:val="22"/>
          <w:u w:val="single"/>
        </w:rPr>
      </w:pPr>
      <w:r w:rsidRPr="005F2AE1">
        <w:rPr>
          <w:rFonts w:ascii="Arial" w:eastAsia="Arial" w:hAnsi="Arial" w:cs="Arial"/>
          <w:color w:val="000000"/>
          <w:sz w:val="22"/>
          <w:szCs w:val="22"/>
          <w:u w:val="single"/>
        </w:rPr>
        <w:t>Se orienta la comprensión global del texto hacia relaciones entre las ideas de lo que convierte en un todo.</w:t>
      </w:r>
    </w:p>
    <w:p w14:paraId="00000069" w14:textId="4DFBFD65" w:rsidR="00FC6E86" w:rsidRPr="005F2AE1" w:rsidRDefault="0068034D">
      <w:pPr>
        <w:numPr>
          <w:ilvl w:val="0"/>
          <w:numId w:val="5"/>
        </w:numPr>
        <w:pBdr>
          <w:top w:val="nil"/>
          <w:left w:val="nil"/>
          <w:bottom w:val="nil"/>
          <w:right w:val="nil"/>
          <w:between w:val="nil"/>
        </w:pBdr>
        <w:spacing w:after="0" w:line="240" w:lineRule="auto"/>
        <w:jc w:val="both"/>
        <w:rPr>
          <w:rFonts w:ascii="Arial" w:eastAsia="Arial" w:hAnsi="Arial" w:cs="Arial"/>
          <w:color w:val="000000"/>
          <w:sz w:val="22"/>
          <w:szCs w:val="22"/>
          <w:u w:val="single"/>
        </w:rPr>
      </w:pPr>
      <w:r w:rsidRPr="005F2AE1">
        <w:rPr>
          <w:rFonts w:ascii="Arial" w:eastAsia="Arial" w:hAnsi="Arial" w:cs="Arial"/>
          <w:b/>
          <w:color w:val="000000"/>
          <w:sz w:val="22"/>
          <w:szCs w:val="22"/>
        </w:rPr>
        <w:t>Los procesos de elaboración</w:t>
      </w:r>
      <w:r w:rsidRPr="005F2AE1">
        <w:rPr>
          <w:rFonts w:ascii="Arial" w:eastAsia="Arial" w:hAnsi="Arial" w:cs="Arial"/>
          <w:color w:val="000000"/>
          <w:sz w:val="22"/>
          <w:szCs w:val="22"/>
        </w:rPr>
        <w:t>.</w:t>
      </w:r>
    </w:p>
    <w:p w14:paraId="5734F7E3" w14:textId="476DD88F" w:rsidR="0068034D" w:rsidRPr="005F2AE1" w:rsidRDefault="0068034D" w:rsidP="0068034D">
      <w:pPr>
        <w:pBdr>
          <w:top w:val="nil"/>
          <w:left w:val="nil"/>
          <w:bottom w:val="nil"/>
          <w:right w:val="nil"/>
          <w:between w:val="nil"/>
        </w:pBdr>
        <w:spacing w:after="0" w:line="240" w:lineRule="auto"/>
        <w:ind w:left="720"/>
        <w:jc w:val="both"/>
        <w:rPr>
          <w:rFonts w:ascii="Arial" w:eastAsia="Arial" w:hAnsi="Arial" w:cs="Arial"/>
          <w:color w:val="000000"/>
          <w:sz w:val="22"/>
          <w:szCs w:val="22"/>
          <w:u w:val="single"/>
        </w:rPr>
      </w:pPr>
      <w:r w:rsidRPr="005F2AE1">
        <w:rPr>
          <w:rFonts w:ascii="Arial" w:hAnsi="Arial" w:cs="Arial"/>
          <w:sz w:val="22"/>
          <w:szCs w:val="22"/>
          <w:u w:val="single"/>
        </w:rPr>
        <w:t>L</w:t>
      </w:r>
      <w:r w:rsidRPr="005F2AE1">
        <w:rPr>
          <w:rFonts w:ascii="Arial" w:eastAsia="Arial" w:hAnsi="Arial" w:cs="Arial"/>
          <w:color w:val="000000"/>
          <w:sz w:val="22"/>
          <w:szCs w:val="22"/>
          <w:u w:val="single"/>
        </w:rPr>
        <w:t>levan elector más allá del texto otra vez de deducciones y razonamientos no previstos por el autor, aquí se sitúa la construcción de imágenes mentales y respuestas afectivas.</w:t>
      </w:r>
    </w:p>
    <w:p w14:paraId="0000006A" w14:textId="5C19B632" w:rsidR="00FC6E86" w:rsidRPr="005F2AE1" w:rsidRDefault="0068034D">
      <w:pPr>
        <w:numPr>
          <w:ilvl w:val="0"/>
          <w:numId w:val="5"/>
        </w:numPr>
        <w:pBdr>
          <w:top w:val="nil"/>
          <w:left w:val="nil"/>
          <w:bottom w:val="nil"/>
          <w:right w:val="nil"/>
          <w:between w:val="nil"/>
        </w:pBdr>
        <w:spacing w:after="120" w:line="240" w:lineRule="auto"/>
        <w:jc w:val="both"/>
        <w:rPr>
          <w:rFonts w:ascii="Arial" w:eastAsia="Arial" w:hAnsi="Arial" w:cs="Arial"/>
          <w:color w:val="000000"/>
          <w:sz w:val="22"/>
          <w:szCs w:val="22"/>
          <w:u w:val="single"/>
        </w:rPr>
      </w:pPr>
      <w:r w:rsidRPr="005F2AE1">
        <w:rPr>
          <w:rFonts w:ascii="Arial" w:eastAsia="Arial" w:hAnsi="Arial" w:cs="Arial"/>
          <w:b/>
          <w:color w:val="000000"/>
          <w:sz w:val="22"/>
          <w:szCs w:val="22"/>
        </w:rPr>
        <w:t>Los procesos metacognitivos</w:t>
      </w:r>
    </w:p>
    <w:p w14:paraId="616F8A9B" w14:textId="2B587962" w:rsidR="0068034D" w:rsidRPr="005F2AE1" w:rsidRDefault="0068034D" w:rsidP="0068034D">
      <w:pPr>
        <w:pBdr>
          <w:top w:val="nil"/>
          <w:left w:val="nil"/>
          <w:bottom w:val="nil"/>
          <w:right w:val="nil"/>
          <w:between w:val="nil"/>
        </w:pBdr>
        <w:spacing w:after="120" w:line="240" w:lineRule="auto"/>
        <w:ind w:left="1080"/>
        <w:jc w:val="both"/>
        <w:rPr>
          <w:rFonts w:ascii="Arial" w:eastAsia="Arial" w:hAnsi="Arial" w:cs="Arial"/>
          <w:color w:val="000000"/>
          <w:sz w:val="22"/>
          <w:szCs w:val="22"/>
          <w:u w:val="single"/>
        </w:rPr>
      </w:pPr>
      <w:r w:rsidRPr="005F2AE1">
        <w:rPr>
          <w:rFonts w:ascii="Arial" w:eastAsia="Arial" w:hAnsi="Arial" w:cs="Arial"/>
          <w:color w:val="000000"/>
          <w:sz w:val="22"/>
          <w:szCs w:val="22"/>
          <w:u w:val="single"/>
        </w:rPr>
        <w:t>Habla sobre la identificación de la falta de comprensión y su reparación</w:t>
      </w:r>
    </w:p>
    <w:p w14:paraId="0000006B" w14:textId="77777777" w:rsidR="00FC6E86" w:rsidRPr="005F2AE1" w:rsidRDefault="00FC6E86">
      <w:pPr>
        <w:rPr>
          <w:rFonts w:ascii="Arial" w:eastAsia="Arial" w:hAnsi="Arial" w:cs="Arial"/>
          <w:sz w:val="22"/>
          <w:szCs w:val="22"/>
        </w:rPr>
      </w:pPr>
    </w:p>
    <w:p w14:paraId="0000006C" w14:textId="77777777" w:rsidR="00FC6E86" w:rsidRPr="005F2AE1" w:rsidRDefault="00FC6E86">
      <w:pPr>
        <w:rPr>
          <w:rFonts w:ascii="Arial" w:eastAsia="Arial" w:hAnsi="Arial" w:cs="Arial"/>
          <w:sz w:val="22"/>
          <w:szCs w:val="22"/>
        </w:rPr>
      </w:pPr>
    </w:p>
    <w:p w14:paraId="0000006D" w14:textId="77777777" w:rsidR="00FC6E86" w:rsidRPr="005F2AE1" w:rsidRDefault="00FC6E86">
      <w:pPr>
        <w:rPr>
          <w:rFonts w:ascii="Arial" w:eastAsia="Arial" w:hAnsi="Arial" w:cs="Arial"/>
          <w:sz w:val="22"/>
          <w:szCs w:val="22"/>
        </w:rPr>
      </w:pPr>
    </w:p>
    <w:p w14:paraId="0000006E" w14:textId="77777777" w:rsidR="00FC6E86" w:rsidRDefault="00FC6E86">
      <w:pPr>
        <w:rPr>
          <w:rFonts w:ascii="Arial" w:eastAsia="Arial" w:hAnsi="Arial" w:cs="Arial"/>
        </w:rPr>
      </w:pPr>
    </w:p>
    <w:p w14:paraId="0000006F" w14:textId="77777777" w:rsidR="00FC6E86" w:rsidRDefault="00FC6E86"/>
    <w:sectPr w:rsidR="00FC6E86">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Quicksand">
    <w:altName w:val="Calibri"/>
    <w:charset w:val="4D"/>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 w:name="Pangolin">
    <w:altName w:val="Calibri"/>
    <w:charset w:val="4D"/>
    <w:family w:val="auto"/>
    <w:pitch w:val="variable"/>
    <w:sig w:usb0="20000207" w:usb1="00000003" w:usb2="00000000" w:usb3="00000000" w:csb0="00000197" w:csb1="00000000"/>
  </w:font>
  <w:font w:name="Pacifico">
    <w:altName w:val="Calibri"/>
    <w:charset w:val="4D"/>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66B5"/>
    <w:multiLevelType w:val="multilevel"/>
    <w:tmpl w:val="1812E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FC2B68"/>
    <w:multiLevelType w:val="multilevel"/>
    <w:tmpl w:val="FFDE78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A27812"/>
    <w:multiLevelType w:val="multilevel"/>
    <w:tmpl w:val="2B26A2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F17DC0"/>
    <w:multiLevelType w:val="multilevel"/>
    <w:tmpl w:val="163E8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FDA47BA"/>
    <w:multiLevelType w:val="multilevel"/>
    <w:tmpl w:val="B9C42FC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C314A30"/>
    <w:multiLevelType w:val="multilevel"/>
    <w:tmpl w:val="8DD23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E86"/>
    <w:rsid w:val="00120F21"/>
    <w:rsid w:val="005F2AE1"/>
    <w:rsid w:val="0068034D"/>
    <w:rsid w:val="009D51D7"/>
    <w:rsid w:val="00A35ECF"/>
    <w:rsid w:val="00C97671"/>
    <w:rsid w:val="00E2512A"/>
    <w:rsid w:val="00E36163"/>
    <w:rsid w:val="00FC6E8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554D2"/>
  <w15:docId w15:val="{31AFD271-FAFE-41C3-9170-E259ED91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419"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40" w:after="0"/>
      <w:outlineLvl w:val="1"/>
    </w:pPr>
    <w:rPr>
      <w:rFonts w:ascii="Calibri" w:eastAsia="Calibri" w:hAnsi="Calibri" w:cs="Calibri"/>
      <w:color w:val="2F5496"/>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1834</Words>
  <Characters>10089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Monse Gamez</dc:creator>
  <cp:lastModifiedBy>elena monserrat</cp:lastModifiedBy>
  <cp:revision>3</cp:revision>
  <dcterms:created xsi:type="dcterms:W3CDTF">2021-03-30T04:35:00Z</dcterms:created>
  <dcterms:modified xsi:type="dcterms:W3CDTF">2021-03-30T04:51:00Z</dcterms:modified>
</cp:coreProperties>
</file>