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ESCUELA NORMAL DE EDUCACIÓN PREESCOLAR</w:t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CICLO ESCOLAR 2020- 2021</w:t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50461969" wp14:editId="2C49AF7B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</w:p>
    <w:p w:rsid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Actividad 1</w:t>
      </w:r>
      <w:r>
        <w:rPr>
          <w:rFonts w:ascii="Arial" w:hAnsi="Arial" w:cs="Arial"/>
          <w:b/>
          <w:sz w:val="24"/>
          <w:szCs w:val="20"/>
        </w:rPr>
        <w:t xml:space="preserve">.1 </w:t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 xml:space="preserve"> “Artículo 3º 1917</w:t>
      </w:r>
      <w:r w:rsidRPr="008D1230">
        <w:rPr>
          <w:rFonts w:ascii="Arial" w:hAnsi="Arial" w:cs="Arial"/>
          <w:sz w:val="24"/>
          <w:szCs w:val="20"/>
        </w:rPr>
        <w:t>”</w:t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 xml:space="preserve">Maestro: </w:t>
      </w:r>
      <w:r w:rsidRPr="008D1230">
        <w:rPr>
          <w:rFonts w:ascii="Arial" w:hAnsi="Arial" w:cs="Arial"/>
          <w:sz w:val="24"/>
          <w:szCs w:val="20"/>
        </w:rPr>
        <w:t xml:space="preserve">Arturo </w:t>
      </w:r>
      <w:r w:rsidRPr="008D1230">
        <w:rPr>
          <w:rFonts w:ascii="Arial" w:hAnsi="Arial" w:cs="Arial"/>
          <w:sz w:val="24"/>
          <w:szCs w:val="20"/>
        </w:rPr>
        <w:t>Flores Rodríguez</w:t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Alumna:</w:t>
      </w:r>
      <w:r w:rsidRPr="008D1230">
        <w:rPr>
          <w:rFonts w:ascii="Arial" w:hAnsi="Arial" w:cs="Arial"/>
          <w:sz w:val="24"/>
          <w:szCs w:val="20"/>
        </w:rPr>
        <w:t xml:space="preserve"> Karen Guadalupe Morales </w:t>
      </w:r>
      <w:proofErr w:type="spellStart"/>
      <w:r w:rsidRPr="008D1230">
        <w:rPr>
          <w:rFonts w:ascii="Arial" w:hAnsi="Arial" w:cs="Arial"/>
          <w:sz w:val="24"/>
          <w:szCs w:val="20"/>
        </w:rPr>
        <w:t>Verastegui</w:t>
      </w:r>
      <w:proofErr w:type="spellEnd"/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Grado:</w:t>
      </w:r>
      <w:r w:rsidRPr="008D1230">
        <w:rPr>
          <w:rFonts w:ascii="Arial" w:hAnsi="Arial" w:cs="Arial"/>
          <w:sz w:val="24"/>
          <w:szCs w:val="20"/>
        </w:rPr>
        <w:t xml:space="preserve"> 3º </w:t>
      </w:r>
      <w:r w:rsidRPr="008D1230">
        <w:rPr>
          <w:rFonts w:ascii="Arial" w:hAnsi="Arial" w:cs="Arial"/>
          <w:b/>
          <w:sz w:val="24"/>
          <w:szCs w:val="20"/>
        </w:rPr>
        <w:t>Sección:</w:t>
      </w:r>
      <w:r w:rsidRPr="008D1230">
        <w:rPr>
          <w:rFonts w:ascii="Arial" w:hAnsi="Arial" w:cs="Arial"/>
          <w:sz w:val="24"/>
          <w:szCs w:val="20"/>
        </w:rPr>
        <w:t xml:space="preserve"> “A”</w:t>
      </w:r>
    </w:p>
    <w:p w:rsidR="008D1230" w:rsidRPr="008D1230" w:rsidRDefault="008D1230" w:rsidP="008D1230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240" w:lineRule="auto"/>
        <w:jc w:val="center"/>
        <w:rPr>
          <w:rFonts w:ascii="Arial" w:hAnsi="Arial" w:cs="Arial"/>
          <w:sz w:val="24"/>
          <w:szCs w:val="20"/>
        </w:rPr>
      </w:pPr>
      <w:r w:rsidRPr="008D1230">
        <w:rPr>
          <w:rFonts w:ascii="Arial" w:hAnsi="Arial" w:cs="Arial"/>
          <w:b/>
          <w:sz w:val="24"/>
          <w:szCs w:val="20"/>
        </w:rPr>
        <w:t>NL:</w:t>
      </w:r>
      <w:r w:rsidRPr="008D1230">
        <w:rPr>
          <w:rFonts w:ascii="Arial" w:hAnsi="Arial" w:cs="Arial"/>
          <w:sz w:val="24"/>
          <w:szCs w:val="20"/>
        </w:rPr>
        <w:t xml:space="preserve"> 12</w:t>
      </w:r>
    </w:p>
    <w:p w:rsidR="008D1230" w:rsidRDefault="008D1230">
      <w:pPr>
        <w:rPr>
          <w:rFonts w:ascii="Arial" w:hAnsi="Arial" w:cs="Arial"/>
          <w:color w:val="000000"/>
          <w:sz w:val="24"/>
        </w:rPr>
      </w:pPr>
    </w:p>
    <w:p w:rsidR="008D1230" w:rsidRDefault="008D1230">
      <w:pPr>
        <w:rPr>
          <w:rFonts w:ascii="Arial" w:hAnsi="Arial" w:cs="Arial"/>
          <w:color w:val="000000"/>
          <w:sz w:val="24"/>
        </w:rPr>
      </w:pPr>
    </w:p>
    <w:p w:rsidR="008D1230" w:rsidRDefault="008D1230">
      <w:pPr>
        <w:rPr>
          <w:rFonts w:ascii="Arial" w:hAnsi="Arial" w:cs="Arial"/>
          <w:color w:val="000000"/>
          <w:sz w:val="24"/>
        </w:rPr>
      </w:pPr>
    </w:p>
    <w:p w:rsidR="008D1230" w:rsidRDefault="008D1230">
      <w:pPr>
        <w:rPr>
          <w:rFonts w:ascii="Arial" w:hAnsi="Arial" w:cs="Arial"/>
          <w:color w:val="000000"/>
          <w:sz w:val="24"/>
        </w:rPr>
      </w:pPr>
    </w:p>
    <w:p w:rsidR="008D1230" w:rsidRDefault="008D1230">
      <w:pPr>
        <w:rPr>
          <w:rFonts w:ascii="Arial" w:hAnsi="Arial" w:cs="Arial"/>
          <w:color w:val="000000"/>
          <w:sz w:val="24"/>
        </w:rPr>
      </w:pPr>
    </w:p>
    <w:p w:rsidR="008D1230" w:rsidRDefault="008D1230">
      <w:pPr>
        <w:rPr>
          <w:rFonts w:ascii="Arial" w:hAnsi="Arial" w:cs="Arial"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</w:p>
    <w:p w:rsidR="008D1230" w:rsidRPr="008D1230" w:rsidRDefault="008D1230" w:rsidP="008D1230">
      <w:pPr>
        <w:jc w:val="right"/>
        <w:rPr>
          <w:rFonts w:ascii="Arial" w:hAnsi="Arial" w:cs="Arial"/>
          <w:b/>
          <w:color w:val="000000"/>
          <w:sz w:val="24"/>
        </w:rPr>
      </w:pPr>
      <w:r w:rsidRPr="008D1230">
        <w:rPr>
          <w:rFonts w:ascii="Arial" w:hAnsi="Arial" w:cs="Arial"/>
          <w:b/>
          <w:color w:val="000000"/>
          <w:sz w:val="24"/>
        </w:rPr>
        <w:t>Saltillo Coah</w:t>
      </w:r>
      <w:r>
        <w:rPr>
          <w:rFonts w:ascii="Arial" w:hAnsi="Arial" w:cs="Arial"/>
          <w:b/>
          <w:color w:val="000000"/>
          <w:sz w:val="24"/>
        </w:rPr>
        <w:t>uila</w:t>
      </w:r>
      <w:r w:rsidRPr="008D1230">
        <w:rPr>
          <w:rFonts w:ascii="Arial" w:hAnsi="Arial" w:cs="Arial"/>
          <w:b/>
          <w:color w:val="000000"/>
          <w:sz w:val="24"/>
        </w:rPr>
        <w:t>, 29 de marzo de 2021</w:t>
      </w:r>
    </w:p>
    <w:p w:rsidR="008D1230" w:rsidRDefault="008D1230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page"/>
      </w:r>
    </w:p>
    <w:p w:rsidR="00A8219F" w:rsidRDefault="004C0388" w:rsidP="00A8219F">
      <w:pPr>
        <w:rPr>
          <w:rFonts w:ascii="Arial" w:hAnsi="Arial" w:cs="Arial"/>
          <w:color w:val="000000"/>
          <w:sz w:val="24"/>
        </w:rPr>
      </w:pPr>
      <w:r w:rsidRPr="004C0388">
        <w:rPr>
          <w:rFonts w:ascii="Arial" w:hAnsi="Arial" w:cs="Arial"/>
          <w:color w:val="000000"/>
          <w:sz w:val="24"/>
        </w:rPr>
        <w:lastRenderedPageBreak/>
        <w:t xml:space="preserve">Artículo 3° </w:t>
      </w:r>
      <w:r w:rsidRPr="004C0388">
        <w:rPr>
          <w:rFonts w:ascii="Arial" w:hAnsi="Arial" w:cs="Arial"/>
          <w:color w:val="000000"/>
          <w:sz w:val="24"/>
        </w:rPr>
        <w:t>Constitución de 1857</w:t>
      </w:r>
      <w:r w:rsidR="00071AC3">
        <w:rPr>
          <w:rFonts w:ascii="Arial" w:hAnsi="Arial" w:cs="Arial"/>
          <w:color w:val="000000"/>
          <w:sz w:val="24"/>
        </w:rPr>
        <w:t xml:space="preserve"> – Orden Jurídico </w:t>
      </w:r>
    </w:p>
    <w:p w:rsidR="00A8219F" w:rsidRPr="00A8219F" w:rsidRDefault="00A8219F" w:rsidP="00A8219F">
      <w:pPr>
        <w:rPr>
          <w:rFonts w:ascii="Arial" w:hAnsi="Arial" w:cs="Arial"/>
          <w:color w:val="000000"/>
          <w:sz w:val="24"/>
        </w:rPr>
      </w:pPr>
      <w:r w:rsidRPr="00A8219F">
        <w:rPr>
          <w:rFonts w:ascii="Arial" w:hAnsi="Arial" w:cs="Arial"/>
          <w:color w:val="000000"/>
          <w:sz w:val="24"/>
        </w:rPr>
        <w:t xml:space="preserve">TITULO </w:t>
      </w:r>
      <w:bookmarkStart w:id="0" w:name="_GoBack"/>
      <w:bookmarkEnd w:id="0"/>
      <w:proofErr w:type="spellStart"/>
      <w:r w:rsidRPr="00A8219F">
        <w:rPr>
          <w:rFonts w:ascii="Arial" w:hAnsi="Arial" w:cs="Arial"/>
          <w:color w:val="000000"/>
          <w:sz w:val="24"/>
        </w:rPr>
        <w:t>Iº</w:t>
      </w:r>
      <w:proofErr w:type="spellEnd"/>
    </w:p>
    <w:p w:rsidR="00A8219F" w:rsidRPr="00A8219F" w:rsidRDefault="007D295F" w:rsidP="00A8219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SECCIÓ</w:t>
      </w:r>
      <w:r w:rsidR="00A8219F" w:rsidRPr="00A8219F">
        <w:rPr>
          <w:rFonts w:ascii="Arial" w:hAnsi="Arial" w:cs="Arial"/>
          <w:color w:val="000000"/>
          <w:sz w:val="24"/>
        </w:rPr>
        <w:t>N I</w:t>
      </w:r>
    </w:p>
    <w:p w:rsidR="004C0388" w:rsidRPr="007D295F" w:rsidRDefault="00A8219F" w:rsidP="00A8219F">
      <w:pPr>
        <w:rPr>
          <w:rFonts w:ascii="Arial" w:hAnsi="Arial" w:cs="Arial"/>
          <w:i/>
          <w:sz w:val="24"/>
        </w:rPr>
      </w:pPr>
      <w:r w:rsidRPr="007D295F">
        <w:rPr>
          <w:rFonts w:ascii="Arial" w:hAnsi="Arial" w:cs="Arial"/>
          <w:i/>
          <w:color w:val="000000"/>
          <w:sz w:val="24"/>
        </w:rPr>
        <w:t>De los derechos del hombre</w:t>
      </w:r>
    </w:p>
    <w:p w:rsidR="004C0388" w:rsidRPr="004C0388" w:rsidRDefault="004C0388">
      <w:pPr>
        <w:rPr>
          <w:rFonts w:ascii="Arial" w:hAnsi="Arial" w:cs="Arial"/>
          <w:i/>
          <w:sz w:val="24"/>
        </w:rPr>
      </w:pPr>
      <w:r w:rsidRPr="004C0388">
        <w:rPr>
          <w:rFonts w:ascii="Arial" w:hAnsi="Arial" w:cs="Arial"/>
          <w:i/>
          <w:sz w:val="24"/>
        </w:rPr>
        <w:t>“</w:t>
      </w:r>
      <w:r w:rsidRPr="004C0388">
        <w:rPr>
          <w:rFonts w:ascii="Arial" w:hAnsi="Arial" w:cs="Arial"/>
          <w:i/>
          <w:sz w:val="24"/>
        </w:rPr>
        <w:t xml:space="preserve">ART. 3. La enseñanza es libre. La ley determinará qué profesiones necesitan título para su ejercicio, y con qué requisitos se deben </w:t>
      </w:r>
      <w:r w:rsidRPr="004C0388">
        <w:rPr>
          <w:rFonts w:ascii="Arial" w:hAnsi="Arial" w:cs="Arial"/>
          <w:i/>
          <w:sz w:val="24"/>
        </w:rPr>
        <w:t>expedir.”</w:t>
      </w:r>
      <w:r w:rsidR="00A8219F">
        <w:rPr>
          <w:rFonts w:ascii="Arial" w:hAnsi="Arial" w:cs="Arial"/>
          <w:i/>
          <w:sz w:val="24"/>
        </w:rPr>
        <w:t xml:space="preserve"> 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2835"/>
        <w:gridCol w:w="3402"/>
      </w:tblGrid>
      <w:tr w:rsidR="004C0388" w:rsidTr="00A8219F">
        <w:tc>
          <w:tcPr>
            <w:tcW w:w="3687" w:type="dxa"/>
            <w:shd w:val="clear" w:color="auto" w:fill="F8F8F8"/>
          </w:tcPr>
          <w:p w:rsidR="004C0388" w:rsidRPr="004C0388" w:rsidRDefault="004C0388" w:rsidP="004C03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388">
              <w:rPr>
                <w:rFonts w:ascii="Arial" w:hAnsi="Arial" w:cs="Arial"/>
                <w:b/>
                <w:color w:val="000000"/>
                <w:sz w:val="24"/>
              </w:rPr>
              <w:t>Modificaciones realizadas al artículo (en la redacción)</w:t>
            </w:r>
          </w:p>
        </w:tc>
        <w:tc>
          <w:tcPr>
            <w:tcW w:w="2835" w:type="dxa"/>
            <w:shd w:val="clear" w:color="auto" w:fill="F8F8F8"/>
          </w:tcPr>
          <w:p w:rsidR="004C0388" w:rsidRPr="004C0388" w:rsidRDefault="004C0388" w:rsidP="004C03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388">
              <w:rPr>
                <w:rFonts w:ascii="Arial" w:hAnsi="Arial" w:cs="Arial"/>
                <w:b/>
                <w:color w:val="000000"/>
                <w:sz w:val="24"/>
              </w:rPr>
              <w:t>Principios que establece</w:t>
            </w:r>
          </w:p>
        </w:tc>
        <w:tc>
          <w:tcPr>
            <w:tcW w:w="3402" w:type="dxa"/>
            <w:shd w:val="clear" w:color="auto" w:fill="F8F8F8"/>
          </w:tcPr>
          <w:p w:rsidR="004C0388" w:rsidRPr="004C0388" w:rsidRDefault="004C0388" w:rsidP="004C038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388">
              <w:rPr>
                <w:rFonts w:ascii="Arial" w:hAnsi="Arial" w:cs="Arial"/>
                <w:b/>
                <w:color w:val="000000"/>
                <w:sz w:val="24"/>
              </w:rPr>
              <w:t>Cuáles son sus principales aportes y en qué argumentos se sustentan</w:t>
            </w:r>
          </w:p>
        </w:tc>
      </w:tr>
      <w:tr w:rsidR="004C0388" w:rsidTr="00A8219F">
        <w:trPr>
          <w:trHeight w:val="562"/>
        </w:trPr>
        <w:tc>
          <w:tcPr>
            <w:tcW w:w="3687" w:type="dxa"/>
          </w:tcPr>
          <w:p w:rsidR="008C49FC" w:rsidRDefault="00267629" w:rsidP="00071AC3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Art 3°</w:t>
            </w:r>
            <w:r w:rsidR="008C49FC">
              <w:rPr>
                <w:rFonts w:ascii="Arial" w:hAnsi="Arial" w:cs="Arial"/>
                <w:i/>
                <w:sz w:val="24"/>
              </w:rPr>
              <w:t>Constitucion 1917: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 w:rsidRPr="00267629">
              <w:rPr>
                <w:rFonts w:ascii="Arial" w:hAnsi="Arial" w:cs="Arial"/>
                <w:i/>
                <w:sz w:val="24"/>
              </w:rPr>
              <w:t>“La enseñanza es libre; pero será laica la que se dé en los establecimientos oficiales de educación, lo mismo que la enseñanza primaria, elemental y superior que se imparta en los establecimientos particulares. Ninguna corporación religiosa, ni ministro de algún culto, podrán establecer o dirigir escuelas de instrucción primaria. Las escuelas primarias particulares sólo podrán establecerse sujetándose a la vigilancia oficial.</w:t>
            </w:r>
          </w:p>
          <w:p w:rsidR="004C0388" w:rsidRDefault="008C49FC" w:rsidP="00071AC3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8C49FC">
              <w:rPr>
                <w:rFonts w:ascii="Arial" w:hAnsi="Arial" w:cs="Arial"/>
                <w:i/>
                <w:sz w:val="24"/>
              </w:rPr>
              <w:t>En los establecimientos oficiales se impartirá gratuitamente la enseñanza primaria.</w:t>
            </w:r>
            <w:r w:rsidR="00267629" w:rsidRPr="00267629">
              <w:rPr>
                <w:rFonts w:ascii="Arial" w:hAnsi="Arial" w:cs="Arial"/>
                <w:i/>
                <w:sz w:val="24"/>
              </w:rPr>
              <w:t>”</w:t>
            </w:r>
          </w:p>
          <w:p w:rsidR="00267629" w:rsidRPr="00267629" w:rsidRDefault="00267629" w:rsidP="00267629">
            <w:pPr>
              <w:rPr>
                <w:rFonts w:ascii="Arial" w:hAnsi="Arial" w:cs="Arial"/>
                <w:b/>
                <w:sz w:val="20"/>
              </w:rPr>
            </w:pPr>
            <w:r w:rsidRPr="00267629">
              <w:rPr>
                <w:rFonts w:ascii="Arial" w:hAnsi="Arial" w:cs="Arial"/>
                <w:b/>
                <w:sz w:val="20"/>
              </w:rPr>
              <w:t>F</w:t>
            </w:r>
            <w:r w:rsidRPr="00267629">
              <w:rPr>
                <w:rFonts w:ascii="Arial" w:hAnsi="Arial" w:cs="Arial"/>
                <w:b/>
                <w:sz w:val="20"/>
              </w:rPr>
              <w:t xml:space="preserve">echa de Publicación: 5 de </w:t>
            </w:r>
            <w:proofErr w:type="gramStart"/>
            <w:r w:rsidRPr="00267629">
              <w:rPr>
                <w:rFonts w:ascii="Arial" w:hAnsi="Arial" w:cs="Arial"/>
                <w:b/>
                <w:sz w:val="20"/>
              </w:rPr>
              <w:t>Febrero</w:t>
            </w:r>
            <w:proofErr w:type="gramEnd"/>
            <w:r w:rsidRPr="00267629">
              <w:rPr>
                <w:rFonts w:ascii="Arial" w:hAnsi="Arial" w:cs="Arial"/>
                <w:b/>
                <w:sz w:val="20"/>
              </w:rPr>
              <w:t xml:space="preserve"> de 1917</w:t>
            </w:r>
          </w:p>
          <w:p w:rsidR="00267629" w:rsidRPr="00267629" w:rsidRDefault="00267629" w:rsidP="00267629">
            <w:pPr>
              <w:rPr>
                <w:rFonts w:ascii="Arial" w:hAnsi="Arial" w:cs="Arial"/>
                <w:b/>
                <w:sz w:val="20"/>
              </w:rPr>
            </w:pPr>
            <w:r w:rsidRPr="00267629">
              <w:rPr>
                <w:rFonts w:ascii="Arial" w:hAnsi="Arial" w:cs="Arial"/>
                <w:b/>
                <w:sz w:val="20"/>
              </w:rPr>
              <w:t>Venustiano Carranza, Primer Jefe del Ejército Constitucionalista, encargado del Poder Ejecutivo de los Estados Unidos Mexicanos</w:t>
            </w:r>
          </w:p>
          <w:p w:rsidR="00267629" w:rsidRDefault="00267629" w:rsidP="004C0388">
            <w:pPr>
              <w:jc w:val="center"/>
              <w:rPr>
                <w:rFonts w:ascii="Arial" w:hAnsi="Arial" w:cs="Arial"/>
                <w:i/>
                <w:sz w:val="24"/>
              </w:rPr>
            </w:pPr>
          </w:p>
          <w:p w:rsidR="00267629" w:rsidRPr="00267629" w:rsidRDefault="00267629" w:rsidP="00071AC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Como se observa una de las modificaciones que se presentó en el artículo 3°, fue que la enseñanza ahora además de ser libre también seria </w:t>
            </w:r>
            <w:r w:rsidRPr="00267629">
              <w:rPr>
                <w:rFonts w:ascii="Arial" w:hAnsi="Arial" w:cs="Arial"/>
                <w:b/>
                <w:sz w:val="24"/>
              </w:rPr>
              <w:t>laica</w:t>
            </w:r>
            <w:r>
              <w:rPr>
                <w:rFonts w:ascii="Arial" w:hAnsi="Arial" w:cs="Arial"/>
                <w:sz w:val="24"/>
              </w:rPr>
              <w:t xml:space="preserve"> y </w:t>
            </w:r>
            <w:r w:rsidRPr="00F5684E">
              <w:rPr>
                <w:rFonts w:ascii="Arial" w:hAnsi="Arial" w:cs="Arial"/>
                <w:b/>
                <w:sz w:val="24"/>
              </w:rPr>
              <w:t>ningún miembro</w:t>
            </w:r>
            <w:r>
              <w:rPr>
                <w:rFonts w:ascii="Arial" w:hAnsi="Arial" w:cs="Arial"/>
                <w:sz w:val="24"/>
              </w:rPr>
              <w:t xml:space="preserve"> en relación a la </w:t>
            </w:r>
            <w:r w:rsidRPr="00F5684E">
              <w:rPr>
                <w:rFonts w:ascii="Arial" w:hAnsi="Arial" w:cs="Arial"/>
                <w:b/>
                <w:sz w:val="24"/>
              </w:rPr>
              <w:t>religión</w:t>
            </w:r>
            <w:r>
              <w:rPr>
                <w:rFonts w:ascii="Arial" w:hAnsi="Arial" w:cs="Arial"/>
                <w:sz w:val="24"/>
              </w:rPr>
              <w:t xml:space="preserve"> podrá dirigir </w:t>
            </w:r>
            <w:r w:rsidR="008D1230">
              <w:rPr>
                <w:rFonts w:ascii="Arial" w:hAnsi="Arial" w:cs="Arial"/>
                <w:sz w:val="24"/>
              </w:rPr>
              <w:t>escuelas, y la educación gratuita por los establecimientos oficiales.</w:t>
            </w:r>
          </w:p>
        </w:tc>
        <w:tc>
          <w:tcPr>
            <w:tcW w:w="2835" w:type="dxa"/>
          </w:tcPr>
          <w:p w:rsidR="008D1230" w:rsidRDefault="00071AC3" w:rsidP="00071AC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los principales principios que se establecieron en este artículo fue</w:t>
            </w:r>
            <w:r w:rsidR="008D1230">
              <w:rPr>
                <w:rFonts w:ascii="Arial" w:hAnsi="Arial" w:cs="Arial"/>
                <w:sz w:val="24"/>
              </w:rPr>
              <w:t>:</w:t>
            </w:r>
          </w:p>
          <w:p w:rsidR="004C0388" w:rsidRDefault="008D1230" w:rsidP="00071AC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L</w:t>
            </w:r>
            <w:r w:rsidR="00071AC3">
              <w:rPr>
                <w:rFonts w:ascii="Arial" w:hAnsi="Arial" w:cs="Arial"/>
                <w:sz w:val="24"/>
              </w:rPr>
              <w:t xml:space="preserve">a libertad de </w:t>
            </w:r>
            <w:r>
              <w:rPr>
                <w:rFonts w:ascii="Arial" w:hAnsi="Arial" w:cs="Arial"/>
                <w:sz w:val="24"/>
              </w:rPr>
              <w:t>enseñanza,</w:t>
            </w:r>
            <w:r w:rsidR="00071AC3">
              <w:rPr>
                <w:rFonts w:ascii="Arial" w:hAnsi="Arial" w:cs="Arial"/>
                <w:sz w:val="24"/>
              </w:rPr>
              <w:t xml:space="preserve"> pero esta seria laica y las corporaciones religiosas estarían excluidas de la educación, es decir, que no podría ningún miembro o ministro religioso podría dirigir algún centro educativo y la vigilancia de centros escolares particulares.</w:t>
            </w:r>
          </w:p>
          <w:p w:rsidR="008D1230" w:rsidRPr="004C0388" w:rsidRDefault="008D1230" w:rsidP="00071AC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Así como la enseñanza gratuita por centros escolares oficiales.</w:t>
            </w:r>
          </w:p>
        </w:tc>
        <w:tc>
          <w:tcPr>
            <w:tcW w:w="3402" w:type="dxa"/>
          </w:tcPr>
          <w:p w:rsidR="00DD556B" w:rsidRDefault="00DD556B" w:rsidP="00DD55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apoyó en base </w:t>
            </w:r>
            <w:r w:rsidR="00A8219F">
              <w:rPr>
                <w:rFonts w:ascii="Arial" w:hAnsi="Arial" w:cs="Arial"/>
                <w:sz w:val="24"/>
              </w:rPr>
              <w:t>a</w:t>
            </w:r>
            <w:r w:rsidR="00A8219F" w:rsidRPr="00DD556B">
              <w:rPr>
                <w:rFonts w:ascii="Arial" w:hAnsi="Arial" w:cs="Arial"/>
                <w:i/>
                <w:sz w:val="24"/>
              </w:rPr>
              <w:t xml:space="preserve"> “un</w:t>
            </w:r>
            <w:r w:rsidRPr="00DD556B">
              <w:rPr>
                <w:rFonts w:ascii="Arial" w:hAnsi="Arial" w:cs="Arial"/>
                <w:i/>
                <w:sz w:val="24"/>
              </w:rPr>
              <w:t xml:space="preserve"> conjunto de principios en los que radica la continuidad básica de la Norma: el reconocimiento de los derechos; la soberanía nacional y la forma de gobierno; la representación política; el ejercicio de la soberanía por medio de los poderes de la Unión; la libertad y soberanía de los estados; la división de poderes y, finalmente, el Estado laico.”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  <w:r w:rsidRPr="00DD556B">
              <w:rPr>
                <w:rFonts w:ascii="Arial" w:hAnsi="Arial" w:cs="Arial"/>
                <w:sz w:val="24"/>
              </w:rPr>
              <w:t>Barba J. B. (2019)</w:t>
            </w:r>
          </w:p>
          <w:p w:rsidR="00A8219F" w:rsidRDefault="00A8219F" w:rsidP="00DD556B">
            <w:pPr>
              <w:rPr>
                <w:rFonts w:ascii="Arial" w:hAnsi="Arial" w:cs="Arial"/>
                <w:sz w:val="24"/>
              </w:rPr>
            </w:pPr>
          </w:p>
          <w:p w:rsidR="00A8219F" w:rsidRDefault="00A8219F" w:rsidP="00DD55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Cabe mencionar que el anterior argumento hace referencia a que se buscaba una libre enseñanza sin que la religión entrara en la educación pública, y así mismo fuera gratuita. Sustentando los planes del gobierno </w:t>
            </w:r>
            <w:r w:rsidR="007D295F">
              <w:rPr>
                <w:rFonts w:ascii="Arial" w:hAnsi="Arial" w:cs="Arial"/>
                <w:sz w:val="24"/>
              </w:rPr>
              <w:t xml:space="preserve">y atendiendo las demandas sociales. </w:t>
            </w:r>
          </w:p>
          <w:p w:rsidR="00A8219F" w:rsidRDefault="00A8219F" w:rsidP="00DD556B">
            <w:pPr>
              <w:rPr>
                <w:rFonts w:ascii="Arial" w:hAnsi="Arial" w:cs="Arial"/>
                <w:sz w:val="24"/>
              </w:rPr>
            </w:pPr>
          </w:p>
          <w:p w:rsidR="00DD556B" w:rsidRDefault="00DD556B" w:rsidP="00DD556B">
            <w:pPr>
              <w:rPr>
                <w:rFonts w:ascii="Arial" w:hAnsi="Arial" w:cs="Arial"/>
                <w:sz w:val="24"/>
              </w:rPr>
            </w:pPr>
          </w:p>
          <w:p w:rsidR="00DD556B" w:rsidRPr="00DD556B" w:rsidRDefault="00DD556B" w:rsidP="00DD556B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DD556B" w:rsidRDefault="00DD556B">
      <w:pPr>
        <w:rPr>
          <w:rFonts w:ascii="Arial" w:hAnsi="Arial" w:cs="Arial"/>
          <w:sz w:val="24"/>
          <w:szCs w:val="24"/>
        </w:rPr>
      </w:pPr>
    </w:p>
    <w:p w:rsidR="00DD556B" w:rsidRPr="00DD556B" w:rsidRDefault="008C49FC">
      <w:pPr>
        <w:rPr>
          <w:rFonts w:ascii="Arial" w:hAnsi="Arial" w:cs="Arial"/>
          <w:b/>
          <w:sz w:val="24"/>
          <w:szCs w:val="24"/>
        </w:rPr>
      </w:pPr>
      <w:r w:rsidRPr="00DD556B">
        <w:rPr>
          <w:rFonts w:ascii="Arial" w:hAnsi="Arial" w:cs="Arial"/>
          <w:b/>
          <w:sz w:val="24"/>
          <w:szCs w:val="24"/>
        </w:rPr>
        <w:t>Fuente</w:t>
      </w:r>
      <w:r w:rsidR="00071AC3" w:rsidRPr="00DD556B">
        <w:rPr>
          <w:rFonts w:ascii="Arial" w:hAnsi="Arial" w:cs="Arial"/>
          <w:b/>
          <w:sz w:val="24"/>
          <w:szCs w:val="24"/>
        </w:rPr>
        <w:t>:</w:t>
      </w:r>
    </w:p>
    <w:p w:rsidR="00DD556B" w:rsidRPr="00DD556B" w:rsidRDefault="00DD556B" w:rsidP="00DD556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556B">
        <w:rPr>
          <w:rFonts w:ascii="Arial" w:hAnsi="Arial" w:cs="Arial"/>
          <w:color w:val="222222"/>
          <w:sz w:val="24"/>
          <w:szCs w:val="24"/>
          <w:shd w:val="clear" w:color="auto" w:fill="FFFFFF"/>
        </w:rPr>
        <w:t>Barba, J. B. (2019). Artículo tercero Constitucional. Génesis, transformación y axiología. </w:t>
      </w:r>
      <w:r w:rsidRPr="00DD556B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Revista mexicana de investigación educativa</w:t>
      </w:r>
      <w:r w:rsidRPr="00DD556B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DD556B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24</w:t>
      </w:r>
      <w:r w:rsidRPr="00DD556B">
        <w:rPr>
          <w:rFonts w:ascii="Arial" w:hAnsi="Arial" w:cs="Arial"/>
          <w:color w:val="222222"/>
          <w:sz w:val="24"/>
          <w:szCs w:val="24"/>
          <w:shd w:val="clear" w:color="auto" w:fill="FFFFFF"/>
        </w:rPr>
        <w:t>(80), 287-316.</w:t>
      </w:r>
      <w:r w:rsidRPr="00DD556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D556B" w:rsidRPr="00DD556B" w:rsidRDefault="00DD556B" w:rsidP="00DD556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556B">
        <w:rPr>
          <w:rFonts w:ascii="Arial" w:hAnsi="Arial" w:cs="Arial"/>
          <w:color w:val="222222"/>
          <w:sz w:val="24"/>
          <w:szCs w:val="24"/>
          <w:shd w:val="clear" w:color="auto" w:fill="FFFFFF"/>
        </w:rPr>
        <w:t>De Diputados, C. (2000). Evolución jurídica del artículo 3º constitucional en relación a la gratuidad de la educación superior.</w:t>
      </w:r>
    </w:p>
    <w:p w:rsidR="00DD556B" w:rsidRPr="004C0388" w:rsidRDefault="00DD556B">
      <w:pPr>
        <w:rPr>
          <w:rFonts w:ascii="Arial" w:hAnsi="Arial" w:cs="Arial"/>
          <w:sz w:val="24"/>
        </w:rPr>
      </w:pPr>
    </w:p>
    <w:sectPr w:rsidR="00DD556B" w:rsidRPr="004C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3180"/>
    <w:multiLevelType w:val="hybridMultilevel"/>
    <w:tmpl w:val="6F6AC166"/>
    <w:lvl w:ilvl="0" w:tplc="A41C4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88"/>
    <w:rsid w:val="00071AC3"/>
    <w:rsid w:val="001710CD"/>
    <w:rsid w:val="00267629"/>
    <w:rsid w:val="004C0388"/>
    <w:rsid w:val="007D295F"/>
    <w:rsid w:val="008C49FC"/>
    <w:rsid w:val="008D1230"/>
    <w:rsid w:val="00A8219F"/>
    <w:rsid w:val="00DD556B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B25D"/>
  <w15:chartTrackingRefBased/>
  <w15:docId w15:val="{0481C2EE-BC28-4BAC-A10C-90566E6B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2021-03-30T01:34:00Z</dcterms:created>
  <dcterms:modified xsi:type="dcterms:W3CDTF">2021-03-30T04:53:00Z</dcterms:modified>
</cp:coreProperties>
</file>