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5E57A" w14:textId="77777777" w:rsidR="00986D15" w:rsidRDefault="00986D15" w:rsidP="00986D15">
      <w:r>
        <w:rPr>
          <w:noProof/>
        </w:rPr>
        <mc:AlternateContent>
          <mc:Choice Requires="wps">
            <w:drawing>
              <wp:anchor distT="45720" distB="45720" distL="114300" distR="114300" simplePos="0" relativeHeight="251666432" behindDoc="0" locked="0" layoutInCell="1" allowOverlap="1" wp14:anchorId="1CFD8094" wp14:editId="443A6EC9">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68C0B4B7" w14:textId="77777777" w:rsidR="00986D15" w:rsidRPr="00617960" w:rsidRDefault="00986D15" w:rsidP="00986D15">
                            <w:pPr>
                              <w:rPr>
                                <w:rFonts w:ascii="Arial" w:hAnsi="Arial" w:cs="Arial"/>
                                <w:b/>
                                <w:bCs/>
                                <w:sz w:val="24"/>
                                <w:szCs w:val="24"/>
                              </w:rPr>
                            </w:pPr>
                            <w:r>
                              <w:rPr>
                                <w:rFonts w:ascii="Arial" w:hAnsi="Arial" w:cs="Arial"/>
                                <w:b/>
                                <w:bCs/>
                                <w:sz w:val="24"/>
                                <w:szCs w:val="24"/>
                              </w:rPr>
                              <w:t>Saltillo, Coahuila                                                                                        Abril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D8094"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68C0B4B7" w14:textId="77777777" w:rsidR="00986D15" w:rsidRPr="00617960" w:rsidRDefault="00986D15" w:rsidP="00986D15">
                      <w:pPr>
                        <w:rPr>
                          <w:rFonts w:ascii="Arial" w:hAnsi="Arial" w:cs="Arial"/>
                          <w:b/>
                          <w:bCs/>
                          <w:sz w:val="24"/>
                          <w:szCs w:val="24"/>
                        </w:rPr>
                      </w:pPr>
                      <w:r>
                        <w:rPr>
                          <w:rFonts w:ascii="Arial" w:hAnsi="Arial" w:cs="Arial"/>
                          <w:b/>
                          <w:bCs/>
                          <w:sz w:val="24"/>
                          <w:szCs w:val="24"/>
                        </w:rPr>
                        <w:t>Saltillo, Coahuila                                                                                        Abril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10B8E9D7" wp14:editId="20EFA843">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47D92937" w14:textId="77777777" w:rsidR="00986D15" w:rsidRPr="004B5ADD" w:rsidRDefault="00986D15" w:rsidP="00986D15">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8E9D7"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47D92937" w14:textId="77777777" w:rsidR="00986D15" w:rsidRPr="004B5ADD" w:rsidRDefault="00986D15" w:rsidP="00986D15">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2516CCF0" wp14:editId="76C0C84F">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4AA311E" w14:textId="77777777" w:rsidR="00986D15" w:rsidRPr="00881D16" w:rsidRDefault="00986D15" w:rsidP="00986D15">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16CCF0"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64AA311E" w14:textId="77777777" w:rsidR="00986D15" w:rsidRPr="00881D16" w:rsidRDefault="00986D15" w:rsidP="00986D15">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5CD17695" wp14:editId="6ABF23F1">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4578711F" w14:textId="77777777" w:rsidR="00986D15" w:rsidRPr="007A71B0" w:rsidRDefault="00986D15" w:rsidP="00986D15">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17695"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4578711F" w14:textId="77777777" w:rsidR="00986D15" w:rsidRPr="007A71B0" w:rsidRDefault="00986D15" w:rsidP="00986D15">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41D2D162" wp14:editId="4FB7679B">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4">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63B141ED" w14:textId="77777777" w:rsidR="00986D15" w:rsidRDefault="00986D15" w:rsidP="00986D15">
      <w:r>
        <w:t xml:space="preserve"> </w:t>
      </w:r>
    </w:p>
    <w:p w14:paraId="223AFB50" w14:textId="77777777" w:rsidR="00986D15" w:rsidRDefault="00986D15" w:rsidP="00986D15">
      <w:r>
        <w:rPr>
          <w:noProof/>
        </w:rPr>
        <mc:AlternateContent>
          <mc:Choice Requires="wps">
            <w:drawing>
              <wp:anchor distT="45720" distB="45720" distL="114300" distR="114300" simplePos="0" relativeHeight="251663360" behindDoc="0" locked="0" layoutInCell="1" allowOverlap="1" wp14:anchorId="4A0E7854" wp14:editId="282B123F">
                <wp:simplePos x="0" y="0"/>
                <wp:positionH relativeFrom="margin">
                  <wp:align>center</wp:align>
                </wp:positionH>
                <wp:positionV relativeFrom="paragraph">
                  <wp:posOffset>100330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4EC518CF" w14:textId="77777777" w:rsidR="00986D15" w:rsidRPr="000F2D25" w:rsidRDefault="00986D15" w:rsidP="00986D15">
                            <w:pPr>
                              <w:jc w:val="center"/>
                              <w:rPr>
                                <w:rFonts w:ascii="Arial Rounded MT Bold" w:hAnsi="Arial Rounded MT Bold"/>
                                <w:sz w:val="36"/>
                                <w:szCs w:val="36"/>
                              </w:rPr>
                            </w:pPr>
                            <w:r>
                              <w:rPr>
                                <w:rFonts w:ascii="Arial Rounded MT Bold" w:hAnsi="Arial Rounded MT Bold"/>
                                <w:sz w:val="36"/>
                                <w:szCs w:val="36"/>
                              </w:rPr>
                              <w:t>Prácticas sociales del lenguaje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E7854" id="_x0000_s1030" type="#_x0000_t202" style="position:absolute;margin-left:0;margin-top:7.9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" filled="f" stroked="f">
                <v:textbox style="mso-fit-shape-to-text:t">
                  <w:txbxContent>
                    <w:p w14:paraId="4EC518CF" w14:textId="77777777" w:rsidR="00986D15" w:rsidRPr="000F2D25" w:rsidRDefault="00986D15" w:rsidP="00986D15">
                      <w:pPr>
                        <w:jc w:val="center"/>
                        <w:rPr>
                          <w:rFonts w:ascii="Arial Rounded MT Bold" w:hAnsi="Arial Rounded MT Bold"/>
                          <w:sz w:val="36"/>
                          <w:szCs w:val="36"/>
                        </w:rPr>
                      </w:pPr>
                      <w:r>
                        <w:rPr>
                          <w:rFonts w:ascii="Arial Rounded MT Bold" w:hAnsi="Arial Rounded MT Bold"/>
                          <w:sz w:val="36"/>
                          <w:szCs w:val="36"/>
                        </w:rPr>
                        <w:t>Prácticas sociales del lenguaje</w:t>
                      </w:r>
                    </w:p>
                  </w:txbxContent>
                </v:textbox>
                <w10:wrap type="square" anchorx="margin"/>
              </v:shape>
            </w:pict>
          </mc:Fallback>
        </mc:AlternateContent>
      </w:r>
    </w:p>
    <w:p w14:paraId="4BC7FA36" w14:textId="77777777" w:rsidR="00986D15" w:rsidRDefault="00986D15" w:rsidP="00986D15"/>
    <w:p w14:paraId="51D6D4C4" w14:textId="77777777" w:rsidR="00986D15" w:rsidRDefault="00986D15" w:rsidP="00986D15">
      <w:r>
        <w:rPr>
          <w:noProof/>
        </w:rPr>
        <mc:AlternateContent>
          <mc:Choice Requires="wps">
            <w:drawing>
              <wp:anchor distT="45720" distB="45720" distL="114300" distR="114300" simplePos="0" relativeHeight="251664384" behindDoc="0" locked="0" layoutInCell="1" allowOverlap="1" wp14:anchorId="1767CBAA" wp14:editId="03FCE4E5">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EC7F30" w14:textId="77777777" w:rsidR="00986D15" w:rsidRPr="000F2D25" w:rsidRDefault="00986D15" w:rsidP="00986D15">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67CBAA"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3EEC7F30" w14:textId="77777777" w:rsidR="00986D15" w:rsidRPr="000F2D25" w:rsidRDefault="00986D15" w:rsidP="00986D15">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39AD334D" w14:textId="77777777" w:rsidR="00986D15" w:rsidRDefault="00986D15" w:rsidP="00986D15"/>
    <w:p w14:paraId="4495F17B" w14:textId="77777777" w:rsidR="00986D15" w:rsidRDefault="00986D15" w:rsidP="00986D15"/>
    <w:p w14:paraId="475DD3B9" w14:textId="77777777" w:rsidR="00986D15" w:rsidRDefault="00986D15" w:rsidP="00986D15">
      <w:r>
        <w:rPr>
          <w:noProof/>
        </w:rPr>
        <mc:AlternateContent>
          <mc:Choice Requires="wps">
            <w:drawing>
              <wp:anchor distT="45720" distB="45720" distL="114300" distR="114300" simplePos="0" relativeHeight="251667456" behindDoc="0" locked="0" layoutInCell="1" allowOverlap="1" wp14:anchorId="17E5D825" wp14:editId="67A1CAB2">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2B914131" w14:textId="77777777" w:rsidR="00986D15" w:rsidRPr="00621692" w:rsidRDefault="00986D15" w:rsidP="00986D15">
                            <w:pPr>
                              <w:jc w:val="center"/>
                              <w:rPr>
                                <w:rFonts w:ascii="Times New Roman" w:hAnsi="Times New Roman" w:cs="Times New Roman"/>
                                <w:sz w:val="40"/>
                                <w:szCs w:val="40"/>
                              </w:rPr>
                            </w:pPr>
                            <w:r>
                              <w:rPr>
                                <w:rFonts w:ascii="Times New Roman" w:hAnsi="Times New Roman" w:cs="Times New Roman"/>
                                <w:sz w:val="40"/>
                                <w:szCs w:val="40"/>
                              </w:rPr>
                              <w:t>“Evidencia de la unidad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5D825"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2B914131" w14:textId="77777777" w:rsidR="00986D15" w:rsidRPr="00621692" w:rsidRDefault="00986D15" w:rsidP="00986D15">
                      <w:pPr>
                        <w:jc w:val="center"/>
                        <w:rPr>
                          <w:rFonts w:ascii="Times New Roman" w:hAnsi="Times New Roman" w:cs="Times New Roman"/>
                          <w:sz w:val="40"/>
                          <w:szCs w:val="40"/>
                        </w:rPr>
                      </w:pPr>
                      <w:r>
                        <w:rPr>
                          <w:rFonts w:ascii="Times New Roman" w:hAnsi="Times New Roman" w:cs="Times New Roman"/>
                          <w:sz w:val="40"/>
                          <w:szCs w:val="40"/>
                        </w:rPr>
                        <w:t>“Evidencia de la unidad 1”.</w:t>
                      </w:r>
                    </w:p>
                  </w:txbxContent>
                </v:textbox>
                <w10:wrap type="square" anchorx="margin"/>
              </v:shape>
            </w:pict>
          </mc:Fallback>
        </mc:AlternateContent>
      </w:r>
    </w:p>
    <w:p w14:paraId="75904A74" w14:textId="77777777" w:rsidR="00986D15" w:rsidRDefault="00986D15" w:rsidP="00986D15"/>
    <w:p w14:paraId="3B8533B6" w14:textId="77777777" w:rsidR="00986D15" w:rsidRDefault="00986D15" w:rsidP="00986D15"/>
    <w:p w14:paraId="001D926E" w14:textId="77777777" w:rsidR="00986D15" w:rsidRDefault="00986D15" w:rsidP="00986D15"/>
    <w:p w14:paraId="09873A1D" w14:textId="77777777" w:rsidR="00986D15" w:rsidRDefault="00986D15" w:rsidP="00986D15">
      <w:r>
        <w:rPr>
          <w:noProof/>
        </w:rPr>
        <mc:AlternateContent>
          <mc:Choice Requires="wps">
            <w:drawing>
              <wp:anchor distT="45720" distB="45720" distL="114300" distR="114300" simplePos="0" relativeHeight="251665408" behindDoc="0" locked="0" layoutInCell="1" allowOverlap="1" wp14:anchorId="44EA04E7" wp14:editId="60CADD85">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61FDF8EC" w14:textId="77777777" w:rsidR="00986D15" w:rsidRDefault="00986D15" w:rsidP="00986D15">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Elena Villareal Márquez </w:t>
                            </w:r>
                          </w:p>
                          <w:p w14:paraId="674351AB" w14:textId="77777777" w:rsidR="00986D15" w:rsidRDefault="00986D15" w:rsidP="00986D15">
                            <w:pPr>
                              <w:rPr>
                                <w:rFonts w:ascii="Arial" w:hAnsi="Arial" w:cs="Arial"/>
                                <w:sz w:val="24"/>
                                <w:szCs w:val="24"/>
                              </w:rPr>
                            </w:pPr>
                            <w:r w:rsidRPr="00253F7E">
                              <w:rPr>
                                <w:rFonts w:ascii="Arial" w:hAnsi="Arial" w:cs="Arial"/>
                                <w:sz w:val="24"/>
                                <w:szCs w:val="24"/>
                              </w:rPr>
                              <w:t>Nombre de la alumna:</w:t>
                            </w:r>
                          </w:p>
                          <w:p w14:paraId="1CA10875" w14:textId="77777777" w:rsidR="00986D15" w:rsidRPr="00253F7E" w:rsidRDefault="00986D15" w:rsidP="00986D15">
                            <w:pPr>
                              <w:rPr>
                                <w:rFonts w:ascii="Arial" w:hAnsi="Arial" w:cs="Arial"/>
                                <w:sz w:val="24"/>
                                <w:szCs w:val="24"/>
                              </w:rPr>
                            </w:pPr>
                            <w:r>
                              <w:rPr>
                                <w:rFonts w:ascii="Arial" w:hAnsi="Arial" w:cs="Arial"/>
                                <w:sz w:val="24"/>
                                <w:szCs w:val="24"/>
                              </w:rPr>
                              <w:t>Mónica Guadalupe Bustamante Gutiérrez #4</w:t>
                            </w:r>
                          </w:p>
                          <w:p w14:paraId="68CE233A" w14:textId="77777777" w:rsidR="00986D15" w:rsidRPr="00253F7E" w:rsidRDefault="00986D15" w:rsidP="00986D15">
                            <w:pPr>
                              <w:rPr>
                                <w:rFonts w:ascii="Arial" w:hAnsi="Arial" w:cs="Arial"/>
                                <w:sz w:val="24"/>
                                <w:szCs w:val="24"/>
                              </w:rPr>
                            </w:pPr>
                          </w:p>
                          <w:p w14:paraId="472A6726" w14:textId="77777777" w:rsidR="00986D15" w:rsidRPr="00253F7E" w:rsidRDefault="00986D15" w:rsidP="00986D15">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A04E7"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61FDF8EC" w14:textId="77777777" w:rsidR="00986D15" w:rsidRDefault="00986D15" w:rsidP="00986D15">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Elena Villareal Márquez </w:t>
                      </w:r>
                    </w:p>
                    <w:p w14:paraId="674351AB" w14:textId="77777777" w:rsidR="00986D15" w:rsidRDefault="00986D15" w:rsidP="00986D15">
                      <w:pPr>
                        <w:rPr>
                          <w:rFonts w:ascii="Arial" w:hAnsi="Arial" w:cs="Arial"/>
                          <w:sz w:val="24"/>
                          <w:szCs w:val="24"/>
                        </w:rPr>
                      </w:pPr>
                      <w:r w:rsidRPr="00253F7E">
                        <w:rPr>
                          <w:rFonts w:ascii="Arial" w:hAnsi="Arial" w:cs="Arial"/>
                          <w:sz w:val="24"/>
                          <w:szCs w:val="24"/>
                        </w:rPr>
                        <w:t>Nombre de la alumna:</w:t>
                      </w:r>
                    </w:p>
                    <w:p w14:paraId="1CA10875" w14:textId="77777777" w:rsidR="00986D15" w:rsidRPr="00253F7E" w:rsidRDefault="00986D15" w:rsidP="00986D15">
                      <w:pPr>
                        <w:rPr>
                          <w:rFonts w:ascii="Arial" w:hAnsi="Arial" w:cs="Arial"/>
                          <w:sz w:val="24"/>
                          <w:szCs w:val="24"/>
                        </w:rPr>
                      </w:pPr>
                      <w:r>
                        <w:rPr>
                          <w:rFonts w:ascii="Arial" w:hAnsi="Arial" w:cs="Arial"/>
                          <w:sz w:val="24"/>
                          <w:szCs w:val="24"/>
                        </w:rPr>
                        <w:t>Mónica Guadalupe Bustamante Gutiérrez #4</w:t>
                      </w:r>
                    </w:p>
                    <w:p w14:paraId="68CE233A" w14:textId="77777777" w:rsidR="00986D15" w:rsidRPr="00253F7E" w:rsidRDefault="00986D15" w:rsidP="00986D15">
                      <w:pPr>
                        <w:rPr>
                          <w:rFonts w:ascii="Arial" w:hAnsi="Arial" w:cs="Arial"/>
                          <w:sz w:val="24"/>
                          <w:szCs w:val="24"/>
                        </w:rPr>
                      </w:pPr>
                    </w:p>
                    <w:p w14:paraId="472A6726" w14:textId="77777777" w:rsidR="00986D15" w:rsidRPr="00253F7E" w:rsidRDefault="00986D15" w:rsidP="00986D15">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23CD2E33" w14:textId="77777777" w:rsidR="00986D15" w:rsidRDefault="00986D15" w:rsidP="00986D15"/>
    <w:p w14:paraId="11721D35" w14:textId="77777777" w:rsidR="00986D15" w:rsidRDefault="00986D15" w:rsidP="00986D15"/>
    <w:p w14:paraId="61D737CE" w14:textId="77777777" w:rsidR="00986D15" w:rsidRDefault="00986D15" w:rsidP="00986D15"/>
    <w:p w14:paraId="1884CF37" w14:textId="77777777" w:rsidR="00986D15" w:rsidRDefault="00986D15" w:rsidP="00986D15"/>
    <w:p w14:paraId="3A0E2608" w14:textId="77777777" w:rsidR="00986D15" w:rsidRDefault="00986D15" w:rsidP="00986D15"/>
    <w:p w14:paraId="4BD5CB76" w14:textId="77777777" w:rsidR="00986D15" w:rsidRDefault="00986D15" w:rsidP="00986D15"/>
    <w:p w14:paraId="63EB3D70" w14:textId="77777777" w:rsidR="00986D15" w:rsidRDefault="00986D15" w:rsidP="00986D15"/>
    <w:p w14:paraId="52A0EE24" w14:textId="77777777" w:rsidR="00986D15" w:rsidRDefault="00986D15" w:rsidP="00986D15"/>
    <w:p w14:paraId="02DCCFF8" w14:textId="77777777" w:rsidR="00986D15" w:rsidRDefault="00986D15" w:rsidP="00986D15"/>
    <w:p w14:paraId="6C231E5B" w14:textId="77777777" w:rsidR="00986D15" w:rsidRDefault="00986D15" w:rsidP="00986D15"/>
    <w:p w14:paraId="1A506AEB" w14:textId="77777777" w:rsidR="00986D15" w:rsidRDefault="00986D15" w:rsidP="00986D15"/>
    <w:p w14:paraId="1A228C78" w14:textId="77777777" w:rsidR="00986D15" w:rsidRDefault="00986D15" w:rsidP="00986D15"/>
    <w:p w14:paraId="3A739BEE" w14:textId="77777777" w:rsidR="00986D15" w:rsidRDefault="00986D15" w:rsidP="00986D15"/>
    <w:p w14:paraId="0031C61E" w14:textId="77777777" w:rsidR="00986D15" w:rsidRDefault="00986D15" w:rsidP="00986D15"/>
    <w:p w14:paraId="108A1969" w14:textId="77777777" w:rsidR="00986D15" w:rsidRDefault="00986D15" w:rsidP="00986D15"/>
    <w:p w14:paraId="4852B32F" w14:textId="10156F3F" w:rsidR="00986D15" w:rsidRDefault="00986D15"/>
    <w:p w14:paraId="7A51BA44" w14:textId="77777777" w:rsidR="00986D15" w:rsidRDefault="00986D15" w:rsidP="00986D15">
      <w:pPr>
        <w:rPr>
          <w:rFonts w:ascii="Arial" w:hAnsi="Arial" w:cs="Arial"/>
          <w:sz w:val="24"/>
          <w:szCs w:val="24"/>
        </w:rPr>
      </w:pPr>
      <w:r>
        <w:rPr>
          <w:rFonts w:ascii="Arial" w:hAnsi="Arial" w:cs="Arial"/>
          <w:sz w:val="24"/>
          <w:szCs w:val="24"/>
        </w:rPr>
        <w:lastRenderedPageBreak/>
        <w:t>La importancia de la comunicación consiste en que es la forma para tratar de entendernos los unos a los otros. Es decir, es la herramienta para relacionarnos, obtener lo que necesitamos o aquello que queremos y para expresar lo que somos.</w:t>
      </w:r>
    </w:p>
    <w:p w14:paraId="2C63CE39" w14:textId="77777777" w:rsidR="00986D15" w:rsidRDefault="00986D15" w:rsidP="00986D15">
      <w:pPr>
        <w:rPr>
          <w:rFonts w:ascii="Arial" w:hAnsi="Arial" w:cs="Arial"/>
          <w:sz w:val="24"/>
          <w:szCs w:val="24"/>
        </w:rPr>
      </w:pPr>
      <w:r>
        <w:rPr>
          <w:rFonts w:ascii="Arial" w:hAnsi="Arial" w:cs="Arial"/>
          <w:sz w:val="24"/>
          <w:szCs w:val="24"/>
        </w:rPr>
        <w:t>Somos seres sociales por naturaleza y la comunicación con otras personas es algo que llevamos a cabo a diario. La comunicación puede ser entendida como el proceso de entender y compartir alguna idea. Transmitimos un mensaje no solo a través de lo que decimos, sino de cómo lo decimos, ya sea de forma verbal o escrita. Ser incapaz de comunicarnos puede significar en muchos aspectos, perder una parte de nosotros mismos, la habilidad de comunicarnos es central para el auto concepto.</w:t>
      </w:r>
    </w:p>
    <w:p w14:paraId="0BEB1C94" w14:textId="21787B91" w:rsidR="00986D15" w:rsidRDefault="00986D15" w:rsidP="00986D15">
      <w:pPr>
        <w:rPr>
          <w:rFonts w:ascii="Arial" w:hAnsi="Arial" w:cs="Arial"/>
          <w:sz w:val="24"/>
          <w:szCs w:val="24"/>
        </w:rPr>
      </w:pPr>
      <w:r>
        <w:rPr>
          <w:rFonts w:ascii="Arial" w:hAnsi="Arial" w:cs="Arial"/>
          <w:sz w:val="24"/>
          <w:szCs w:val="24"/>
        </w:rPr>
        <w:t xml:space="preserve">Las habilidades de comunicación son una gran herramienta para entender a los demás. No solo sus palabras, sino su lenguaje no verbal pueden proporcionarte pistas muy claras de quiénes son y cuáles son sus valores e intereses. La escucha activa también es una habilidad de un buen comunicador. </w:t>
      </w:r>
    </w:p>
    <w:p w14:paraId="26293594" w14:textId="11A2E6C6" w:rsidR="00503E03" w:rsidRDefault="00503E03" w:rsidP="00986D15">
      <w:pPr>
        <w:rPr>
          <w:rFonts w:ascii="Arial" w:hAnsi="Arial" w:cs="Arial"/>
          <w:sz w:val="24"/>
          <w:szCs w:val="24"/>
        </w:rPr>
      </w:pPr>
      <w:r>
        <w:rPr>
          <w:rFonts w:ascii="Arial" w:hAnsi="Arial" w:cs="Arial"/>
          <w:sz w:val="24"/>
          <w:szCs w:val="24"/>
        </w:rPr>
        <w:t xml:space="preserve">Una de las ventajas de la comunicación es que nos ayuda a esparcir el conocimiento y la información entre la gente. Por ejemplo, los cuentos, </w:t>
      </w:r>
      <w:r w:rsidR="007450FC">
        <w:rPr>
          <w:rFonts w:ascii="Arial" w:hAnsi="Arial" w:cs="Arial"/>
          <w:sz w:val="24"/>
          <w:szCs w:val="24"/>
        </w:rPr>
        <w:t>gracias a estos los niños aprenden por la fantasía y magia que despiertan al leerlos. Estimulan el lenguaje, añadirán palabras a su vocabulario y aprenderán diferentes expresiones.</w:t>
      </w:r>
    </w:p>
    <w:p w14:paraId="317BFBCB" w14:textId="6D3851F8" w:rsidR="0067776D" w:rsidRDefault="0067776D" w:rsidP="00986D15">
      <w:pPr>
        <w:rPr>
          <w:rFonts w:ascii="Arial" w:hAnsi="Arial" w:cs="Arial"/>
          <w:sz w:val="24"/>
          <w:szCs w:val="24"/>
        </w:rPr>
      </w:pPr>
      <w:r w:rsidRPr="0067776D">
        <w:rPr>
          <w:rFonts w:ascii="Arial" w:hAnsi="Arial" w:cs="Arial"/>
          <w:sz w:val="24"/>
          <w:szCs w:val="24"/>
        </w:rPr>
        <w:t>Es bien sabido que el lenguaje está presente en la vida diaria de cada de uno de nosotros, hacemos uso de él en cada momento y a veces ni siquiera somos conscientes de ello.</w:t>
      </w:r>
      <w:r>
        <w:rPr>
          <w:rFonts w:ascii="Arial" w:hAnsi="Arial" w:cs="Arial"/>
          <w:sz w:val="24"/>
          <w:szCs w:val="24"/>
        </w:rPr>
        <w:t xml:space="preserve"> </w:t>
      </w:r>
      <w:r w:rsidRPr="0067776D">
        <w:rPr>
          <w:rFonts w:ascii="Arial" w:hAnsi="Arial" w:cs="Arial"/>
          <w:sz w:val="24"/>
          <w:szCs w:val="24"/>
        </w:rPr>
        <w:t xml:space="preserve">El lenguaje es parte de nosotros, es uno de los principales componentes de nuestra identidad y gracias a él podemos comunicarnos. El estudio de la sociología del lenguaje es relativamente nuevo, apenas tiene aproximadamente 150 años y ha venido adquiriendo valoración por parte de pedagogos, psicólogos, sociólogos, etc. Lenguaje y sociedad forman una unidad, no son ajenos y son codependientes, es importante que seamos conscientes de ello para hacer un mejor uso </w:t>
      </w:r>
      <w:r w:rsidRPr="0067776D">
        <w:rPr>
          <w:rFonts w:ascii="Arial" w:hAnsi="Arial" w:cs="Arial"/>
          <w:sz w:val="24"/>
          <w:szCs w:val="24"/>
        </w:rPr>
        <w:t>de este</w:t>
      </w:r>
      <w:r w:rsidRPr="0067776D">
        <w:rPr>
          <w:rFonts w:ascii="Arial" w:hAnsi="Arial" w:cs="Arial"/>
          <w:sz w:val="24"/>
          <w:szCs w:val="24"/>
        </w:rPr>
        <w:t xml:space="preserve"> y obtener múltiples beneficios.</w:t>
      </w:r>
    </w:p>
    <w:p w14:paraId="24AD93A0" w14:textId="5E7B780B" w:rsidR="0067776D" w:rsidRDefault="0067776D" w:rsidP="00986D15">
      <w:pPr>
        <w:rPr>
          <w:rFonts w:ascii="Arial" w:hAnsi="Arial" w:cs="Arial"/>
          <w:sz w:val="24"/>
          <w:szCs w:val="24"/>
        </w:rPr>
      </w:pPr>
      <w:r w:rsidRPr="0067776D">
        <w:rPr>
          <w:rFonts w:ascii="Arial" w:hAnsi="Arial" w:cs="Arial"/>
          <w:sz w:val="24"/>
          <w:szCs w:val="24"/>
        </w:rPr>
        <w:t xml:space="preserve">Resulta un poco difícil ser conscientes de que utilizamos una gramática perfecta (saber hacer uso del lenguaje) ya que comunicarse es algo que aprendemos sin darnos cuenta, incluso podemos comunicarnos aún sin saber las reglas gramaticales como cuando somos pequeños; sin embargo conforme vamos creciendo e interactuando con más personas conseguimos aumentar nuestra capacidad de lenguaje y la capacidad de vivir en la sociedad gracias a las prácticas sociales del lenguaje, es decir, gracias a las formas de interacción que interpretan y producen el lenguaje (ya sea oral o escrito) orientado a comunicar. De igual manera, al crecer y pertenecer a distintas redes sociales (como la escuela, la familia, el grupo de amigos, etc.)  tenemos múltiples oportunidades para desarrollar las 4 habilidades lingüísticas, que son: hablar, escribir, leer y escuchar. Cuando somos bebés, en mi caso cuando tenía un </w:t>
      </w:r>
      <w:r w:rsidRPr="0067776D">
        <w:rPr>
          <w:rFonts w:ascii="Arial" w:hAnsi="Arial" w:cs="Arial"/>
          <w:sz w:val="24"/>
          <w:szCs w:val="24"/>
        </w:rPr>
        <w:t>año</w:t>
      </w:r>
      <w:r w:rsidRPr="0067776D">
        <w:rPr>
          <w:rFonts w:ascii="Arial" w:hAnsi="Arial" w:cs="Arial"/>
          <w:sz w:val="24"/>
          <w:szCs w:val="24"/>
        </w:rPr>
        <w:t xml:space="preserve">, empezamos a decir nuestras primeras palabras como papá, mamá, agua y otras palabras sencillas. A partir de ese momento iniciamos el proceso de </w:t>
      </w:r>
      <w:r w:rsidRPr="0067776D">
        <w:rPr>
          <w:rFonts w:ascii="Arial" w:hAnsi="Arial" w:cs="Arial"/>
          <w:sz w:val="24"/>
          <w:szCs w:val="24"/>
        </w:rPr>
        <w:lastRenderedPageBreak/>
        <w:t xml:space="preserve">evolución de nuestras habilidades lingüísticas, aunque no debemos olvidar que aprendimos a hablar gracias a nuestra habilidad de escuchar y así mismo aprendemos a leer y escribir porque ya sabemos hablar, por lo </w:t>
      </w:r>
      <w:r w:rsidRPr="0067776D">
        <w:rPr>
          <w:rFonts w:ascii="Arial" w:hAnsi="Arial" w:cs="Arial"/>
          <w:sz w:val="24"/>
          <w:szCs w:val="24"/>
        </w:rPr>
        <w:t>tanto,</w:t>
      </w:r>
      <w:r w:rsidRPr="0067776D">
        <w:rPr>
          <w:rFonts w:ascii="Arial" w:hAnsi="Arial" w:cs="Arial"/>
          <w:sz w:val="24"/>
          <w:szCs w:val="24"/>
        </w:rPr>
        <w:t xml:space="preserve"> las 4 habilidades lingüísticas constituyen una unidad con la cual seremos competentes lingüística y comunicativamente.</w:t>
      </w:r>
    </w:p>
    <w:p w14:paraId="41B934D5" w14:textId="67938515" w:rsidR="0067776D" w:rsidRDefault="0067776D" w:rsidP="00986D15">
      <w:pPr>
        <w:rPr>
          <w:rFonts w:ascii="Arial" w:hAnsi="Arial" w:cs="Arial"/>
          <w:sz w:val="24"/>
          <w:szCs w:val="24"/>
        </w:rPr>
      </w:pPr>
      <w:r w:rsidRPr="0067776D">
        <w:rPr>
          <w:rFonts w:ascii="Arial" w:hAnsi="Arial" w:cs="Arial"/>
          <w:sz w:val="24"/>
          <w:szCs w:val="24"/>
        </w:rPr>
        <w:t xml:space="preserve">Las prácticas sociales del lenguaje también varían según su uso y la forma de interactuar con un texto, podemos interactuar a través del texto (por </w:t>
      </w:r>
      <w:r w:rsidRPr="0067776D">
        <w:rPr>
          <w:rFonts w:ascii="Arial" w:hAnsi="Arial" w:cs="Arial"/>
          <w:sz w:val="24"/>
          <w:szCs w:val="24"/>
        </w:rPr>
        <w:t>ejemplo,</w:t>
      </w:r>
      <w:r w:rsidRPr="0067776D">
        <w:rPr>
          <w:rFonts w:ascii="Arial" w:hAnsi="Arial" w:cs="Arial"/>
          <w:sz w:val="24"/>
          <w:szCs w:val="24"/>
        </w:rPr>
        <w:t xml:space="preserve"> escribir una carta, un oficio o un ensayo como en este caso), con el texto (hablando, viendo una película, escuchando música, leyendo) o acerca del texto (hablar acerca de una obra de teatro, escribir una reseña). Nos darnos cuenta </w:t>
      </w:r>
      <w:r w:rsidRPr="0067776D">
        <w:rPr>
          <w:rFonts w:ascii="Arial" w:hAnsi="Arial" w:cs="Arial"/>
          <w:sz w:val="24"/>
          <w:szCs w:val="24"/>
        </w:rPr>
        <w:t>de que</w:t>
      </w:r>
      <w:r w:rsidRPr="0067776D">
        <w:rPr>
          <w:rFonts w:ascii="Arial" w:hAnsi="Arial" w:cs="Arial"/>
          <w:sz w:val="24"/>
          <w:szCs w:val="24"/>
        </w:rPr>
        <w:t xml:space="preserve"> a través de una misma práctica social del lenguaje podemos interactuar de distintas maneras con un mismo texto.</w:t>
      </w:r>
    </w:p>
    <w:p w14:paraId="216552CB" w14:textId="22959700" w:rsidR="0067776D" w:rsidRDefault="007843E4" w:rsidP="00986D15">
      <w:r>
        <w:rPr>
          <w:rFonts w:ascii="Arial" w:hAnsi="Arial" w:cs="Arial"/>
          <w:i/>
          <w:iCs/>
          <w:sz w:val="24"/>
          <w:szCs w:val="24"/>
        </w:rPr>
        <w:t>“</w:t>
      </w:r>
      <w:r w:rsidRPr="007843E4">
        <w:rPr>
          <w:rFonts w:ascii="Arial" w:hAnsi="Arial" w:cs="Arial"/>
          <w:i/>
          <w:iCs/>
          <w:sz w:val="24"/>
          <w:szCs w:val="24"/>
        </w:rPr>
        <w:t>La noción de "prácticas del lenguaje" puede también poner un poco de inteligibilidad a la gran diversidad, heterogeneidad de los fenómenos del lenguaje, sean escolares o no escolares. Su esclarecimiento posibilita objetivar y analizar el interés y los límites de las prácticas innovadoras. Debe sobre</w:t>
      </w:r>
      <w:r>
        <w:rPr>
          <w:rFonts w:ascii="Arial" w:hAnsi="Arial" w:cs="Arial"/>
          <w:i/>
          <w:iCs/>
          <w:sz w:val="24"/>
          <w:szCs w:val="24"/>
        </w:rPr>
        <w:t xml:space="preserve"> </w:t>
      </w:r>
      <w:r w:rsidRPr="007843E4">
        <w:rPr>
          <w:rFonts w:ascii="Arial" w:hAnsi="Arial" w:cs="Arial"/>
          <w:i/>
          <w:iCs/>
          <w:sz w:val="24"/>
          <w:szCs w:val="24"/>
        </w:rPr>
        <w:t>todo permitir reconsiderar los objetivos de la disciplina y su extraña especificidad que conduce a "escolarizar" lo que es parte de los saberes cotidianos de los alumnos, saberes frecuentemente implícitos, o no vistos como tales</w:t>
      </w:r>
      <w:r>
        <w:rPr>
          <w:rFonts w:ascii="Arial" w:hAnsi="Arial" w:cs="Arial"/>
          <w:i/>
          <w:iCs/>
          <w:sz w:val="24"/>
          <w:szCs w:val="24"/>
        </w:rPr>
        <w:t xml:space="preserve">”. </w:t>
      </w:r>
      <w:r w:rsidRPr="007843E4">
        <w:rPr>
          <w:rFonts w:ascii="Arial" w:hAnsi="Arial" w:cs="Arial"/>
          <w:i/>
          <w:iCs/>
          <w:sz w:val="24"/>
          <w:szCs w:val="24"/>
        </w:rPr>
        <w:t>-</w:t>
      </w:r>
      <w:r w:rsidRPr="007843E4">
        <w:rPr>
          <w:rFonts w:ascii="Arial" w:hAnsi="Arial" w:cs="Arial"/>
          <w:sz w:val="24"/>
          <w:szCs w:val="24"/>
        </w:rPr>
        <w:t xml:space="preserve"> </w:t>
      </w:r>
      <w:proofErr w:type="spellStart"/>
      <w:r w:rsidRPr="007843E4">
        <w:rPr>
          <w:rFonts w:ascii="Arial" w:hAnsi="Arial" w:cs="Arial"/>
          <w:sz w:val="24"/>
          <w:szCs w:val="24"/>
        </w:rPr>
        <w:t>Bautier</w:t>
      </w:r>
      <w:proofErr w:type="spellEnd"/>
      <w:r w:rsidRPr="007843E4">
        <w:rPr>
          <w:rFonts w:ascii="Arial" w:hAnsi="Arial" w:cs="Arial"/>
          <w:sz w:val="24"/>
          <w:szCs w:val="24"/>
        </w:rPr>
        <w:t>, E</w:t>
      </w:r>
      <w:r w:rsidR="00965F9E">
        <w:rPr>
          <w:rFonts w:ascii="Arial" w:hAnsi="Arial" w:cs="Arial"/>
          <w:sz w:val="24"/>
          <w:szCs w:val="24"/>
        </w:rPr>
        <w:t>.</w:t>
      </w:r>
    </w:p>
    <w:p w14:paraId="3A8B1CCB" w14:textId="77777777" w:rsidR="007843E4" w:rsidRPr="007843E4" w:rsidRDefault="007843E4" w:rsidP="007843E4">
      <w:pPr>
        <w:rPr>
          <w:rFonts w:ascii="Arial" w:hAnsi="Arial" w:cs="Arial"/>
          <w:i/>
          <w:iCs/>
          <w:sz w:val="24"/>
          <w:szCs w:val="24"/>
        </w:rPr>
      </w:pPr>
      <w:r>
        <w:rPr>
          <w:rFonts w:ascii="Arial" w:hAnsi="Arial" w:cs="Arial"/>
          <w:i/>
          <w:iCs/>
          <w:sz w:val="24"/>
          <w:szCs w:val="24"/>
        </w:rPr>
        <w:t>“</w:t>
      </w:r>
      <w:r w:rsidRPr="007843E4">
        <w:rPr>
          <w:rFonts w:ascii="Arial" w:hAnsi="Arial" w:cs="Arial"/>
          <w:i/>
          <w:iCs/>
          <w:sz w:val="24"/>
          <w:szCs w:val="24"/>
        </w:rPr>
        <w:t>Las prácticas sociales se agrupan en tres ámbitos, que son ámbito de estudio, literatura y participación social.</w:t>
      </w:r>
    </w:p>
    <w:p w14:paraId="74EFF9CF" w14:textId="77777777" w:rsidR="007843E4" w:rsidRPr="007843E4" w:rsidRDefault="007843E4" w:rsidP="007843E4">
      <w:pPr>
        <w:rPr>
          <w:rFonts w:ascii="Arial" w:hAnsi="Arial" w:cs="Arial"/>
          <w:i/>
          <w:iCs/>
          <w:sz w:val="24"/>
          <w:szCs w:val="24"/>
        </w:rPr>
      </w:pPr>
      <w:r w:rsidRPr="007843E4">
        <w:rPr>
          <w:rFonts w:ascii="Arial" w:hAnsi="Arial" w:cs="Arial"/>
          <w:i/>
          <w:iCs/>
          <w:sz w:val="24"/>
          <w:szCs w:val="24"/>
        </w:rPr>
        <w:t>AMBITO DE ESTUDIO: tiene como propósito apoyar a los alumnos en el desempeño de sus estudios para que puedan expresarse oralmente y por escrito en el lenguaje formal académico.</w:t>
      </w:r>
    </w:p>
    <w:p w14:paraId="425D1284" w14:textId="77777777" w:rsidR="007843E4" w:rsidRPr="007843E4" w:rsidRDefault="007843E4" w:rsidP="007843E4">
      <w:pPr>
        <w:rPr>
          <w:rFonts w:ascii="Arial" w:hAnsi="Arial" w:cs="Arial"/>
          <w:i/>
          <w:iCs/>
          <w:sz w:val="24"/>
          <w:szCs w:val="24"/>
        </w:rPr>
      </w:pPr>
      <w:r w:rsidRPr="007843E4">
        <w:rPr>
          <w:rFonts w:ascii="Arial" w:hAnsi="Arial" w:cs="Arial"/>
          <w:i/>
          <w:iCs/>
          <w:sz w:val="24"/>
          <w:szCs w:val="24"/>
        </w:rPr>
        <w:t>AMBITO DE LA LITERATURA: Se organiza alrededor de las lecturas compartidas del texto, mediante la comparación de las interpretaciones aprende a transitar de una construcción personal y subjetiva del significado a una más social e intersubjetiva se trata de destacar la intención creativa e imaginativa del lenguaje.</w:t>
      </w:r>
    </w:p>
    <w:p w14:paraId="26DC3E35" w14:textId="133ADB7F" w:rsidR="007843E4" w:rsidRDefault="007843E4" w:rsidP="007843E4">
      <w:pPr>
        <w:rPr>
          <w:rFonts w:ascii="Arial" w:hAnsi="Arial" w:cs="Arial"/>
          <w:sz w:val="24"/>
          <w:szCs w:val="24"/>
        </w:rPr>
      </w:pPr>
      <w:r w:rsidRPr="007843E4">
        <w:rPr>
          <w:rFonts w:ascii="Arial" w:hAnsi="Arial" w:cs="Arial"/>
          <w:i/>
          <w:iCs/>
          <w:sz w:val="24"/>
          <w:szCs w:val="24"/>
        </w:rPr>
        <w:t>AMBITO DE PARTICIPACION SOCIAL: Favorecer el desarrollo de otras formas de comprender el mundo y actuar en él es por eso que se ha integrado diversas practicas relacionadas con las lecturas y el uso de documentos administrativos y legales, así como otras que explican la expresión y defensa de la opinión personal y la propuesta de soluciones a los problemas que analizan.</w:t>
      </w:r>
      <w:r>
        <w:rPr>
          <w:rFonts w:ascii="Arial" w:hAnsi="Arial" w:cs="Arial"/>
          <w:i/>
          <w:iCs/>
          <w:sz w:val="24"/>
          <w:szCs w:val="24"/>
        </w:rPr>
        <w:t xml:space="preserve"> </w:t>
      </w:r>
      <w:r w:rsidRPr="007843E4">
        <w:rPr>
          <w:rFonts w:ascii="Arial" w:hAnsi="Arial" w:cs="Arial"/>
          <w:i/>
          <w:iCs/>
          <w:sz w:val="24"/>
          <w:szCs w:val="24"/>
        </w:rPr>
        <w:t>En la enseñanza de la comunicación se debe: interactuar con textos auténticos, partir de situaciones comunicativas reales, leer y escribir con propósitos definidos, desarrollo de competencias comunicativas, leer y escribir diversos tipos de textos</w:t>
      </w:r>
      <w:r>
        <w:rPr>
          <w:rFonts w:ascii="Arial" w:hAnsi="Arial" w:cs="Arial"/>
          <w:i/>
          <w:iCs/>
          <w:sz w:val="24"/>
          <w:szCs w:val="24"/>
        </w:rPr>
        <w:t>”. -</w:t>
      </w:r>
      <w:r>
        <w:rPr>
          <w:rFonts w:ascii="Arial" w:hAnsi="Arial" w:cs="Arial"/>
          <w:sz w:val="24"/>
          <w:szCs w:val="24"/>
        </w:rPr>
        <w:t>Zamudio, C.</w:t>
      </w:r>
    </w:p>
    <w:p w14:paraId="5403564D" w14:textId="5FCEA3AE" w:rsidR="007843E4" w:rsidRDefault="007843E4" w:rsidP="007843E4">
      <w:pPr>
        <w:rPr>
          <w:rFonts w:ascii="Arial" w:hAnsi="Arial" w:cs="Arial"/>
          <w:sz w:val="24"/>
          <w:szCs w:val="24"/>
        </w:rPr>
      </w:pPr>
      <w:r>
        <w:rPr>
          <w:rFonts w:ascii="Arial" w:hAnsi="Arial" w:cs="Arial"/>
          <w:i/>
          <w:iCs/>
          <w:sz w:val="24"/>
          <w:szCs w:val="24"/>
        </w:rPr>
        <w:t>“</w:t>
      </w:r>
      <w:r w:rsidRPr="007843E4">
        <w:rPr>
          <w:rFonts w:ascii="Arial" w:hAnsi="Arial" w:cs="Arial"/>
          <w:i/>
          <w:iCs/>
          <w:sz w:val="24"/>
          <w:szCs w:val="24"/>
        </w:rPr>
        <w:t xml:space="preserve">Los procesos de enseñanza del español en la escuela secundaria están dirigidos a acrecentar y consolidar las prácticas sociales del lenguaje y la integración de los estudiantes en la cultura escrita, así como a contribuir en su formación como sujetos sociales autónomos, conscientes de la pluralidad y </w:t>
      </w:r>
      <w:r w:rsidRPr="007843E4">
        <w:rPr>
          <w:rFonts w:ascii="Arial" w:hAnsi="Arial" w:cs="Arial"/>
          <w:i/>
          <w:iCs/>
          <w:sz w:val="24"/>
          <w:szCs w:val="24"/>
        </w:rPr>
        <w:lastRenderedPageBreak/>
        <w:t>complejidad de los modos de interactuar por medio del lenguaje</w:t>
      </w:r>
      <w:r>
        <w:rPr>
          <w:rFonts w:ascii="Arial" w:hAnsi="Arial" w:cs="Arial"/>
          <w:i/>
          <w:iCs/>
          <w:sz w:val="24"/>
          <w:szCs w:val="24"/>
        </w:rPr>
        <w:t xml:space="preserve">” </w:t>
      </w:r>
      <w:r>
        <w:rPr>
          <w:rFonts w:ascii="Arial" w:hAnsi="Arial" w:cs="Arial"/>
          <w:sz w:val="24"/>
          <w:szCs w:val="24"/>
        </w:rPr>
        <w:t>-Secr</w:t>
      </w:r>
      <w:r w:rsidR="00965F9E">
        <w:rPr>
          <w:rFonts w:ascii="Arial" w:hAnsi="Arial" w:cs="Arial"/>
          <w:sz w:val="24"/>
          <w:szCs w:val="24"/>
        </w:rPr>
        <w:t>etaría de Educación Pública.</w:t>
      </w:r>
    </w:p>
    <w:p w14:paraId="156A2B65" w14:textId="2219D153" w:rsidR="00965F9E" w:rsidRPr="007843E4" w:rsidRDefault="00965F9E" w:rsidP="007843E4">
      <w:pPr>
        <w:rPr>
          <w:rFonts w:ascii="Arial" w:hAnsi="Arial" w:cs="Arial"/>
          <w:sz w:val="24"/>
          <w:szCs w:val="24"/>
        </w:rPr>
      </w:pPr>
      <w:r w:rsidRPr="00965F9E">
        <w:rPr>
          <w:rFonts w:ascii="Arial" w:hAnsi="Arial" w:cs="Arial"/>
          <w:sz w:val="24"/>
          <w:szCs w:val="24"/>
        </w:rPr>
        <w:t xml:space="preserve">Para concluir, el lenguaje nos define y marca diferentes posturas y conductas en nuestra vida y sociedad. Como futura docente, soy consciente de que cada niño tiene una historia y lleva consigo su cultura, por lo </w:t>
      </w:r>
      <w:r w:rsidRPr="00965F9E">
        <w:rPr>
          <w:rFonts w:ascii="Arial" w:hAnsi="Arial" w:cs="Arial"/>
          <w:sz w:val="24"/>
          <w:szCs w:val="24"/>
        </w:rPr>
        <w:t>tanto,</w:t>
      </w:r>
      <w:r w:rsidRPr="00965F9E">
        <w:rPr>
          <w:rFonts w:ascii="Arial" w:hAnsi="Arial" w:cs="Arial"/>
          <w:sz w:val="24"/>
          <w:szCs w:val="24"/>
        </w:rPr>
        <w:t xml:space="preserve"> tendré que autorregularme a su nivel cognitivo, a su territorio y a la sociedad en donde vive para poder enseñarle las bases de su lengua materna. El nuevo enfoque sociocultural de la educación nos señala que los alumnos sólo aprenderán significativamente siempre y cuando se le haga participe de la situación de aprendizaje y, como dice Kalman (2004), la competencia comunicativa se desarrolla sólo a través de las relaciones sociales y afectivas y en la educación preescolar, lo más importante es que el niño desarrolle el lenguaje oral, que sea autónomo y que gane confianza para interactuar con las demás personas. El lenguaje es una capacidad que se desarrolla a lo largo de toda la vida, considero que ese proceso nunca se detiene porque con las distintas épocas cambia, así que en preescolar es muy importante sentar bien las bases para que los niños sean competentes comunicativamente. Es una labor que debemos asumir con responsabilidad, adaptándonos al contexto extralingüístico y tratando de superarnos a diario, fortaleciendo aquellas habilidades que no se nos facilitan tanto como otras.</w:t>
      </w:r>
    </w:p>
    <w:p w14:paraId="236C8101" w14:textId="77777777" w:rsidR="0067776D" w:rsidRDefault="0067776D" w:rsidP="00986D15">
      <w:pPr>
        <w:rPr>
          <w:rFonts w:ascii="Arial" w:hAnsi="Arial" w:cs="Arial"/>
          <w:sz w:val="24"/>
          <w:szCs w:val="24"/>
        </w:rPr>
      </w:pPr>
    </w:p>
    <w:p w14:paraId="267B859A" w14:textId="77777777" w:rsidR="00965F9E" w:rsidRDefault="00965F9E">
      <w:pPr>
        <w:rPr>
          <w:rFonts w:ascii="Arial" w:hAnsi="Arial" w:cs="Arial"/>
          <w:sz w:val="24"/>
          <w:szCs w:val="24"/>
        </w:rPr>
      </w:pPr>
    </w:p>
    <w:p w14:paraId="6CA71850" w14:textId="77777777" w:rsidR="00965F9E" w:rsidRDefault="00965F9E">
      <w:pPr>
        <w:rPr>
          <w:rFonts w:ascii="Arial" w:hAnsi="Arial" w:cs="Arial"/>
          <w:sz w:val="24"/>
          <w:szCs w:val="24"/>
        </w:rPr>
      </w:pPr>
    </w:p>
    <w:p w14:paraId="3C2FC8A0" w14:textId="77777777" w:rsidR="00965F9E" w:rsidRDefault="00965F9E">
      <w:pPr>
        <w:rPr>
          <w:rFonts w:ascii="Arial" w:hAnsi="Arial" w:cs="Arial"/>
          <w:sz w:val="24"/>
          <w:szCs w:val="24"/>
        </w:rPr>
      </w:pPr>
    </w:p>
    <w:p w14:paraId="2BFFC7B6" w14:textId="77777777" w:rsidR="00965F9E" w:rsidRDefault="00965F9E">
      <w:pPr>
        <w:rPr>
          <w:rFonts w:ascii="Arial" w:hAnsi="Arial" w:cs="Arial"/>
          <w:sz w:val="24"/>
          <w:szCs w:val="24"/>
        </w:rPr>
      </w:pPr>
    </w:p>
    <w:p w14:paraId="442C1812" w14:textId="77777777" w:rsidR="00965F9E" w:rsidRDefault="00965F9E">
      <w:pPr>
        <w:rPr>
          <w:rFonts w:ascii="Arial" w:hAnsi="Arial" w:cs="Arial"/>
          <w:sz w:val="24"/>
          <w:szCs w:val="24"/>
        </w:rPr>
      </w:pPr>
    </w:p>
    <w:p w14:paraId="391CC337" w14:textId="77777777" w:rsidR="00965F9E" w:rsidRDefault="00965F9E">
      <w:pPr>
        <w:rPr>
          <w:rFonts w:ascii="Arial" w:hAnsi="Arial" w:cs="Arial"/>
          <w:sz w:val="24"/>
          <w:szCs w:val="24"/>
        </w:rPr>
      </w:pPr>
    </w:p>
    <w:p w14:paraId="22F429AA" w14:textId="77777777" w:rsidR="00965F9E" w:rsidRDefault="00965F9E">
      <w:pPr>
        <w:rPr>
          <w:rFonts w:ascii="Arial" w:hAnsi="Arial" w:cs="Arial"/>
          <w:sz w:val="24"/>
          <w:szCs w:val="24"/>
        </w:rPr>
      </w:pPr>
    </w:p>
    <w:p w14:paraId="6DDD767E" w14:textId="77777777" w:rsidR="00965F9E" w:rsidRDefault="00965F9E">
      <w:pPr>
        <w:rPr>
          <w:rFonts w:ascii="Arial" w:hAnsi="Arial" w:cs="Arial"/>
          <w:sz w:val="24"/>
          <w:szCs w:val="24"/>
        </w:rPr>
      </w:pPr>
    </w:p>
    <w:p w14:paraId="7B66AB6F" w14:textId="77777777" w:rsidR="00965F9E" w:rsidRDefault="00965F9E">
      <w:pPr>
        <w:rPr>
          <w:rFonts w:ascii="Arial" w:hAnsi="Arial" w:cs="Arial"/>
          <w:sz w:val="24"/>
          <w:szCs w:val="24"/>
        </w:rPr>
      </w:pPr>
    </w:p>
    <w:p w14:paraId="1D0BE98D" w14:textId="77777777" w:rsidR="00965F9E" w:rsidRDefault="00965F9E">
      <w:pPr>
        <w:rPr>
          <w:rFonts w:ascii="Arial" w:hAnsi="Arial" w:cs="Arial"/>
          <w:sz w:val="24"/>
          <w:szCs w:val="24"/>
        </w:rPr>
      </w:pPr>
    </w:p>
    <w:p w14:paraId="70228D56" w14:textId="77777777" w:rsidR="00965F9E" w:rsidRDefault="00965F9E">
      <w:pPr>
        <w:rPr>
          <w:rFonts w:ascii="Arial" w:hAnsi="Arial" w:cs="Arial"/>
          <w:sz w:val="24"/>
          <w:szCs w:val="24"/>
        </w:rPr>
      </w:pPr>
    </w:p>
    <w:p w14:paraId="0C45C998" w14:textId="77777777" w:rsidR="00965F9E" w:rsidRDefault="00965F9E">
      <w:pPr>
        <w:rPr>
          <w:rFonts w:ascii="Arial" w:hAnsi="Arial" w:cs="Arial"/>
          <w:sz w:val="24"/>
          <w:szCs w:val="24"/>
        </w:rPr>
      </w:pPr>
    </w:p>
    <w:p w14:paraId="5B9E5297" w14:textId="77777777" w:rsidR="00965F9E" w:rsidRDefault="00965F9E">
      <w:pPr>
        <w:rPr>
          <w:rFonts w:ascii="Arial" w:hAnsi="Arial" w:cs="Arial"/>
          <w:sz w:val="24"/>
          <w:szCs w:val="24"/>
        </w:rPr>
      </w:pPr>
    </w:p>
    <w:p w14:paraId="3F438131" w14:textId="77777777" w:rsidR="00965F9E" w:rsidRDefault="00965F9E">
      <w:pPr>
        <w:rPr>
          <w:rFonts w:ascii="Arial" w:hAnsi="Arial" w:cs="Arial"/>
          <w:sz w:val="24"/>
          <w:szCs w:val="24"/>
        </w:rPr>
      </w:pPr>
    </w:p>
    <w:p w14:paraId="32F5B021" w14:textId="77777777" w:rsidR="00965F9E" w:rsidRDefault="00965F9E">
      <w:pPr>
        <w:rPr>
          <w:rFonts w:ascii="Arial" w:hAnsi="Arial" w:cs="Arial"/>
          <w:sz w:val="24"/>
          <w:szCs w:val="24"/>
        </w:rPr>
      </w:pPr>
    </w:p>
    <w:p w14:paraId="5A7EA308" w14:textId="1672B23D" w:rsidR="00965F9E" w:rsidRDefault="00965F9E">
      <w:pPr>
        <w:rPr>
          <w:rFonts w:ascii="Arial" w:hAnsi="Arial" w:cs="Arial"/>
          <w:sz w:val="24"/>
          <w:szCs w:val="24"/>
        </w:rPr>
      </w:pPr>
      <w:r>
        <w:rPr>
          <w:rFonts w:ascii="Arial" w:hAnsi="Arial" w:cs="Arial"/>
          <w:sz w:val="24"/>
          <w:szCs w:val="24"/>
        </w:rPr>
        <w:br w:type="page"/>
      </w:r>
    </w:p>
    <w:tbl>
      <w:tblPr>
        <w:tblpPr w:leftFromText="141" w:rightFromText="141" w:horzAnchor="margin" w:tblpXSpec="center" w:tblpY="-270"/>
        <w:tblW w:w="107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118"/>
      </w:tblGrid>
      <w:tr w:rsidR="00965F9E" w:rsidRPr="00B85F1E" w14:paraId="0346E4D4" w14:textId="77777777" w:rsidTr="00965F9E">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6900CB0C" w14:textId="77777777" w:rsidR="00965F9E" w:rsidRPr="00B85F1E" w:rsidRDefault="00965F9E" w:rsidP="00965F9E">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lastRenderedPageBreak/>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E7A8D6F" w14:textId="77777777" w:rsidR="00965F9E" w:rsidRPr="00B85F1E" w:rsidRDefault="00965F9E" w:rsidP="00965F9E">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1E90C1C1" w14:textId="77777777" w:rsidR="00965F9E" w:rsidRPr="00B85F1E" w:rsidRDefault="00965F9E" w:rsidP="00965F9E">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265C834" w14:textId="77777777" w:rsidR="00965F9E" w:rsidRPr="00B85F1E" w:rsidRDefault="00965F9E" w:rsidP="00965F9E">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05BE4A7C" w14:textId="77777777" w:rsidR="00965F9E" w:rsidRPr="00B85F1E" w:rsidRDefault="00965F9E" w:rsidP="00965F9E">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03C377C" w14:textId="77777777" w:rsidR="00965F9E" w:rsidRPr="00B85F1E" w:rsidRDefault="00965F9E" w:rsidP="00965F9E">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512971FA" w14:textId="77777777" w:rsidR="00965F9E" w:rsidRPr="00B85F1E" w:rsidRDefault="00965F9E" w:rsidP="00965F9E">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11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E066D3F" w14:textId="77777777" w:rsidR="00965F9E" w:rsidRPr="00B85F1E" w:rsidRDefault="00965F9E" w:rsidP="00965F9E">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1799D32B" w14:textId="77777777" w:rsidR="00965F9E" w:rsidRPr="00B85F1E" w:rsidRDefault="00965F9E" w:rsidP="00965F9E">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965F9E" w:rsidRPr="00B85F1E" w14:paraId="15D227E9" w14:textId="77777777" w:rsidTr="00965F9E">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1C54213" w14:textId="77777777" w:rsidR="00965F9E" w:rsidRPr="00B85F1E" w:rsidRDefault="00965F9E" w:rsidP="00965F9E">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784C16D"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AFD3A01"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FA7162D"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080A7FB6"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965F9E" w:rsidRPr="00B85F1E" w14:paraId="070F144F" w14:textId="77777777" w:rsidTr="00965F9E">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A51D15D" w14:textId="77777777" w:rsidR="00965F9E" w:rsidRPr="00B85F1E" w:rsidRDefault="00965F9E" w:rsidP="00965F9E">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FD9ADB5"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CE9D931"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23DD797"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19846478"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965F9E" w:rsidRPr="00B85F1E" w14:paraId="6669D4E1" w14:textId="77777777" w:rsidTr="00965F9E">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88AD477" w14:textId="77777777" w:rsidR="00965F9E" w:rsidRPr="00B85F1E" w:rsidRDefault="00965F9E" w:rsidP="00965F9E">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105DB28"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8B56605"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217BB82"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1381676F"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965F9E" w:rsidRPr="00B85F1E" w14:paraId="790A759A" w14:textId="77777777" w:rsidTr="00965F9E">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518A77D" w14:textId="77777777" w:rsidR="00965F9E" w:rsidRPr="00B85F1E" w:rsidRDefault="00965F9E" w:rsidP="00965F9E">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DDE2188"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DB91DF1"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1BEA7F3"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3A3E09CB"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965F9E" w:rsidRPr="00B85F1E" w14:paraId="04F1F463" w14:textId="77777777" w:rsidTr="00965F9E">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14E9261" w14:textId="77777777" w:rsidR="00965F9E" w:rsidRPr="00B85F1E" w:rsidRDefault="00965F9E" w:rsidP="00965F9E">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E524969"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5D72780"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A13119E"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4897DC79"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965F9E" w:rsidRPr="00B85F1E" w14:paraId="3C99A04C" w14:textId="77777777" w:rsidTr="00965F9E">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139390E" w14:textId="77777777" w:rsidR="00965F9E" w:rsidRPr="00B85F1E" w:rsidRDefault="00965F9E" w:rsidP="00965F9E">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1B4EA5AE" w14:textId="77777777" w:rsidR="00965F9E" w:rsidRPr="00B85F1E" w:rsidRDefault="00965F9E" w:rsidP="00965F9E">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336C4A6"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722F63C"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34D4525"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7662851D"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965F9E" w:rsidRPr="00B85F1E" w14:paraId="5E654530" w14:textId="77777777" w:rsidTr="00965F9E">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CA759B3" w14:textId="77777777" w:rsidR="00965F9E" w:rsidRPr="00B85F1E" w:rsidRDefault="00965F9E" w:rsidP="00965F9E">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B291CEA"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34724A3"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B553CC8"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1009AE02" w14:textId="77777777" w:rsidR="00965F9E" w:rsidRPr="00B85F1E" w:rsidRDefault="00965F9E" w:rsidP="00965F9E">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965F9E" w14:paraId="6446026A" w14:textId="77777777" w:rsidTr="00965F9E">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E1C20B2" w14:textId="77777777" w:rsidR="00965F9E" w:rsidRDefault="00965F9E" w:rsidP="00965F9E">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81F39D6" w14:textId="77777777" w:rsidR="00965F9E" w:rsidRDefault="00965F9E" w:rsidP="00965F9E">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0FA933E" w14:textId="77777777" w:rsidR="00965F9E" w:rsidRDefault="00965F9E" w:rsidP="00965F9E">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7EF9CD2" w14:textId="77777777" w:rsidR="00965F9E" w:rsidRDefault="00965F9E" w:rsidP="00965F9E">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1E600254" w14:textId="77777777" w:rsidR="00965F9E" w:rsidRDefault="00965F9E" w:rsidP="00965F9E">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3CA6E089" w14:textId="77777777" w:rsidR="007450FC" w:rsidRDefault="007450FC" w:rsidP="00986D15">
      <w:pPr>
        <w:rPr>
          <w:rFonts w:ascii="Arial" w:hAnsi="Arial" w:cs="Arial"/>
          <w:sz w:val="24"/>
          <w:szCs w:val="24"/>
        </w:rPr>
      </w:pPr>
    </w:p>
    <w:p w14:paraId="215986BA" w14:textId="77777777" w:rsidR="00986D15" w:rsidRDefault="00986D15"/>
    <w:sectPr w:rsidR="00986D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15"/>
    <w:rsid w:val="00006EF1"/>
    <w:rsid w:val="00503E03"/>
    <w:rsid w:val="0067776D"/>
    <w:rsid w:val="007450FC"/>
    <w:rsid w:val="007843E4"/>
    <w:rsid w:val="00965F9E"/>
    <w:rsid w:val="00986D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BBFD"/>
  <w15:chartTrackingRefBased/>
  <w15:docId w15:val="{1385AF7F-468C-4423-9F0A-B7389176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1782</Words>
  <Characters>9803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5</cp:revision>
  <dcterms:created xsi:type="dcterms:W3CDTF">2021-04-19T21:27:00Z</dcterms:created>
  <dcterms:modified xsi:type="dcterms:W3CDTF">2021-04-22T01:58:00Z</dcterms:modified>
</cp:coreProperties>
</file>