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13" w:rsidRDefault="00B05640">
      <w:r>
        <w:rPr>
          <w:noProof/>
          <w:lang w:eastAsia="es-MX"/>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283.4pt;margin-top:166.9pt;width:570pt;height:172.85pt;rotation:90;z-index:251660288" fillcolor="#ffc" stroked="f"/>
        </w:pict>
      </w:r>
      <w:r>
        <w:rPr>
          <w:noProof/>
          <w:lang w:eastAsia="es-MX"/>
        </w:rPr>
        <w:pict>
          <v:shapetype id="_x0000_t202" coordsize="21600,21600" o:spt="202" path="m,l,21600r21600,l21600,xe">
            <v:stroke joinstyle="miter"/>
            <v:path gradientshapeok="t" o:connecttype="rect"/>
          </v:shapetype>
          <v:shape id="_x0000_s1030" type="#_x0000_t202" style="position:absolute;margin-left:-35.6pt;margin-top:-31.1pt;width:512.9pt;height:290.25pt;z-index:251662336" filled="f" stroked="f">
            <v:textbox style="mso-next-textbox:#_x0000_s1030">
              <w:txbxContent>
                <w:p w:rsidR="00A45302" w:rsidRPr="00A45302" w:rsidRDefault="00A45302" w:rsidP="00A45302">
                  <w:pPr>
                    <w:jc w:val="center"/>
                    <w:rPr>
                      <w:rFonts w:ascii="Times New Roman" w:hAnsi="Times New Roman" w:cs="Times New Roman"/>
                      <w:sz w:val="40"/>
                      <w:szCs w:val="40"/>
                    </w:rPr>
                  </w:pPr>
                  <w:r w:rsidRPr="00A45302">
                    <w:rPr>
                      <w:rFonts w:ascii="Times New Roman" w:hAnsi="Times New Roman" w:cs="Times New Roman"/>
                      <w:sz w:val="40"/>
                      <w:szCs w:val="40"/>
                    </w:rPr>
                    <w:t>Escuela Normal de Educación Preescolar</w:t>
                  </w:r>
                </w:p>
                <w:p w:rsidR="00A45302" w:rsidRPr="00A45302" w:rsidRDefault="00A45302" w:rsidP="00A45302">
                  <w:pPr>
                    <w:jc w:val="center"/>
                    <w:rPr>
                      <w:rFonts w:ascii="Times New Roman" w:hAnsi="Times New Roman" w:cs="Times New Roman"/>
                      <w:sz w:val="40"/>
                      <w:szCs w:val="40"/>
                    </w:rPr>
                  </w:pPr>
                  <w:r w:rsidRPr="00A45302">
                    <w:rPr>
                      <w:rFonts w:ascii="Times New Roman" w:hAnsi="Times New Roman" w:cs="Times New Roman"/>
                      <w:sz w:val="40"/>
                      <w:szCs w:val="40"/>
                    </w:rPr>
                    <w:t>Licenciatura de Educación Preescolar</w:t>
                  </w:r>
                </w:p>
                <w:p w:rsidR="00A45302" w:rsidRPr="00A45302" w:rsidRDefault="00A45302" w:rsidP="00A45302">
                  <w:pPr>
                    <w:jc w:val="center"/>
                    <w:rPr>
                      <w:rFonts w:ascii="Times New Roman" w:hAnsi="Times New Roman" w:cs="Times New Roman"/>
                      <w:sz w:val="40"/>
                      <w:szCs w:val="40"/>
                    </w:rPr>
                  </w:pPr>
                  <w:r w:rsidRPr="00A45302">
                    <w:rPr>
                      <w:rFonts w:ascii="Times New Roman" w:hAnsi="Times New Roman" w:cs="Times New Roman"/>
                      <w:sz w:val="40"/>
                      <w:szCs w:val="40"/>
                    </w:rPr>
                    <w:t>Segundo semestres 2020-2021</w:t>
                  </w:r>
                </w:p>
                <w:p w:rsidR="00A45302" w:rsidRPr="00A45302" w:rsidRDefault="00A45302" w:rsidP="00A45302">
                  <w:pPr>
                    <w:jc w:val="center"/>
                    <w:rPr>
                      <w:rFonts w:ascii="Times New Roman" w:hAnsi="Times New Roman" w:cs="Times New Roman"/>
                      <w:sz w:val="40"/>
                      <w:szCs w:val="40"/>
                    </w:rPr>
                  </w:pPr>
                  <w:r w:rsidRPr="00A45302">
                    <w:rPr>
                      <w:rFonts w:ascii="Times New Roman" w:hAnsi="Times New Roman" w:cs="Times New Roman"/>
                      <w:sz w:val="40"/>
                      <w:szCs w:val="40"/>
                      <w:lang w:val="es-ES_tradnl"/>
                    </w:rPr>
                    <w:t>Prácticas Sociales del Lenguaje.</w:t>
                  </w:r>
                </w:p>
                <w:p w:rsidR="00A45302" w:rsidRPr="00A45302" w:rsidRDefault="00A45302" w:rsidP="00A45302">
                  <w:pPr>
                    <w:jc w:val="center"/>
                    <w:rPr>
                      <w:rFonts w:ascii="Times New Roman" w:hAnsi="Times New Roman" w:cs="Times New Roman"/>
                      <w:sz w:val="40"/>
                      <w:szCs w:val="40"/>
                    </w:rPr>
                  </w:pPr>
                  <w:r w:rsidRPr="00A45302">
                    <w:rPr>
                      <w:rFonts w:ascii="Times New Roman" w:hAnsi="Times New Roman" w:cs="Times New Roman"/>
                      <w:sz w:val="40"/>
                      <w:szCs w:val="40"/>
                      <w:lang w:val="es-ES_tradnl"/>
                    </w:rPr>
                    <w:t xml:space="preserve">Mtra.    </w:t>
                  </w:r>
                  <w:r w:rsidRPr="00A45302">
                    <w:rPr>
                      <w:rFonts w:ascii="Times New Roman" w:hAnsi="Times New Roman" w:cs="Times New Roman"/>
                      <w:sz w:val="40"/>
                      <w:szCs w:val="40"/>
                    </w:rPr>
                    <w:t>Yara Alejandra Hernández Figueroa</w:t>
                  </w:r>
                </w:p>
                <w:p w:rsidR="00A45302" w:rsidRPr="00A45302" w:rsidRDefault="00A45302" w:rsidP="00A45302">
                  <w:pPr>
                    <w:jc w:val="center"/>
                    <w:rPr>
                      <w:rFonts w:ascii="Times New Roman" w:hAnsi="Times New Roman" w:cs="Times New Roman"/>
                      <w:sz w:val="40"/>
                      <w:szCs w:val="40"/>
                      <w:lang w:val="es-ES_tradnl"/>
                    </w:rPr>
                  </w:pPr>
                  <w:r w:rsidRPr="00A45302">
                    <w:rPr>
                      <w:rFonts w:ascii="Times New Roman" w:hAnsi="Times New Roman" w:cs="Times New Roman"/>
                      <w:sz w:val="40"/>
                      <w:szCs w:val="40"/>
                      <w:lang w:val="es-ES_tradnl"/>
                    </w:rPr>
                    <w:t>Andrea Abigail Guerrero Vigil</w:t>
                  </w:r>
                </w:p>
                <w:p w:rsidR="00A45302" w:rsidRPr="00A45302" w:rsidRDefault="00A45302" w:rsidP="00A45302">
                  <w:pPr>
                    <w:jc w:val="center"/>
                    <w:rPr>
                      <w:rFonts w:ascii="Times New Roman" w:hAnsi="Times New Roman" w:cs="Times New Roman"/>
                      <w:sz w:val="40"/>
                      <w:szCs w:val="40"/>
                      <w:lang w:val="es-ES_tradnl"/>
                    </w:rPr>
                  </w:pPr>
                  <w:r w:rsidRPr="00A45302">
                    <w:rPr>
                      <w:rFonts w:ascii="Times New Roman" w:hAnsi="Times New Roman" w:cs="Times New Roman"/>
                      <w:sz w:val="40"/>
                      <w:szCs w:val="40"/>
                      <w:lang w:val="es-ES_tradnl"/>
                    </w:rPr>
                    <w:t>1B</w:t>
                  </w:r>
                </w:p>
                <w:p w:rsidR="00A45302" w:rsidRPr="00A45302" w:rsidRDefault="00A45302" w:rsidP="00A45302">
                  <w:pPr>
                    <w:jc w:val="center"/>
                    <w:rPr>
                      <w:rFonts w:ascii="Times New Roman" w:hAnsi="Times New Roman" w:cs="Times New Roman"/>
                      <w:sz w:val="40"/>
                      <w:szCs w:val="40"/>
                    </w:rPr>
                  </w:pPr>
                  <w:r w:rsidRPr="00A45302">
                    <w:rPr>
                      <w:rFonts w:ascii="Times New Roman" w:hAnsi="Times New Roman" w:cs="Times New Roman"/>
                      <w:sz w:val="40"/>
                      <w:szCs w:val="40"/>
                    </w:rPr>
                    <w:t xml:space="preserve">Números de Lista: 6 </w:t>
                  </w:r>
                </w:p>
                <w:p w:rsidR="00A45302" w:rsidRDefault="00A45302" w:rsidP="00A45302">
                  <w:pPr>
                    <w:jc w:val="center"/>
                  </w:pPr>
                </w:p>
                <w:p w:rsidR="00A45302" w:rsidRDefault="00A45302" w:rsidP="00A45302">
                  <w:pPr>
                    <w:jc w:val="center"/>
                  </w:pPr>
                </w:p>
              </w:txbxContent>
            </v:textbox>
          </v:shape>
        </w:pict>
      </w:r>
      <w:r>
        <w:rPr>
          <w:noProof/>
          <w:lang w:eastAsia="es-MX"/>
        </w:rPr>
        <w:pict>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margin-left:-181.05pt;margin-top:13.15pt;width:793.5pt;height:625.5pt;rotation:270;z-index:251659264" fillcolor="#ffc" stroked="f"/>
        </w:pict>
      </w:r>
      <w:r>
        <w:rPr>
          <w:noProof/>
          <w:lang w:eastAsia="es-MX"/>
        </w:rPr>
        <w:pict>
          <v:shape id="_x0000_s1026" type="#_x0000_t6" style="position:absolute;margin-left:-172.05pt;margin-top:14.65pt;width:793.5pt;height:619.5pt;rotation:90;z-index:251658240" fillcolor="#c00000" stroked="f"/>
        </w:pict>
      </w:r>
      <w:r w:rsidR="00495013">
        <w:t xml:space="preserve">                                                                                                                                                                                                                                        </w:t>
      </w:r>
    </w:p>
    <w:p w:rsidR="00495013" w:rsidRDefault="00B05640">
      <w:r>
        <w:rPr>
          <w:noProof/>
          <w:lang w:eastAsia="es-MX"/>
        </w:rPr>
        <w:pict>
          <v:shape id="_x0000_s1032" type="#_x0000_t202" style="position:absolute;margin-left:-59.55pt;margin-top:431.7pt;width:547.5pt;height:172.5pt;z-index:251664384" filled="f" stroked="f">
            <v:textbox>
              <w:txbxContent>
                <w:p w:rsidR="00A45302" w:rsidRPr="00A45302" w:rsidRDefault="00A45302" w:rsidP="00A45302">
                  <w:pPr>
                    <w:jc w:val="center"/>
                    <w:rPr>
                      <w:rFonts w:ascii="Times New Roman" w:hAnsi="Times New Roman" w:cs="Times New Roman"/>
                      <w:b/>
                      <w:sz w:val="96"/>
                      <w:szCs w:val="96"/>
                    </w:rPr>
                  </w:pPr>
                  <w:r w:rsidRPr="00A45302">
                    <w:rPr>
                      <w:rFonts w:ascii="Times New Roman" w:hAnsi="Times New Roman" w:cs="Times New Roman"/>
                      <w:b/>
                      <w:sz w:val="96"/>
                      <w:szCs w:val="96"/>
                    </w:rPr>
                    <w:t>Evidencia Unidad I</w:t>
                  </w:r>
                </w:p>
              </w:txbxContent>
            </v:textbox>
          </v:shape>
        </w:pict>
      </w:r>
      <w:r>
        <w:rPr>
          <w:noProof/>
          <w:lang w:eastAsia="es-MX"/>
        </w:rPr>
        <w:pict>
          <v:shape id="_x0000_s1031" type="#_x0000_t202" style="position:absolute;margin-left:100.95pt;margin-top:251.7pt;width:204pt;height:166.5pt;z-index:251663360" filled="f" stroked="f">
            <v:textbox>
              <w:txbxContent>
                <w:p w:rsidR="00A45302" w:rsidRDefault="00A45302">
                  <w:r>
                    <w:rPr>
                      <w:noProof/>
                      <w:lang w:eastAsia="es-MX"/>
                    </w:rPr>
                    <w:drawing>
                      <wp:inline distT="0" distB="0" distL="0" distR="0">
                        <wp:extent cx="2400300" cy="1905000"/>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1429" r="18367"/>
                                <a:stretch>
                                  <a:fillRect/>
                                </a:stretch>
                              </pic:blipFill>
                              <pic:spPr>
                                <a:xfrm>
                                  <a:off x="0" y="0"/>
                                  <a:ext cx="2400300" cy="1905000"/>
                                </a:xfrm>
                                <a:prstGeom prst="rect">
                                  <a:avLst/>
                                </a:prstGeom>
                              </pic:spPr>
                            </pic:pic>
                          </a:graphicData>
                        </a:graphic>
                      </wp:inline>
                    </w:drawing>
                  </w:r>
                </w:p>
              </w:txbxContent>
            </v:textbox>
          </v:shape>
        </w:pict>
      </w:r>
      <w:r>
        <w:rPr>
          <w:noProof/>
          <w:lang w:eastAsia="es-MX"/>
        </w:rPr>
        <w:pict>
          <v:shape id="_x0000_s1029" type="#_x0000_t5" style="position:absolute;margin-left:145.2pt;margin-top:307.95pt;width:556.5pt;height:210pt;rotation:270;z-index:251661312" fillcolor="#c00000" stroked="f"/>
        </w:pict>
      </w:r>
      <w:r w:rsidR="00495013">
        <w:br w:type="page"/>
      </w:r>
    </w:p>
    <w:p w:rsidR="00721080" w:rsidRPr="008E47E4" w:rsidRDefault="00A45302" w:rsidP="00A45302">
      <w:pPr>
        <w:jc w:val="center"/>
        <w:rPr>
          <w:rFonts w:ascii="Times New Roman" w:hAnsi="Times New Roman" w:cs="Times New Roman"/>
          <w:b/>
          <w:sz w:val="72"/>
          <w:szCs w:val="72"/>
        </w:rPr>
      </w:pPr>
      <w:r w:rsidRPr="008E47E4">
        <w:rPr>
          <w:rFonts w:ascii="Times New Roman" w:hAnsi="Times New Roman" w:cs="Times New Roman"/>
          <w:b/>
          <w:sz w:val="72"/>
          <w:szCs w:val="72"/>
        </w:rPr>
        <w:lastRenderedPageBreak/>
        <w:t xml:space="preserve">Interacción y Tecnología </w:t>
      </w:r>
    </w:p>
    <w:p w:rsidR="00A45302" w:rsidRPr="008E47E4" w:rsidRDefault="00841EEE"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La comunicación ha sido un punto clave dentro de nuestro desarrollo como seres humanos, conforme crecemos este va evolucionando y madurando base a nuestras experiencias y conocimientos. Una gran herramienta que utilizamos diariamente y no le damos el reconocimiento que merece.</w:t>
      </w:r>
      <w:r w:rsidR="007662E5" w:rsidRPr="008E47E4">
        <w:rPr>
          <w:rFonts w:ascii="Times New Roman" w:hAnsi="Times New Roman" w:cs="Times New Roman"/>
          <w:sz w:val="24"/>
          <w:szCs w:val="24"/>
        </w:rPr>
        <w:t xml:space="preserve"> Pero conforme avanza la vida evitar los cambios es casi imposible y cuando hablamos de tecnología miles de cambios vienen a nuestra cabeza, pero en esta ocasión solo hablare de cómo influyo en nuestro lenguaje.</w:t>
      </w:r>
    </w:p>
    <w:p w:rsidR="007662E5" w:rsidRPr="008E47E4" w:rsidRDefault="007662E5"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Desde que nacemos llegamos con la necesidad de interpretar lo que sentimos y las señas y los gestos han ayudado para fortalecer esto</w:t>
      </w:r>
      <w:r w:rsidR="00413749" w:rsidRPr="008E47E4">
        <w:rPr>
          <w:rFonts w:ascii="Times New Roman" w:hAnsi="Times New Roman" w:cs="Times New Roman"/>
          <w:sz w:val="24"/>
          <w:szCs w:val="24"/>
        </w:rPr>
        <w:t>,</w:t>
      </w:r>
      <w:r w:rsidRPr="008E47E4">
        <w:rPr>
          <w:rFonts w:ascii="Times New Roman" w:hAnsi="Times New Roman" w:cs="Times New Roman"/>
          <w:sz w:val="24"/>
          <w:szCs w:val="24"/>
        </w:rPr>
        <w:t xml:space="preserve"> pero la necesidad fue tan grande que comenzamos a juntar todo lo que balbuceábamos </w:t>
      </w:r>
      <w:r w:rsidR="00413749" w:rsidRPr="008E47E4">
        <w:rPr>
          <w:rFonts w:ascii="Times New Roman" w:hAnsi="Times New Roman" w:cs="Times New Roman"/>
          <w:sz w:val="24"/>
          <w:szCs w:val="24"/>
        </w:rPr>
        <w:t>a una palabra o una oración expresando una necesidad o sentimiento que esto se relaciona un poco con</w:t>
      </w:r>
      <w:r w:rsidR="005D6A75" w:rsidRPr="008E47E4">
        <w:rPr>
          <w:rFonts w:ascii="Times New Roman" w:hAnsi="Times New Roman" w:cs="Times New Roman"/>
          <w:sz w:val="24"/>
          <w:szCs w:val="24"/>
        </w:rPr>
        <w:t xml:space="preserve"> la lengua corresponde al sistema gramatical y lexical que construye la frase; el lenguaje corresponde a la manera en que se utiliza ese sistema para "hacer cosas" (hacer prácticas del lenguaje) tales como pensar, actuar sobre los géneros o las situaciones, interactuar, apropiarse del mundo, construir saberes</w:t>
      </w:r>
      <w:r w:rsidR="009B0D32" w:rsidRPr="008E47E4">
        <w:rPr>
          <w:rFonts w:ascii="Times New Roman" w:hAnsi="Times New Roman" w:cs="Times New Roman"/>
          <w:sz w:val="24"/>
          <w:szCs w:val="24"/>
        </w:rPr>
        <w:t xml:space="preserve"> </w:t>
      </w:r>
      <w:sdt>
        <w:sdtPr>
          <w:rPr>
            <w:rFonts w:ascii="Times New Roman" w:hAnsi="Times New Roman" w:cs="Times New Roman"/>
            <w:sz w:val="24"/>
            <w:szCs w:val="24"/>
          </w:rPr>
          <w:id w:val="36591345"/>
          <w:citation/>
        </w:sdtPr>
        <w:sdtContent>
          <w:r w:rsidR="00B05640" w:rsidRPr="008E47E4">
            <w:rPr>
              <w:rFonts w:ascii="Times New Roman" w:hAnsi="Times New Roman" w:cs="Times New Roman"/>
              <w:sz w:val="24"/>
              <w:szCs w:val="24"/>
            </w:rPr>
            <w:fldChar w:fldCharType="begin"/>
          </w:r>
          <w:r w:rsidR="009B0D32" w:rsidRPr="008E47E4">
            <w:rPr>
              <w:rFonts w:ascii="Times New Roman" w:hAnsi="Times New Roman" w:cs="Times New Roman"/>
              <w:sz w:val="24"/>
              <w:szCs w:val="24"/>
            </w:rPr>
            <w:instrText xml:space="preserve"> CITATION Bau97 \l 2058 </w:instrText>
          </w:r>
          <w:r w:rsidR="00B05640" w:rsidRPr="008E47E4">
            <w:rPr>
              <w:rFonts w:ascii="Times New Roman" w:hAnsi="Times New Roman" w:cs="Times New Roman"/>
              <w:sz w:val="24"/>
              <w:szCs w:val="24"/>
            </w:rPr>
            <w:fldChar w:fldCharType="separate"/>
          </w:r>
          <w:r w:rsidR="009B0D32" w:rsidRPr="008E47E4">
            <w:rPr>
              <w:rFonts w:ascii="Times New Roman" w:hAnsi="Times New Roman" w:cs="Times New Roman"/>
              <w:noProof/>
              <w:sz w:val="24"/>
              <w:szCs w:val="24"/>
            </w:rPr>
            <w:t>(D, 1997)</w:t>
          </w:r>
          <w:r w:rsidR="00B05640" w:rsidRPr="008E47E4">
            <w:rPr>
              <w:rFonts w:ascii="Times New Roman" w:hAnsi="Times New Roman" w:cs="Times New Roman"/>
              <w:sz w:val="24"/>
              <w:szCs w:val="24"/>
            </w:rPr>
            <w:fldChar w:fldCharType="end"/>
          </w:r>
        </w:sdtContent>
      </w:sdt>
      <w:r w:rsidR="00413749" w:rsidRPr="008E47E4">
        <w:rPr>
          <w:rFonts w:ascii="Times New Roman" w:hAnsi="Times New Roman" w:cs="Times New Roman"/>
          <w:sz w:val="24"/>
          <w:szCs w:val="24"/>
        </w:rPr>
        <w:t xml:space="preserve"> . Pero este largo proceso no lo llevamos solos</w:t>
      </w:r>
      <w:r w:rsidR="009B0D32" w:rsidRPr="008E47E4">
        <w:rPr>
          <w:rFonts w:ascii="Times New Roman" w:hAnsi="Times New Roman" w:cs="Times New Roman"/>
          <w:sz w:val="24"/>
          <w:szCs w:val="24"/>
        </w:rPr>
        <w:t>,</w:t>
      </w:r>
      <w:r w:rsidR="00413749" w:rsidRPr="008E47E4">
        <w:rPr>
          <w:rFonts w:ascii="Times New Roman" w:hAnsi="Times New Roman" w:cs="Times New Roman"/>
          <w:sz w:val="24"/>
          <w:szCs w:val="24"/>
        </w:rPr>
        <w:t xml:space="preserve"> </w:t>
      </w:r>
      <w:r w:rsidR="009B0D32" w:rsidRPr="008E47E4">
        <w:rPr>
          <w:rFonts w:ascii="Times New Roman" w:hAnsi="Times New Roman" w:cs="Times New Roman"/>
          <w:sz w:val="24"/>
          <w:szCs w:val="24"/>
        </w:rPr>
        <w:t xml:space="preserve">nuestros padres como los primeros y sobre todo los que tiene mayor influencia dentro de nuestro desarrollo </w:t>
      </w:r>
      <w:r w:rsidR="009C208D" w:rsidRPr="008E47E4">
        <w:rPr>
          <w:rFonts w:ascii="Times New Roman" w:hAnsi="Times New Roman" w:cs="Times New Roman"/>
          <w:sz w:val="24"/>
          <w:szCs w:val="24"/>
        </w:rPr>
        <w:t>ya que de ellos aprendemos la mayoría de nuestros modos de expresión y nos guían con sus modos de educación dando así vida a los modos y pautas.</w:t>
      </w:r>
    </w:p>
    <w:p w:rsidR="00B0125B" w:rsidRPr="008E47E4" w:rsidRDefault="00B0125B" w:rsidP="008E47E4">
      <w:pPr>
        <w:spacing w:line="360" w:lineRule="auto"/>
        <w:rPr>
          <w:rFonts w:ascii="Times New Roman" w:hAnsi="Times New Roman" w:cs="Times New Roman"/>
          <w:sz w:val="24"/>
          <w:szCs w:val="24"/>
        </w:rPr>
      </w:pPr>
      <w:r w:rsidRPr="008E47E4">
        <w:rPr>
          <w:rFonts w:ascii="Times New Roman" w:hAnsi="Times New Roman" w:cs="Times New Roman"/>
          <w:sz w:val="24"/>
          <w:szCs w:val="24"/>
        </w:rPr>
        <w:t xml:space="preserve">Las prácticas sociales del lenguaje son pautas o modos de interacción que, además de la producción o interpretación de textos orales y escritos, incluyen una serie de actividades vinculadas con éstas. </w:t>
      </w:r>
      <w:sdt>
        <w:sdtPr>
          <w:rPr>
            <w:rFonts w:ascii="Times New Roman" w:hAnsi="Times New Roman" w:cs="Times New Roman"/>
            <w:sz w:val="24"/>
            <w:szCs w:val="24"/>
          </w:rPr>
          <w:id w:val="5946916"/>
          <w:citation/>
        </w:sdtPr>
        <w:sdtContent>
          <w:r w:rsidRPr="008E47E4">
            <w:rPr>
              <w:rFonts w:ascii="Times New Roman" w:hAnsi="Times New Roman" w:cs="Times New Roman"/>
              <w:sz w:val="24"/>
              <w:szCs w:val="24"/>
            </w:rPr>
            <w:fldChar w:fldCharType="begin"/>
          </w:r>
          <w:r w:rsidRPr="008E47E4">
            <w:rPr>
              <w:rFonts w:ascii="Times New Roman" w:hAnsi="Times New Roman" w:cs="Times New Roman"/>
              <w:sz w:val="24"/>
              <w:szCs w:val="24"/>
            </w:rPr>
            <w:instrText xml:space="preserve"> CITATION Cor15 \l 2058 </w:instrText>
          </w:r>
          <w:r w:rsidRPr="008E47E4">
            <w:rPr>
              <w:rFonts w:ascii="Times New Roman" w:hAnsi="Times New Roman" w:cs="Times New Roman"/>
              <w:sz w:val="24"/>
              <w:szCs w:val="24"/>
            </w:rPr>
            <w:fldChar w:fldCharType="separate"/>
          </w:r>
          <w:r w:rsidRPr="008E47E4">
            <w:rPr>
              <w:rFonts w:ascii="Times New Roman" w:hAnsi="Times New Roman" w:cs="Times New Roman"/>
              <w:noProof/>
              <w:sz w:val="24"/>
              <w:szCs w:val="24"/>
            </w:rPr>
            <w:t>(Corporativo, 2015)</w:t>
          </w:r>
          <w:r w:rsidRPr="008E47E4">
            <w:rPr>
              <w:rFonts w:ascii="Times New Roman" w:hAnsi="Times New Roman" w:cs="Times New Roman"/>
              <w:sz w:val="24"/>
              <w:szCs w:val="24"/>
            </w:rPr>
            <w:fldChar w:fldCharType="end"/>
          </w:r>
        </w:sdtContent>
      </w:sdt>
    </w:p>
    <w:p w:rsidR="00A00ED0" w:rsidRPr="008E47E4" w:rsidRDefault="00847FF5"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No solo nuestros padres nos guían a evolucionar el habla, al igual la escuela nos ayuda a reforzar y corregir ideas erróneas</w:t>
      </w:r>
      <w:r w:rsidR="00A00ED0" w:rsidRPr="008E47E4">
        <w:rPr>
          <w:rFonts w:ascii="Times New Roman" w:hAnsi="Times New Roman" w:cs="Times New Roman"/>
          <w:sz w:val="24"/>
          <w:szCs w:val="24"/>
        </w:rPr>
        <w:t>, enseñando leyes y reglas dentro del conjunto de oraciones.</w:t>
      </w:r>
    </w:p>
    <w:p w:rsidR="009C208D" w:rsidRPr="008E47E4" w:rsidRDefault="00A00ED0"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 xml:space="preserve">Pero el lenguaje no solo es hablar, también es redactarlo; </w:t>
      </w:r>
      <w:r w:rsidR="00847FF5" w:rsidRPr="008E47E4">
        <w:rPr>
          <w:rFonts w:ascii="Times New Roman" w:hAnsi="Times New Roman" w:cs="Times New Roman"/>
          <w:sz w:val="24"/>
          <w:szCs w:val="24"/>
        </w:rPr>
        <w:t xml:space="preserve"> </w:t>
      </w:r>
      <w:r w:rsidRPr="008E47E4">
        <w:rPr>
          <w:rFonts w:ascii="Times New Roman" w:hAnsi="Times New Roman" w:cs="Times New Roman"/>
          <w:sz w:val="24"/>
          <w:szCs w:val="24"/>
        </w:rPr>
        <w:t>Son las diferentes maneras de interactuar por medio del lenguaje, tanto oral como escrito. Se ha desarrollado maneras diversas de aproximarse a los textos escritos y orales, de producirlos, interpretarlos, compartirlos, hablar de ellos y transformarlos.</w:t>
      </w:r>
      <w:sdt>
        <w:sdtPr>
          <w:rPr>
            <w:rFonts w:ascii="Times New Roman" w:hAnsi="Times New Roman" w:cs="Times New Roman"/>
            <w:sz w:val="24"/>
            <w:szCs w:val="24"/>
          </w:rPr>
          <w:id w:val="5946915"/>
          <w:citation/>
        </w:sdtPr>
        <w:sdtContent>
          <w:r w:rsidRPr="008E47E4">
            <w:rPr>
              <w:rFonts w:ascii="Times New Roman" w:hAnsi="Times New Roman" w:cs="Times New Roman"/>
              <w:sz w:val="24"/>
              <w:szCs w:val="24"/>
            </w:rPr>
            <w:fldChar w:fldCharType="begin"/>
          </w:r>
          <w:r w:rsidRPr="008E47E4">
            <w:rPr>
              <w:rFonts w:ascii="Times New Roman" w:hAnsi="Times New Roman" w:cs="Times New Roman"/>
              <w:sz w:val="24"/>
              <w:szCs w:val="24"/>
            </w:rPr>
            <w:instrText xml:space="preserve"> CITATION Zam15 \l 2058 </w:instrText>
          </w:r>
          <w:r w:rsidRPr="008E47E4">
            <w:rPr>
              <w:rFonts w:ascii="Times New Roman" w:hAnsi="Times New Roman" w:cs="Times New Roman"/>
              <w:sz w:val="24"/>
              <w:szCs w:val="24"/>
            </w:rPr>
            <w:fldChar w:fldCharType="separate"/>
          </w:r>
          <w:r w:rsidRPr="008E47E4">
            <w:rPr>
              <w:rFonts w:ascii="Times New Roman" w:hAnsi="Times New Roman" w:cs="Times New Roman"/>
              <w:noProof/>
              <w:sz w:val="24"/>
              <w:szCs w:val="24"/>
            </w:rPr>
            <w:t xml:space="preserve"> (Zamudio, 2015)</w:t>
          </w:r>
          <w:r w:rsidRPr="008E47E4">
            <w:rPr>
              <w:rFonts w:ascii="Times New Roman" w:hAnsi="Times New Roman" w:cs="Times New Roman"/>
              <w:sz w:val="24"/>
              <w:szCs w:val="24"/>
            </w:rPr>
            <w:fldChar w:fldCharType="end"/>
          </w:r>
        </w:sdtContent>
      </w:sdt>
      <w:r w:rsidRPr="008E47E4">
        <w:rPr>
          <w:rFonts w:ascii="Times New Roman" w:hAnsi="Times New Roman" w:cs="Times New Roman"/>
          <w:sz w:val="24"/>
          <w:szCs w:val="24"/>
        </w:rPr>
        <w:t xml:space="preserve">. En el caso del nivel </w:t>
      </w:r>
      <w:r w:rsidRPr="008E47E4">
        <w:rPr>
          <w:rFonts w:ascii="Times New Roman" w:hAnsi="Times New Roman" w:cs="Times New Roman"/>
          <w:sz w:val="24"/>
          <w:szCs w:val="24"/>
        </w:rPr>
        <w:lastRenderedPageBreak/>
        <w:t xml:space="preserve">preescolar necesitaríamos </w:t>
      </w:r>
      <w:r w:rsidR="00751B72" w:rsidRPr="008E47E4">
        <w:rPr>
          <w:rFonts w:ascii="Times New Roman" w:hAnsi="Times New Roman" w:cs="Times New Roman"/>
          <w:sz w:val="24"/>
          <w:szCs w:val="24"/>
        </w:rPr>
        <w:t>inculcar el amor a la lectura, a través de cuentos, al igual de impulsarlos a agregar el hábito de la escritura dentro de su vida diaria empezando con hacer los trazos de las vocales y el abecedario para continuar con la escritura de su nombre.</w:t>
      </w:r>
    </w:p>
    <w:p w:rsidR="00751B72" w:rsidRPr="008E47E4" w:rsidRDefault="008810F8"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 xml:space="preserve">Por décadas la alfabetización ha dado las armas para salir al mundo exterior. Pero los cambios no están exentos de </w:t>
      </w:r>
      <w:r w:rsidR="00B0125B" w:rsidRPr="008E47E4">
        <w:rPr>
          <w:rFonts w:ascii="Times New Roman" w:hAnsi="Times New Roman" w:cs="Times New Roman"/>
          <w:sz w:val="24"/>
          <w:szCs w:val="24"/>
        </w:rPr>
        <w:t>los cambios y a evolucionar junto con este.</w:t>
      </w:r>
    </w:p>
    <w:p w:rsidR="00B0125B" w:rsidRPr="008E47E4" w:rsidRDefault="00B0125B"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¿A que me refiero con esto?</w:t>
      </w:r>
    </w:p>
    <w:p w:rsidR="00B0125B" w:rsidRPr="008E47E4" w:rsidRDefault="00134758"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Como sabemos el tema de la tecnología  no es un tema nuevo en la actualidad pero si de suma importancia, pero esto no siempre fue así ya que a finales del siglo XX aun no era un tema muy visto y mucho menos utilizado con tanta frecuencia.</w:t>
      </w:r>
    </w:p>
    <w:p w:rsidR="00B0125B" w:rsidRPr="008E47E4" w:rsidRDefault="00E6502B"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Lo que todos sabemos es que en estos últimos veinte años se han producido profundas mutaciones en los procesos de personalización, en el mundo del trabajo, en las instituciones básicas que instituyó la modernidad, al tiempo que se establecieron nuevas claves culturales en relación al mundo de las imágenes, la proliferación de los no lugares y la estatización de la existencia y la producción de bienes y prácticas culturales caracterizadas por su inestabilidad y mutación permanente.</w:t>
      </w:r>
      <w:sdt>
        <w:sdtPr>
          <w:rPr>
            <w:rFonts w:ascii="Times New Roman" w:hAnsi="Times New Roman" w:cs="Times New Roman"/>
            <w:sz w:val="24"/>
            <w:szCs w:val="24"/>
          </w:rPr>
          <w:id w:val="5946917"/>
          <w:citation/>
        </w:sdtPr>
        <w:sdtContent>
          <w:r w:rsidRPr="008E47E4">
            <w:rPr>
              <w:rFonts w:ascii="Times New Roman" w:hAnsi="Times New Roman" w:cs="Times New Roman"/>
              <w:sz w:val="24"/>
              <w:szCs w:val="24"/>
            </w:rPr>
            <w:fldChar w:fldCharType="begin"/>
          </w:r>
          <w:r w:rsidRPr="008E47E4">
            <w:rPr>
              <w:rFonts w:ascii="Times New Roman" w:hAnsi="Times New Roman" w:cs="Times New Roman"/>
              <w:sz w:val="24"/>
              <w:szCs w:val="24"/>
            </w:rPr>
            <w:instrText xml:space="preserve"> CITATION Lui15 \l 2058 </w:instrText>
          </w:r>
          <w:r w:rsidRPr="008E47E4">
            <w:rPr>
              <w:rFonts w:ascii="Times New Roman" w:hAnsi="Times New Roman" w:cs="Times New Roman"/>
              <w:sz w:val="24"/>
              <w:szCs w:val="24"/>
            </w:rPr>
            <w:fldChar w:fldCharType="separate"/>
          </w:r>
          <w:r w:rsidRPr="008E47E4">
            <w:rPr>
              <w:rFonts w:ascii="Times New Roman" w:hAnsi="Times New Roman" w:cs="Times New Roman"/>
              <w:noProof/>
              <w:sz w:val="24"/>
              <w:szCs w:val="24"/>
            </w:rPr>
            <w:t xml:space="preserve"> (Quevedo, 2015)</w:t>
          </w:r>
          <w:r w:rsidRPr="008E47E4">
            <w:rPr>
              <w:rFonts w:ascii="Times New Roman" w:hAnsi="Times New Roman" w:cs="Times New Roman"/>
              <w:sz w:val="24"/>
              <w:szCs w:val="24"/>
            </w:rPr>
            <w:fldChar w:fldCharType="end"/>
          </w:r>
        </w:sdtContent>
      </w:sdt>
    </w:p>
    <w:p w:rsidR="00AD39CE" w:rsidRPr="008E47E4" w:rsidRDefault="00BF0BE0"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t>La tecnología no solo innovó</w:t>
      </w:r>
      <w:r w:rsidR="003A4DFC" w:rsidRPr="008E47E4">
        <w:rPr>
          <w:rFonts w:ascii="Times New Roman" w:hAnsi="Times New Roman" w:cs="Times New Roman"/>
          <w:sz w:val="24"/>
          <w:szCs w:val="24"/>
        </w:rPr>
        <w:t xml:space="preserve"> los aparatos y nos trajo otros nuevos, también tuvo su influencia dentro de la educación y el lenguaje que usamos dentro de ella. Y el claro ejemplo es </w:t>
      </w:r>
      <w:r w:rsidR="00AD39CE" w:rsidRPr="008E47E4">
        <w:rPr>
          <w:rFonts w:ascii="Times New Roman" w:hAnsi="Times New Roman" w:cs="Times New Roman"/>
          <w:sz w:val="24"/>
          <w:szCs w:val="24"/>
        </w:rPr>
        <w:t>que</w:t>
      </w:r>
      <w:r w:rsidR="003A4DFC" w:rsidRPr="008E47E4">
        <w:rPr>
          <w:rFonts w:ascii="Times New Roman" w:hAnsi="Times New Roman" w:cs="Times New Roman"/>
          <w:sz w:val="24"/>
          <w:szCs w:val="24"/>
        </w:rPr>
        <w:t xml:space="preserve"> antes</w:t>
      </w:r>
      <w:r w:rsidR="00AD39CE" w:rsidRPr="008E47E4">
        <w:rPr>
          <w:rFonts w:ascii="Times New Roman" w:hAnsi="Times New Roman" w:cs="Times New Roman"/>
          <w:sz w:val="24"/>
          <w:szCs w:val="24"/>
        </w:rPr>
        <w:t xml:space="preserve"> la educación era algo mas basada a la moralidad y</w:t>
      </w:r>
      <w:r w:rsidR="003A4DFC" w:rsidRPr="008E47E4">
        <w:rPr>
          <w:rFonts w:ascii="Times New Roman" w:hAnsi="Times New Roman" w:cs="Times New Roman"/>
          <w:sz w:val="24"/>
          <w:szCs w:val="24"/>
        </w:rPr>
        <w:t xml:space="preserve"> estábamos segados de muchos temas y ahora tenemos acceso a </w:t>
      </w:r>
      <w:r w:rsidR="00AD39CE" w:rsidRPr="008E47E4">
        <w:rPr>
          <w:rFonts w:ascii="Times New Roman" w:hAnsi="Times New Roman" w:cs="Times New Roman"/>
          <w:sz w:val="24"/>
          <w:szCs w:val="24"/>
        </w:rPr>
        <w:t>redes internacionales que han logrado miles de campañas activistas para corregir o por lo menos intentar cambiar muchos de estos para inculcar la individualidad.</w:t>
      </w:r>
      <w:r w:rsidRPr="008E47E4">
        <w:rPr>
          <w:rFonts w:ascii="Times New Roman" w:hAnsi="Times New Roman" w:cs="Times New Roman"/>
          <w:sz w:val="24"/>
          <w:szCs w:val="24"/>
        </w:rPr>
        <w:t xml:space="preserve"> </w:t>
      </w:r>
      <w:r w:rsidR="008E47E4" w:rsidRPr="008E47E4">
        <w:rPr>
          <w:rFonts w:ascii="Times New Roman" w:hAnsi="Times New Roman" w:cs="Times New Roman"/>
          <w:sz w:val="24"/>
          <w:szCs w:val="24"/>
        </w:rPr>
        <w:t>El ejemplo claro es el cambio drástico que tuvieron las familias antes eran papá al trabajo, mamá se dedicaba a los hijos y al hogar ahora puede que los dos trabajen para solventar los gastos o en el peor de los casos al llegar un divorcio solo uno tenga el control absoluto de mantener a los hijos a flote. No</w:t>
      </w:r>
      <w:r w:rsidR="00AD39CE" w:rsidRPr="008E47E4">
        <w:rPr>
          <w:rFonts w:ascii="Times New Roman" w:hAnsi="Times New Roman" w:cs="Times New Roman"/>
          <w:sz w:val="24"/>
          <w:szCs w:val="24"/>
        </w:rPr>
        <w:t xml:space="preserve"> todo fue bueno ya que se perdió un poco el uso de los valores y muchos de los cambios </w:t>
      </w:r>
      <w:r w:rsidR="008E47E4" w:rsidRPr="008E47E4">
        <w:rPr>
          <w:rFonts w:ascii="Times New Roman" w:hAnsi="Times New Roman" w:cs="Times New Roman"/>
          <w:sz w:val="24"/>
          <w:szCs w:val="24"/>
        </w:rPr>
        <w:t>implicaron un cambio total de roles de educación antes los mayores explicaban a los menores el uso de herramientas  ahora son los padres quienes piden asesorías a los hijos de cómo poderlos ayudar a desempeñarse al usar estos aparatos.</w:t>
      </w:r>
    </w:p>
    <w:p w:rsidR="008E47E4" w:rsidRDefault="008E47E4" w:rsidP="008E47E4">
      <w:pPr>
        <w:spacing w:line="360" w:lineRule="auto"/>
        <w:jc w:val="both"/>
        <w:rPr>
          <w:rFonts w:ascii="Times New Roman" w:hAnsi="Times New Roman" w:cs="Times New Roman"/>
          <w:sz w:val="24"/>
          <w:szCs w:val="24"/>
        </w:rPr>
      </w:pPr>
      <w:r w:rsidRPr="008E47E4">
        <w:rPr>
          <w:rFonts w:ascii="Times New Roman" w:hAnsi="Times New Roman" w:cs="Times New Roman"/>
          <w:sz w:val="24"/>
          <w:szCs w:val="24"/>
        </w:rPr>
        <w:lastRenderedPageBreak/>
        <w:t>Y con esto también llegamos al uso de una herramienta que desde hace años se ha vuelto más</w:t>
      </w:r>
      <w:r>
        <w:rPr>
          <w:rFonts w:ascii="Times New Roman" w:hAnsi="Times New Roman" w:cs="Times New Roman"/>
          <w:sz w:val="24"/>
          <w:szCs w:val="24"/>
        </w:rPr>
        <w:t xml:space="preserve"> que indispensable para vivir, con esto hago referencia al “Celular” este pequeño aparato que nos s</w:t>
      </w:r>
      <w:r w:rsidR="00B50636">
        <w:rPr>
          <w:rFonts w:ascii="Times New Roman" w:hAnsi="Times New Roman" w:cs="Times New Roman"/>
          <w:sz w:val="24"/>
          <w:szCs w:val="24"/>
        </w:rPr>
        <w:t xml:space="preserve">oluciono muchas de las actividades diarias </w:t>
      </w:r>
      <w:r w:rsidR="00770C92">
        <w:rPr>
          <w:rFonts w:ascii="Times New Roman" w:hAnsi="Times New Roman" w:cs="Times New Roman"/>
          <w:sz w:val="24"/>
          <w:szCs w:val="24"/>
        </w:rPr>
        <w:t>aunque al entrar a nuestra vida diaria también influyo en nuestro lenguaje.</w:t>
      </w:r>
    </w:p>
    <w:p w:rsidR="00881153" w:rsidRDefault="00881153" w:rsidP="008E47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Muchos dirán ¿El lenguaje cómo?  </w:t>
      </w:r>
      <w:r w:rsidR="00802F3F">
        <w:rPr>
          <w:rFonts w:ascii="Times New Roman" w:hAnsi="Times New Roman" w:cs="Times New Roman"/>
          <w:sz w:val="24"/>
          <w:szCs w:val="24"/>
        </w:rPr>
        <w:t>Por facilidad muchos de los jóvenes han modernizado sus formas de expresión, usando solo siglas o abreviando palabras o incluso solo usando imágenes  para así la persona que recibe el mensaje le es más fácil comprender lo que le quiere comentar. Para muchas personas mayores les ha resultado algo confuso algunas de estas evoluciones pero poco a poco se van acoplando y adoptando algunas de estas.</w:t>
      </w:r>
    </w:p>
    <w:p w:rsidR="00607A79" w:rsidRDefault="00770C92" w:rsidP="008E47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relaciones interactivas redujeron casi a su totalidad, hacer una llamada o redactar un mensaje de texto </w:t>
      </w:r>
      <w:r w:rsidR="00F34B9A">
        <w:rPr>
          <w:rFonts w:ascii="Times New Roman" w:hAnsi="Times New Roman" w:cs="Times New Roman"/>
          <w:sz w:val="24"/>
          <w:szCs w:val="24"/>
        </w:rPr>
        <w:t xml:space="preserve">parece más fácil y cómodo para todos, pero esto causo una sociedad con más inseguridad sobre nosotros y a expresar frente a frente lo que sentimos. Interactuar entre la </w:t>
      </w:r>
      <w:r w:rsidR="00881153">
        <w:rPr>
          <w:rFonts w:ascii="Times New Roman" w:hAnsi="Times New Roman" w:cs="Times New Roman"/>
          <w:sz w:val="24"/>
          <w:szCs w:val="24"/>
        </w:rPr>
        <w:t>familia a la hora de la comida se volvió sumamente difícil ya no hay palabras solo mensajes.</w:t>
      </w:r>
      <w:r w:rsidR="00607A79">
        <w:rPr>
          <w:rFonts w:ascii="Times New Roman" w:hAnsi="Times New Roman" w:cs="Times New Roman"/>
          <w:sz w:val="24"/>
          <w:szCs w:val="24"/>
        </w:rPr>
        <w:t xml:space="preserve"> Algo triste de esta situación es ver como los niños ya no se interesan por jugar y exploran en su entorno, recuerdo bien que antes la mayor alegría de un niño era ir a lugares donde abundaba la naturaleza y pareciera que ahora lo más importante es encontrar un lugar donde halla los suficientes enchufes para conectar y la red telefónica tenga una buena recepción.</w:t>
      </w:r>
    </w:p>
    <w:p w:rsidR="00EB4E68" w:rsidRDefault="00607A79" w:rsidP="008E47E4">
      <w:pPr>
        <w:spacing w:line="360" w:lineRule="auto"/>
        <w:jc w:val="both"/>
        <w:rPr>
          <w:rFonts w:ascii="Times New Roman" w:hAnsi="Times New Roman" w:cs="Times New Roman"/>
          <w:sz w:val="24"/>
          <w:szCs w:val="24"/>
        </w:rPr>
      </w:pPr>
      <w:r>
        <w:rPr>
          <w:rFonts w:ascii="Times New Roman" w:hAnsi="Times New Roman" w:cs="Times New Roman"/>
          <w:sz w:val="24"/>
          <w:szCs w:val="24"/>
        </w:rPr>
        <w:t>La vida ha cambiado y nos ha dado inventos asombrosos, cambiando todo de una manera asombrosa, brindándonos privilegios que  no solo ayudan en la vida académica</w:t>
      </w:r>
      <w:r w:rsidR="004B095A">
        <w:rPr>
          <w:rFonts w:ascii="Times New Roman" w:hAnsi="Times New Roman" w:cs="Times New Roman"/>
          <w:sz w:val="24"/>
          <w:szCs w:val="24"/>
        </w:rPr>
        <w:t xml:space="preserve">, resolvemos dudas y ayudamos a los demás con nuestros conocimiento, pero no solo se trata de eso pensemos en todo lo que hemos dejado atrás a veces los cambios tienen sus consecuencias y al parecer este ha formado sociedades frías y con miedo a expresarse mas allá de una pantalla, conversar frente a frente es algo excelente no nos perdamos dentro de la tecnología, seamos consientes de lo que tenemos a lado y eso es nuestros seres queridos la gente que queremos y que nos quiere, explorar un alrededor lleno de paz y aire fresco para leer un buen libro. Adoptemos lo bueno de la interacción y la tecnología y utilicemos estos mismos para  lograr una sociedad capas de </w:t>
      </w:r>
      <w:r w:rsidR="00EB4E68">
        <w:rPr>
          <w:rFonts w:ascii="Times New Roman" w:hAnsi="Times New Roman" w:cs="Times New Roman"/>
          <w:sz w:val="24"/>
          <w:szCs w:val="24"/>
        </w:rPr>
        <w:t xml:space="preserve">usar el lenguaje más allá de solo palabras, solo oraciones escritas en un texto, hagamos de nuestro don de hablar algo excepcional.  </w:t>
      </w:r>
      <w:r w:rsidR="004B095A">
        <w:rPr>
          <w:rFonts w:ascii="Times New Roman" w:hAnsi="Times New Roman" w:cs="Times New Roman"/>
          <w:sz w:val="24"/>
          <w:szCs w:val="24"/>
        </w:rPr>
        <w:t xml:space="preserve"> </w:t>
      </w:r>
    </w:p>
    <w:sdt>
      <w:sdtPr>
        <w:id w:val="5946922"/>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p w:rsidR="00EB4E68" w:rsidRDefault="00EB4E68">
          <w:pPr>
            <w:pStyle w:val="Ttulo1"/>
          </w:pPr>
          <w:r>
            <w:t>Bibliografía</w:t>
          </w:r>
        </w:p>
        <w:sdt>
          <w:sdtPr>
            <w:rPr>
              <w:lang w:val="es-ES"/>
            </w:rPr>
            <w:id w:val="111145805"/>
            <w:bibliography/>
          </w:sdtPr>
          <w:sdtContent>
            <w:p w:rsidR="00EB4E68" w:rsidRDefault="00EB4E68" w:rsidP="00EB4E68">
              <w:pPr>
                <w:pStyle w:val="Bibliografa"/>
                <w:ind w:left="720" w:hanging="720"/>
                <w:rPr>
                  <w:noProof/>
                  <w:lang w:val="es-ES"/>
                </w:rPr>
              </w:pPr>
              <w:r>
                <w:rPr>
                  <w:lang w:val="es-ES"/>
                </w:rPr>
                <w:fldChar w:fldCharType="begin"/>
              </w:r>
              <w:r>
                <w:rPr>
                  <w:lang w:val="es-ES"/>
                </w:rPr>
                <w:instrText xml:space="preserve"> BIBLIOGRAPHY </w:instrText>
              </w:r>
              <w:r>
                <w:rPr>
                  <w:lang w:val="es-ES"/>
                </w:rPr>
                <w:fldChar w:fldCharType="separate"/>
              </w:r>
              <w:r>
                <w:rPr>
                  <w:noProof/>
                  <w:lang w:val="es-ES"/>
                </w:rPr>
                <w:t>Corporativo. (2015). Secretaria de Educacion Publica Practicas sociales del lenguaje .</w:t>
              </w:r>
            </w:p>
            <w:p w:rsidR="00EB4E68" w:rsidRDefault="00EB4E68" w:rsidP="00EB4E68">
              <w:pPr>
                <w:pStyle w:val="Bibliografa"/>
                <w:ind w:left="720" w:hanging="720"/>
                <w:rPr>
                  <w:noProof/>
                  <w:lang w:val="es-ES"/>
                </w:rPr>
              </w:pPr>
              <w:r>
                <w:rPr>
                  <w:noProof/>
                  <w:lang w:val="es-ES"/>
                </w:rPr>
                <w:t xml:space="preserve">D, B. E. (1997). En </w:t>
              </w:r>
              <w:r>
                <w:rPr>
                  <w:i/>
                  <w:iCs/>
                  <w:noProof/>
                  <w:lang w:val="es-ES"/>
                </w:rPr>
                <w:t>Bautier E. Y Bucheton D.</w:t>
              </w:r>
              <w:r>
                <w:rPr>
                  <w:noProof/>
                  <w:lang w:val="es-ES"/>
                </w:rPr>
                <w:t xml:space="preserve"> Colombia .</w:t>
              </w:r>
            </w:p>
            <w:p w:rsidR="00EB4E68" w:rsidRDefault="00EB4E68" w:rsidP="00EB4E68">
              <w:pPr>
                <w:pStyle w:val="Bibliografa"/>
                <w:ind w:left="720" w:hanging="720"/>
                <w:rPr>
                  <w:noProof/>
                  <w:lang w:val="es-ES"/>
                </w:rPr>
              </w:pPr>
              <w:r>
                <w:rPr>
                  <w:noProof/>
                  <w:lang w:val="es-ES"/>
                </w:rPr>
                <w:t>Quevedo, L. A. (2015). Tecnologias y Nuevo Espacio Publico . En L. A. Quevedo.</w:t>
              </w:r>
            </w:p>
            <w:p w:rsidR="00EB4E68" w:rsidRDefault="00EB4E68" w:rsidP="00EB4E68">
              <w:pPr>
                <w:pStyle w:val="Bibliografa"/>
                <w:ind w:left="720" w:hanging="720"/>
                <w:rPr>
                  <w:noProof/>
                  <w:lang w:val="es-ES"/>
                </w:rPr>
              </w:pPr>
              <w:r>
                <w:rPr>
                  <w:noProof/>
                  <w:lang w:val="es-ES"/>
                </w:rPr>
                <w:t>Zamudio. (2015). En Zamudio. Ciudad de Mexico .</w:t>
              </w:r>
            </w:p>
            <w:p w:rsidR="00EB4E68" w:rsidRDefault="00EB4E68" w:rsidP="00EB4E68">
              <w:pPr>
                <w:rPr>
                  <w:lang w:val="es-ES"/>
                </w:rPr>
              </w:pPr>
              <w:r>
                <w:rPr>
                  <w:lang w:val="es-ES"/>
                </w:rPr>
                <w:fldChar w:fldCharType="end"/>
              </w:r>
            </w:p>
          </w:sdtContent>
        </w:sdt>
      </w:sdtContent>
    </w:sdt>
    <w:p w:rsidR="00EB4E68" w:rsidRDefault="00EB4E68" w:rsidP="008E47E4">
      <w:pPr>
        <w:spacing w:line="360" w:lineRule="auto"/>
        <w:jc w:val="both"/>
        <w:rPr>
          <w:rFonts w:ascii="Times New Roman" w:hAnsi="Times New Roman" w:cs="Times New Roman"/>
          <w:sz w:val="24"/>
          <w:szCs w:val="24"/>
        </w:rPr>
      </w:pPr>
    </w:p>
    <w:p w:rsidR="00EB4E68" w:rsidRDefault="00EB4E68">
      <w:pPr>
        <w:rPr>
          <w:rFonts w:ascii="Times New Roman" w:hAnsi="Times New Roman" w:cs="Times New Roman"/>
          <w:sz w:val="24"/>
          <w:szCs w:val="24"/>
        </w:rPr>
      </w:pPr>
      <w:r>
        <w:rPr>
          <w:rFonts w:ascii="Times New Roman" w:hAnsi="Times New Roman" w:cs="Times New Roman"/>
          <w:sz w:val="24"/>
          <w:szCs w:val="24"/>
        </w:rPr>
        <w:br w:type="page"/>
      </w:r>
    </w:p>
    <w:p w:rsidR="00EB4E68" w:rsidRDefault="00607A79" w:rsidP="008E47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11057" w:type="dxa"/>
        <w:tblCellSpacing w:w="0" w:type="dxa"/>
        <w:tblInd w:w="-107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07"/>
        <w:gridCol w:w="2462"/>
        <w:gridCol w:w="2410"/>
        <w:gridCol w:w="2268"/>
        <w:gridCol w:w="2410"/>
      </w:tblGrid>
      <w:tr w:rsidR="00EB4E68" w:rsidRPr="00B85F1E" w:rsidTr="00EB4E68">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EB4E68" w:rsidRPr="00B85F1E" w:rsidRDefault="00EB4E68" w:rsidP="0016761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B4E68" w:rsidRPr="00B85F1E" w:rsidRDefault="00EB4E68" w:rsidP="0016761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EB4E68" w:rsidRPr="00B85F1E" w:rsidRDefault="00EB4E68" w:rsidP="0016761F">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B4E68" w:rsidRPr="00B85F1E" w:rsidRDefault="00EB4E68" w:rsidP="0016761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EB4E68" w:rsidRPr="00B85F1E" w:rsidRDefault="00EB4E68" w:rsidP="0016761F">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B4E68" w:rsidRPr="00B85F1E" w:rsidRDefault="00EB4E68" w:rsidP="0016761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EB4E68" w:rsidRPr="00B85F1E" w:rsidRDefault="00EB4E68" w:rsidP="0016761F">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B4E68" w:rsidRPr="00B85F1E" w:rsidRDefault="00EB4E68" w:rsidP="0016761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EB4E68" w:rsidRPr="00B85F1E" w:rsidRDefault="00EB4E68" w:rsidP="0016761F">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EB4E68" w:rsidRPr="00B85F1E" w:rsidTr="00EB4E68">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EB4E68" w:rsidRPr="00B85F1E" w:rsidTr="00EB4E68">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EB4E68" w:rsidRPr="00B85F1E" w:rsidTr="00EB4E68">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EB4E68" w:rsidRPr="00B85F1E" w:rsidTr="00EB4E68">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EB4E68" w:rsidRPr="00B85F1E" w:rsidTr="00EB4E68">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EB4E68" w:rsidRPr="00B85F1E" w:rsidTr="00EB4E68">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EB4E68" w:rsidRPr="00B85F1E" w:rsidTr="00EB4E68">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w:t>
            </w:r>
            <w:proofErr w:type="gramStart"/>
            <w:r w:rsidRPr="00B85F1E">
              <w:rPr>
                <w:rFonts w:ascii="Arial Narrow" w:eastAsia="Times New Roman" w:hAnsi="Arial Narrow"/>
                <w:sz w:val="20"/>
                <w:szCs w:val="20"/>
                <w:lang w:eastAsia="es-MX"/>
              </w:rPr>
              <w:t>citadas</w:t>
            </w:r>
            <w:proofErr w:type="gramEnd"/>
            <w:r w:rsidRPr="00B85F1E">
              <w:rPr>
                <w:rFonts w:ascii="Arial Narrow" w:eastAsia="Times New Roman" w:hAnsi="Arial Narrow"/>
                <w:sz w:val="20"/>
                <w:szCs w:val="20"/>
                <w:lang w:eastAsia="es-MX"/>
              </w:rPr>
              <w:t xml:space="preserve">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Pr="00B85F1E" w:rsidRDefault="00EB4E68" w:rsidP="0016761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EB4E68" w:rsidTr="00EB4E68">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B4E68" w:rsidRDefault="00EB4E68" w:rsidP="001676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EB4E68" w:rsidRDefault="00EB4E68" w:rsidP="001676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Default="00EB4E68" w:rsidP="001676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B4E68" w:rsidRDefault="00EB4E68" w:rsidP="001676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B4E68" w:rsidRDefault="00EB4E68" w:rsidP="0016761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881153" w:rsidRDefault="00881153" w:rsidP="008E47E4">
      <w:pPr>
        <w:spacing w:line="360" w:lineRule="auto"/>
        <w:jc w:val="both"/>
        <w:rPr>
          <w:rFonts w:ascii="Times New Roman" w:hAnsi="Times New Roman" w:cs="Times New Roman"/>
          <w:sz w:val="24"/>
          <w:szCs w:val="24"/>
        </w:rPr>
      </w:pPr>
    </w:p>
    <w:p w:rsidR="00770C92" w:rsidRPr="008E47E4" w:rsidRDefault="00F34B9A" w:rsidP="008E47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770C92" w:rsidRPr="008E47E4" w:rsidSect="00495013">
      <w:pgSz w:w="12240" w:h="15840"/>
      <w:pgMar w:top="1417" w:right="1701" w:bottom="1417" w:left="1701"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495013"/>
    <w:rsid w:val="00022155"/>
    <w:rsid w:val="00134758"/>
    <w:rsid w:val="003A4DFC"/>
    <w:rsid w:val="0041153C"/>
    <w:rsid w:val="00413749"/>
    <w:rsid w:val="00495013"/>
    <w:rsid w:val="004B095A"/>
    <w:rsid w:val="005D6A75"/>
    <w:rsid w:val="00607A79"/>
    <w:rsid w:val="00721080"/>
    <w:rsid w:val="00751B72"/>
    <w:rsid w:val="007662E5"/>
    <w:rsid w:val="00770C92"/>
    <w:rsid w:val="00802F3F"/>
    <w:rsid w:val="00841EEE"/>
    <w:rsid w:val="00847FF5"/>
    <w:rsid w:val="00863F38"/>
    <w:rsid w:val="008810F8"/>
    <w:rsid w:val="00881153"/>
    <w:rsid w:val="008E47E4"/>
    <w:rsid w:val="009B0D32"/>
    <w:rsid w:val="009C208D"/>
    <w:rsid w:val="00A00ED0"/>
    <w:rsid w:val="00A45302"/>
    <w:rsid w:val="00AD39CE"/>
    <w:rsid w:val="00B0125B"/>
    <w:rsid w:val="00B05640"/>
    <w:rsid w:val="00B50636"/>
    <w:rsid w:val="00BF0BE0"/>
    <w:rsid w:val="00E6502B"/>
    <w:rsid w:val="00EB4E68"/>
    <w:rsid w:val="00F34B9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80"/>
  </w:style>
  <w:style w:type="paragraph" w:styleId="Ttulo1">
    <w:name w:val="heading 1"/>
    <w:basedOn w:val="Normal"/>
    <w:next w:val="Normal"/>
    <w:link w:val="Ttulo1Car"/>
    <w:uiPriority w:val="9"/>
    <w:qFormat/>
    <w:rsid w:val="00EB4E68"/>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53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302"/>
    <w:rPr>
      <w:rFonts w:ascii="Tahoma" w:hAnsi="Tahoma" w:cs="Tahoma"/>
      <w:sz w:val="16"/>
      <w:szCs w:val="16"/>
    </w:rPr>
  </w:style>
  <w:style w:type="character" w:customStyle="1" w:styleId="Ttulo1Car">
    <w:name w:val="Título 1 Car"/>
    <w:basedOn w:val="Fuentedeprrafopredeter"/>
    <w:link w:val="Ttulo1"/>
    <w:uiPriority w:val="9"/>
    <w:rsid w:val="00EB4E68"/>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EB4E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Bau97</b:Tag>
    <b:SourceType>BookSection</b:SourceType>
    <b:Guid>{26AFA905-99AF-4051-B881-6DC1ACA8B635}</b:Guid>
    <b:LCID>0</b:LCID>
    <b:Author>
      <b:Author>
        <b:NameList>
          <b:Person>
            <b:Last>D</b:Last>
            <b:First>Bautier</b:First>
            <b:Middle>E. Y Bucheton</b:Middle>
          </b:Person>
        </b:NameList>
      </b:Author>
    </b:Author>
    <b:BookTitle>Bautier E. Y Bucheton D</b:BookTitle>
    <b:Year>1997</b:Year>
    <b:City>Colombia </b:City>
    <b:RefOrder>1</b:RefOrder>
  </b:Source>
  <b:Source>
    <b:Tag>Zam15</b:Tag>
    <b:SourceType>BookSection</b:SourceType>
    <b:Guid>{6D8F8E62-6636-4186-ACC0-755391D3E291}</b:Guid>
    <b:LCID>0</b:LCID>
    <b:Author>
      <b:Author>
        <b:NameList>
          <b:Person>
            <b:Last>Zamudio</b:Last>
          </b:Person>
        </b:NameList>
      </b:Author>
      <b:BookAuthor>
        <b:NameList>
          <b:Person>
            <b:Last>Zamudio</b:Last>
          </b:Person>
        </b:NameList>
      </b:BookAuthor>
    </b:Author>
    <b:Year>2015</b:Year>
    <b:City>Ciudad de Mexico </b:City>
    <b:RefOrder>3</b:RefOrder>
  </b:Source>
  <b:Source>
    <b:Tag>Cor15</b:Tag>
    <b:SourceType>BookSection</b:SourceType>
    <b:Guid>{C46ECE22-6C07-4CB8-B675-3589150DBCEC}</b:Guid>
    <b:LCID>0</b:LCID>
    <b:Author>
      <b:Author>
        <b:NameList>
          <b:Person>
            <b:Last>Corporativo</b:Last>
          </b:Person>
        </b:NameList>
      </b:Author>
    </b:Author>
    <b:Title>Secretaria de Educacion Publica Practicas sociales del lenguaje </b:Title>
    <b:Year>2015</b:Year>
    <b:RefOrder>2</b:RefOrder>
  </b:Source>
  <b:Source>
    <b:Tag>Lui15</b:Tag>
    <b:SourceType>BookSection</b:SourceType>
    <b:Guid>{BAEBE3A8-8425-456A-8174-FE388A686E9F}</b:Guid>
    <b:LCID>0</b:LCID>
    <b:Author>
      <b:Author>
        <b:NameList>
          <b:Person>
            <b:Last>Quevedo</b:Last>
            <b:First>Luis</b:First>
            <b:Middle>Alberto</b:Middle>
          </b:Person>
        </b:NameList>
      </b:Author>
      <b:BookAuthor>
        <b:NameList>
          <b:Person>
            <b:Last>Quevedo</b:Last>
            <b:First>Luis</b:First>
            <b:Middle>Alberto</b:Middle>
          </b:Person>
        </b:NameList>
      </b:BookAuthor>
    </b:Author>
    <b:Title>Tecnologias y Nuevo Espacio Publico </b:Title>
    <b:Year>2015</b:Year>
    <b:RefOrder>4</b:RefOrder>
  </b:Source>
</b:Sources>
</file>

<file path=customXml/itemProps1.xml><?xml version="1.0" encoding="utf-8"?>
<ds:datastoreItem xmlns:ds="http://schemas.openxmlformats.org/officeDocument/2006/customXml" ds:itemID="{8F2363C1-6504-4CC5-A60B-4D7DE3C4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1802</Words>
  <Characters>9913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cp:revision>
  <dcterms:created xsi:type="dcterms:W3CDTF">2021-04-17T02:45:00Z</dcterms:created>
  <dcterms:modified xsi:type="dcterms:W3CDTF">2021-04-17T21:12:00Z</dcterms:modified>
</cp:coreProperties>
</file>