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2AC" w:rsidRPr="00575E19" w:rsidRDefault="00EF42AC" w:rsidP="00EF42AC">
      <w:pPr>
        <w:jc w:val="center"/>
        <w:rPr>
          <w:rFonts w:ascii="Calibri" w:eastAsia="Calibri" w:hAnsi="Calibri" w:cs="Times New Roman"/>
        </w:rPr>
      </w:pPr>
      <w:r w:rsidRPr="00575E19">
        <w:rPr>
          <w:rFonts w:ascii="Calibri" w:eastAsia="Calibri" w:hAnsi="Calibri" w:cs="Times New Roman"/>
          <w:noProof/>
          <w:lang w:eastAsia="es-MX"/>
        </w:rPr>
        <w:drawing>
          <wp:anchor distT="0" distB="0" distL="114300" distR="114300" simplePos="0" relativeHeight="251659264" behindDoc="0" locked="0" layoutInCell="1" allowOverlap="1" wp14:anchorId="3FD026FF" wp14:editId="2F74C826">
            <wp:simplePos x="0" y="0"/>
            <wp:positionH relativeFrom="column">
              <wp:posOffset>-480060</wp:posOffset>
            </wp:positionH>
            <wp:positionV relativeFrom="paragraph">
              <wp:posOffset>5080</wp:posOffset>
            </wp:positionV>
            <wp:extent cx="1352550" cy="11430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352550" cy="1143000"/>
                    </a:xfrm>
                    <a:prstGeom prst="rect">
                      <a:avLst/>
                    </a:prstGeom>
                  </pic:spPr>
                </pic:pic>
              </a:graphicData>
            </a:graphic>
            <wp14:sizeRelH relativeFrom="margin">
              <wp14:pctWidth>0</wp14:pctWidth>
            </wp14:sizeRelH>
            <wp14:sizeRelV relativeFrom="margin">
              <wp14:pctHeight>0</wp14:pctHeight>
            </wp14:sizeRelV>
          </wp:anchor>
        </w:drawing>
      </w:r>
      <w:r w:rsidRPr="00575E19">
        <w:rPr>
          <w:rFonts w:ascii="Times New Roman" w:eastAsia="Calibri" w:hAnsi="Times New Roman" w:cs="Times New Roman"/>
          <w:sz w:val="28"/>
          <w:szCs w:val="28"/>
        </w:rPr>
        <w:t xml:space="preserve"> “Escuela Normal de Educación Preescolar”</w:t>
      </w:r>
    </w:p>
    <w:p w:rsidR="00EF42AC" w:rsidRPr="00575E19" w:rsidRDefault="00EF42AC" w:rsidP="00EF42AC">
      <w:pPr>
        <w:jc w:val="center"/>
        <w:rPr>
          <w:rFonts w:ascii="Times New Roman" w:eastAsia="Calibri" w:hAnsi="Times New Roman" w:cs="Times New Roman"/>
          <w:sz w:val="28"/>
          <w:szCs w:val="28"/>
        </w:rPr>
      </w:pPr>
      <w:r w:rsidRPr="00575E19">
        <w:rPr>
          <w:rFonts w:ascii="Times New Roman" w:eastAsia="Calibri" w:hAnsi="Times New Roman" w:cs="Times New Roman"/>
          <w:sz w:val="28"/>
          <w:szCs w:val="28"/>
        </w:rPr>
        <w:t>Licenciatura en educación preescolar</w:t>
      </w:r>
    </w:p>
    <w:p w:rsidR="00EF42AC" w:rsidRPr="00575E19" w:rsidRDefault="00EF42AC" w:rsidP="00EF42AC">
      <w:pPr>
        <w:jc w:val="center"/>
        <w:rPr>
          <w:rFonts w:ascii="Times New Roman" w:eastAsia="Calibri" w:hAnsi="Times New Roman" w:cs="Times New Roman"/>
          <w:sz w:val="28"/>
          <w:szCs w:val="28"/>
        </w:rPr>
      </w:pPr>
      <w:r w:rsidRPr="00575E19">
        <w:rPr>
          <w:rFonts w:ascii="Times New Roman" w:eastAsia="Calibri" w:hAnsi="Times New Roman" w:cs="Times New Roman"/>
          <w:sz w:val="28"/>
          <w:szCs w:val="28"/>
        </w:rPr>
        <w:t>Ciclo escolar 2020 – 2021</w:t>
      </w:r>
    </w:p>
    <w:p w:rsidR="00EF42AC" w:rsidRPr="00575E19" w:rsidRDefault="00EF42AC" w:rsidP="00EF42AC">
      <w:pPr>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Curso: Practicas sociales del lenguaje</w:t>
      </w:r>
    </w:p>
    <w:p w:rsidR="00EF42AC" w:rsidRPr="00575E19" w:rsidRDefault="00EF42AC" w:rsidP="00EF42AC">
      <w:pPr>
        <w:jc w:val="center"/>
        <w:rPr>
          <w:rFonts w:ascii="Times New Roman" w:eastAsia="Calibri" w:hAnsi="Times New Roman" w:cs="Times New Roman"/>
          <w:sz w:val="28"/>
          <w:szCs w:val="28"/>
        </w:rPr>
      </w:pPr>
      <w:r w:rsidRPr="00575E19">
        <w:rPr>
          <w:rFonts w:ascii="Times New Roman" w:eastAsia="Calibri" w:hAnsi="Times New Roman" w:cs="Times New Roman"/>
          <w:sz w:val="28"/>
          <w:szCs w:val="28"/>
        </w:rPr>
        <w:t xml:space="preserve">                        </w:t>
      </w:r>
      <w:r>
        <w:rPr>
          <w:rFonts w:ascii="Times New Roman" w:eastAsia="Calibri" w:hAnsi="Times New Roman" w:cs="Times New Roman"/>
          <w:sz w:val="28"/>
          <w:szCs w:val="28"/>
        </w:rPr>
        <w:t>Semestre: segundo, Sección: A        NL: 18</w:t>
      </w:r>
    </w:p>
    <w:p w:rsidR="00EF42AC" w:rsidRPr="00575E19" w:rsidRDefault="00EF42AC" w:rsidP="00EF42AC">
      <w:pPr>
        <w:jc w:val="center"/>
        <w:rPr>
          <w:rFonts w:ascii="Times New Roman" w:eastAsia="Calibri" w:hAnsi="Times New Roman" w:cs="Times New Roman"/>
          <w:sz w:val="28"/>
          <w:szCs w:val="28"/>
        </w:rPr>
      </w:pPr>
      <w:r w:rsidRPr="00575E19">
        <w:rPr>
          <w:rFonts w:ascii="Times New Roman" w:eastAsia="Calibri" w:hAnsi="Times New Roman" w:cs="Times New Roman"/>
          <w:sz w:val="28"/>
          <w:szCs w:val="28"/>
        </w:rPr>
        <w:t xml:space="preserve">                          Nombre del titular: Yara Alejandra Hernández Figueroa</w:t>
      </w:r>
    </w:p>
    <w:p w:rsidR="00EF42AC" w:rsidRPr="00575E19" w:rsidRDefault="00EF42AC" w:rsidP="00EF42AC">
      <w:pPr>
        <w:jc w:val="center"/>
        <w:rPr>
          <w:rFonts w:ascii="Times New Roman" w:eastAsia="Calibri" w:hAnsi="Times New Roman" w:cs="Times New Roman"/>
          <w:sz w:val="28"/>
          <w:szCs w:val="28"/>
        </w:rPr>
      </w:pPr>
      <w:r w:rsidRPr="00575E19">
        <w:rPr>
          <w:rFonts w:ascii="Times New Roman" w:eastAsia="Calibri" w:hAnsi="Times New Roman" w:cs="Times New Roman"/>
          <w:sz w:val="28"/>
          <w:szCs w:val="28"/>
        </w:rPr>
        <w:t xml:space="preserve">                        Alumnas: Mariel </w:t>
      </w:r>
      <w:proofErr w:type="spellStart"/>
      <w:r w:rsidRPr="00575E19">
        <w:rPr>
          <w:rFonts w:ascii="Times New Roman" w:eastAsia="Calibri" w:hAnsi="Times New Roman" w:cs="Times New Roman"/>
          <w:sz w:val="28"/>
          <w:szCs w:val="28"/>
        </w:rPr>
        <w:t>Resendiz</w:t>
      </w:r>
      <w:proofErr w:type="spellEnd"/>
      <w:r w:rsidRPr="00575E19">
        <w:rPr>
          <w:rFonts w:ascii="Times New Roman" w:eastAsia="Calibri" w:hAnsi="Times New Roman" w:cs="Times New Roman"/>
          <w:sz w:val="28"/>
          <w:szCs w:val="28"/>
        </w:rPr>
        <w:t xml:space="preserve"> Villarreal</w:t>
      </w:r>
      <w:r>
        <w:rPr>
          <w:rFonts w:ascii="Times New Roman" w:eastAsia="Calibri" w:hAnsi="Times New Roman" w:cs="Times New Roman"/>
          <w:sz w:val="28"/>
          <w:szCs w:val="28"/>
        </w:rPr>
        <w:t xml:space="preserve"> </w:t>
      </w:r>
    </w:p>
    <w:p w:rsidR="00EF42AC" w:rsidRPr="00575E19" w:rsidRDefault="00EF42AC" w:rsidP="00EF42AC">
      <w:pPr>
        <w:rPr>
          <w:rFonts w:ascii="Times New Roman" w:eastAsia="Calibri" w:hAnsi="Times New Roman" w:cs="Times New Roman"/>
          <w:sz w:val="28"/>
          <w:szCs w:val="28"/>
        </w:rPr>
      </w:pPr>
    </w:p>
    <w:p w:rsidR="00EF42AC" w:rsidRPr="00575E19" w:rsidRDefault="00EF42AC" w:rsidP="00EF42AC">
      <w:pPr>
        <w:rPr>
          <w:rFonts w:ascii="Times New Roman" w:eastAsia="Calibri" w:hAnsi="Times New Roman" w:cs="Times New Roman"/>
          <w:sz w:val="28"/>
          <w:szCs w:val="28"/>
        </w:rPr>
      </w:pPr>
      <w:r w:rsidRPr="00575E19">
        <w:rPr>
          <w:rFonts w:ascii="Times New Roman" w:eastAsia="Calibri" w:hAnsi="Times New Roman" w:cs="Times New Roman"/>
          <w:sz w:val="28"/>
          <w:szCs w:val="28"/>
        </w:rPr>
        <w:t>Competencias del curso:</w:t>
      </w:r>
    </w:p>
    <w:p w:rsidR="00EF42AC" w:rsidRPr="00B202E0" w:rsidRDefault="00EF42AC" w:rsidP="00EF42AC">
      <w:pPr>
        <w:tabs>
          <w:tab w:val="left" w:pos="3342"/>
        </w:tabs>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B202E0">
        <w:rPr>
          <w:rFonts w:ascii="Times New Roman" w:eastAsia="Calibri" w:hAnsi="Times New Roman" w:cs="Times New Roman"/>
          <w:sz w:val="28"/>
          <w:szCs w:val="28"/>
        </w:rPr>
        <w:t>Utiliza recursos de la investigación educativa para enriquecer su práctica profesional expresando su interés por el conocimiento, la ciencia y la mejora de la educación.</w:t>
      </w:r>
    </w:p>
    <w:p w:rsidR="00EF42AC" w:rsidRPr="00B202E0" w:rsidRDefault="00EF42AC" w:rsidP="00EF42AC">
      <w:pPr>
        <w:tabs>
          <w:tab w:val="left" w:pos="3342"/>
        </w:tabs>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B202E0">
        <w:rPr>
          <w:rFonts w:ascii="Times New Roman" w:eastAsia="Calibri" w:hAnsi="Times New Roman" w:cs="Times New Roman"/>
          <w:sz w:val="28"/>
          <w:szCs w:val="28"/>
        </w:rPr>
        <w:t>Distingue los procesos de aprendizaje de sus alumnos para favorecer su desarrollo cognitivo y socioemocional.</w:t>
      </w:r>
    </w:p>
    <w:p w:rsidR="00EF42AC" w:rsidRPr="00575E19" w:rsidRDefault="00EF42AC" w:rsidP="00EF42AC">
      <w:pPr>
        <w:tabs>
          <w:tab w:val="left" w:pos="3342"/>
        </w:tabs>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B202E0">
        <w:rPr>
          <w:rFonts w:ascii="Times New Roman" w:eastAsia="Calibri" w:hAnsi="Times New Roman" w:cs="Times New Roman"/>
          <w:sz w:val="28"/>
          <w:szCs w:val="28"/>
        </w:rPr>
        <w:t>Aplica el plan y programas de estudio para alcanzar los propósitos educativos y  de las capacidades de sus alumnos.</w:t>
      </w:r>
      <w:r>
        <w:rPr>
          <w:rFonts w:ascii="Times New Roman" w:eastAsia="Calibri" w:hAnsi="Times New Roman" w:cs="Times New Roman"/>
          <w:sz w:val="28"/>
          <w:szCs w:val="28"/>
        </w:rPr>
        <w:tab/>
      </w:r>
    </w:p>
    <w:p w:rsidR="00EF42AC" w:rsidRDefault="00EF42AC" w:rsidP="00EF42AC">
      <w:pPr>
        <w:jc w:val="center"/>
        <w:rPr>
          <w:rFonts w:ascii="Times New Roman" w:eastAsia="Calibri" w:hAnsi="Times New Roman" w:cs="Times New Roman"/>
          <w:sz w:val="28"/>
          <w:szCs w:val="28"/>
        </w:rPr>
      </w:pPr>
    </w:p>
    <w:p w:rsidR="00EF42AC" w:rsidRPr="00575E19" w:rsidRDefault="00EF42AC" w:rsidP="00EF42AC">
      <w:pPr>
        <w:jc w:val="right"/>
        <w:rPr>
          <w:rFonts w:ascii="Times New Roman" w:eastAsia="Calibri" w:hAnsi="Times New Roman" w:cs="Times New Roman"/>
          <w:sz w:val="28"/>
          <w:szCs w:val="28"/>
        </w:rPr>
      </w:pPr>
      <w:r>
        <w:rPr>
          <w:rFonts w:ascii="Times New Roman" w:eastAsia="Calibri" w:hAnsi="Times New Roman" w:cs="Times New Roman"/>
          <w:sz w:val="28"/>
          <w:szCs w:val="28"/>
        </w:rPr>
        <w:t>Saltillo, Coahuila, Abril</w:t>
      </w:r>
      <w:r>
        <w:rPr>
          <w:rFonts w:ascii="Times New Roman" w:eastAsia="Calibri" w:hAnsi="Times New Roman" w:cs="Times New Roman"/>
          <w:sz w:val="28"/>
          <w:szCs w:val="28"/>
        </w:rPr>
        <w:t xml:space="preserve"> 2021</w:t>
      </w:r>
    </w:p>
    <w:p w:rsidR="00EF5784" w:rsidRDefault="00EF5784"/>
    <w:p w:rsidR="00EF42AC" w:rsidRDefault="00EF42AC"/>
    <w:p w:rsidR="00EF42AC" w:rsidRDefault="00EF42AC"/>
    <w:p w:rsidR="00EF42AC" w:rsidRDefault="00EF42AC"/>
    <w:p w:rsidR="00EF42AC" w:rsidRDefault="00EF42AC"/>
    <w:p w:rsidR="00EF42AC" w:rsidRDefault="00EF42AC"/>
    <w:p w:rsidR="00EF42AC" w:rsidRDefault="00EF42AC"/>
    <w:p w:rsidR="00EF42AC" w:rsidRDefault="00EF42AC"/>
    <w:p w:rsidR="00EF42AC" w:rsidRDefault="00EF42AC"/>
    <w:p w:rsidR="00EF42AC" w:rsidRDefault="00EF42AC"/>
    <w:p w:rsidR="00EC029D" w:rsidRDefault="00EC029D" w:rsidP="001571E7">
      <w:pPr>
        <w:jc w:val="center"/>
        <w:rPr>
          <w:rFonts w:ascii="Times New Roman" w:hAnsi="Times New Roman" w:cs="Times New Roman"/>
          <w:b/>
          <w:sz w:val="28"/>
        </w:rPr>
      </w:pPr>
    </w:p>
    <w:p w:rsidR="001571E7" w:rsidRPr="001571E7" w:rsidRDefault="001571E7" w:rsidP="001571E7">
      <w:pPr>
        <w:jc w:val="center"/>
        <w:rPr>
          <w:rFonts w:ascii="Times New Roman" w:hAnsi="Times New Roman" w:cs="Times New Roman"/>
          <w:b/>
          <w:sz w:val="28"/>
        </w:rPr>
      </w:pPr>
      <w:r w:rsidRPr="001571E7">
        <w:rPr>
          <w:rFonts w:ascii="Times New Roman" w:hAnsi="Times New Roman" w:cs="Times New Roman"/>
          <w:b/>
          <w:sz w:val="28"/>
        </w:rPr>
        <w:t>Las transformaciones que sufrirán sus modos y pautas de interacción y a través del lenguaje gracias a la formación docente.</w:t>
      </w:r>
    </w:p>
    <w:p w:rsidR="001571E7" w:rsidRDefault="001571E7">
      <w:pPr>
        <w:rPr>
          <w:rFonts w:ascii="Times New Roman" w:hAnsi="Times New Roman" w:cs="Times New Roman"/>
          <w:sz w:val="24"/>
        </w:rPr>
      </w:pPr>
    </w:p>
    <w:p w:rsidR="00BF544E" w:rsidRDefault="001571E7">
      <w:pPr>
        <w:rPr>
          <w:rFonts w:ascii="Times New Roman" w:hAnsi="Times New Roman" w:cs="Times New Roman"/>
          <w:sz w:val="24"/>
        </w:rPr>
      </w:pPr>
      <w:r>
        <w:rPr>
          <w:rFonts w:ascii="Times New Roman" w:hAnsi="Times New Roman" w:cs="Times New Roman"/>
          <w:sz w:val="24"/>
        </w:rPr>
        <w:t xml:space="preserve">No es muy común escuchar el término de prácticas sociales del lenguaje lo que tiene como consecuencia que la mayoría de las personas no conocen el significado </w:t>
      </w:r>
      <w:r w:rsidR="005B4567">
        <w:rPr>
          <w:rFonts w:ascii="Times New Roman" w:hAnsi="Times New Roman" w:cs="Times New Roman"/>
          <w:sz w:val="24"/>
        </w:rPr>
        <w:t xml:space="preserve">y la importancia </w:t>
      </w:r>
      <w:r>
        <w:rPr>
          <w:rFonts w:ascii="Times New Roman" w:hAnsi="Times New Roman" w:cs="Times New Roman"/>
          <w:sz w:val="24"/>
        </w:rPr>
        <w:t>de estas</w:t>
      </w:r>
      <w:r w:rsidR="00EC029D">
        <w:rPr>
          <w:rFonts w:ascii="Times New Roman" w:hAnsi="Times New Roman" w:cs="Times New Roman"/>
          <w:sz w:val="24"/>
        </w:rPr>
        <w:t xml:space="preserve"> y solo las dejamos pasar sin clasificarlas de algún modo, es decir, solo las hacemos sin pensar que tienen un término que las representa</w:t>
      </w:r>
      <w:r>
        <w:rPr>
          <w:rFonts w:ascii="Times New Roman" w:hAnsi="Times New Roman" w:cs="Times New Roman"/>
          <w:sz w:val="24"/>
        </w:rPr>
        <w:t xml:space="preserve">, sin embargo </w:t>
      </w:r>
      <w:r w:rsidR="00A606AC">
        <w:rPr>
          <w:rFonts w:ascii="Times New Roman" w:hAnsi="Times New Roman" w:cs="Times New Roman"/>
          <w:sz w:val="24"/>
        </w:rPr>
        <w:t xml:space="preserve">estas prácticas </w:t>
      </w:r>
      <w:r>
        <w:rPr>
          <w:rFonts w:ascii="Times New Roman" w:hAnsi="Times New Roman" w:cs="Times New Roman"/>
          <w:sz w:val="24"/>
        </w:rPr>
        <w:t xml:space="preserve">se </w:t>
      </w:r>
      <w:r w:rsidR="005B4567">
        <w:rPr>
          <w:rFonts w:ascii="Times New Roman" w:hAnsi="Times New Roman" w:cs="Times New Roman"/>
          <w:sz w:val="24"/>
        </w:rPr>
        <w:t>encuentran prese</w:t>
      </w:r>
      <w:r w:rsidR="00E4184C">
        <w:rPr>
          <w:rFonts w:ascii="Times New Roman" w:hAnsi="Times New Roman" w:cs="Times New Roman"/>
          <w:sz w:val="24"/>
        </w:rPr>
        <w:t xml:space="preserve">ntes en nuestra vida cotidiana, es decir, </w:t>
      </w:r>
      <w:r w:rsidR="005B4567">
        <w:rPr>
          <w:rFonts w:ascii="Times New Roman" w:hAnsi="Times New Roman" w:cs="Times New Roman"/>
          <w:sz w:val="24"/>
        </w:rPr>
        <w:t>en cada momento en que utilizamos la escritura o el habla</w:t>
      </w:r>
      <w:r w:rsidR="00EC029D">
        <w:rPr>
          <w:rFonts w:ascii="Times New Roman" w:hAnsi="Times New Roman" w:cs="Times New Roman"/>
          <w:sz w:val="24"/>
        </w:rPr>
        <w:t>.</w:t>
      </w:r>
    </w:p>
    <w:p w:rsidR="00BF544E" w:rsidRDefault="00BF544E">
      <w:pPr>
        <w:rPr>
          <w:rFonts w:ascii="Times New Roman" w:hAnsi="Times New Roman" w:cs="Times New Roman"/>
          <w:sz w:val="24"/>
        </w:rPr>
      </w:pPr>
      <w:r>
        <w:rPr>
          <w:rFonts w:ascii="Times New Roman" w:hAnsi="Times New Roman" w:cs="Times New Roman"/>
          <w:sz w:val="24"/>
        </w:rPr>
        <w:t>Para lograr una mayor comprensión de su utilidad y significado la secretaria de educación pública nos proporciona un concepto concreto de lo que son:</w:t>
      </w:r>
    </w:p>
    <w:p w:rsidR="00E4184C" w:rsidRDefault="005B4567" w:rsidP="00A606AC">
      <w:pPr>
        <w:spacing w:line="240" w:lineRule="auto"/>
        <w:ind w:left="284" w:right="284"/>
        <w:rPr>
          <w:rFonts w:ascii="Times New Roman" w:hAnsi="Times New Roman" w:cs="Times New Roman"/>
          <w:sz w:val="24"/>
        </w:rPr>
      </w:pPr>
      <w:r w:rsidRPr="00E4184C">
        <w:rPr>
          <w:rFonts w:ascii="Times New Roman" w:hAnsi="Times New Roman" w:cs="Times New Roman"/>
          <w:i/>
          <w:sz w:val="24"/>
        </w:rPr>
        <w:t xml:space="preserve">“Las </w:t>
      </w:r>
      <w:r w:rsidR="00D25064" w:rsidRPr="00E4184C">
        <w:rPr>
          <w:rFonts w:ascii="Times New Roman" w:hAnsi="Times New Roman" w:cs="Times New Roman"/>
          <w:i/>
          <w:sz w:val="24"/>
        </w:rPr>
        <w:t>prácticas</w:t>
      </w:r>
      <w:r w:rsidRPr="00E4184C">
        <w:rPr>
          <w:rFonts w:ascii="Times New Roman" w:hAnsi="Times New Roman" w:cs="Times New Roman"/>
          <w:i/>
          <w:sz w:val="24"/>
        </w:rPr>
        <w:t xml:space="preserve"> sociales del lenguaje son </w:t>
      </w:r>
      <w:r w:rsidR="00D25064" w:rsidRPr="00E4184C">
        <w:rPr>
          <w:rFonts w:ascii="Times New Roman" w:hAnsi="Times New Roman" w:cs="Times New Roman"/>
          <w:i/>
          <w:sz w:val="24"/>
        </w:rPr>
        <w:t>pautas o modos de interacción que, además de la producción o interpretación de textos orales y escritos, incluyen una serie de actividades vinculadas con estas</w:t>
      </w:r>
      <w:r w:rsidR="00E4184C" w:rsidRPr="00E4184C">
        <w:rPr>
          <w:rFonts w:ascii="Times New Roman" w:hAnsi="Times New Roman" w:cs="Times New Roman"/>
          <w:i/>
          <w:sz w:val="24"/>
        </w:rPr>
        <w:t>.</w:t>
      </w:r>
      <w:r w:rsidR="00D25064" w:rsidRPr="00E4184C">
        <w:rPr>
          <w:rFonts w:ascii="Times New Roman" w:hAnsi="Times New Roman" w:cs="Times New Roman"/>
          <w:i/>
          <w:sz w:val="24"/>
        </w:rPr>
        <w:t>”</w:t>
      </w:r>
      <w:r w:rsidR="00D25064">
        <w:rPr>
          <w:rFonts w:ascii="Times New Roman" w:hAnsi="Times New Roman" w:cs="Times New Roman"/>
          <w:sz w:val="24"/>
        </w:rPr>
        <w:t xml:space="preserve"> </w:t>
      </w:r>
      <w:sdt>
        <w:sdtPr>
          <w:rPr>
            <w:rFonts w:ascii="Times New Roman" w:hAnsi="Times New Roman" w:cs="Times New Roman"/>
            <w:i/>
            <w:sz w:val="24"/>
          </w:rPr>
          <w:id w:val="-562335462"/>
          <w:citation/>
        </w:sdtPr>
        <w:sdtContent>
          <w:r w:rsidR="00D25064" w:rsidRPr="00992F06">
            <w:rPr>
              <w:rFonts w:ascii="Times New Roman" w:hAnsi="Times New Roman" w:cs="Times New Roman"/>
              <w:i/>
              <w:sz w:val="24"/>
            </w:rPr>
            <w:fldChar w:fldCharType="begin"/>
          </w:r>
          <w:r w:rsidR="00E4184C" w:rsidRPr="00992F06">
            <w:rPr>
              <w:rFonts w:ascii="Times New Roman" w:hAnsi="Times New Roman" w:cs="Times New Roman"/>
              <w:i/>
              <w:sz w:val="24"/>
            </w:rPr>
            <w:instrText xml:space="preserve">CITATION SEP15 \p 22 \l 2058 </w:instrText>
          </w:r>
          <w:r w:rsidR="00D25064" w:rsidRPr="00992F06">
            <w:rPr>
              <w:rFonts w:ascii="Times New Roman" w:hAnsi="Times New Roman" w:cs="Times New Roman"/>
              <w:i/>
              <w:sz w:val="24"/>
            </w:rPr>
            <w:fldChar w:fldCharType="separate"/>
          </w:r>
          <w:r w:rsidR="00737275" w:rsidRPr="00737275">
            <w:rPr>
              <w:rFonts w:ascii="Times New Roman" w:hAnsi="Times New Roman" w:cs="Times New Roman"/>
              <w:noProof/>
              <w:sz w:val="24"/>
            </w:rPr>
            <w:t>(SEP, Español como segunda lengua, 2015, pág. 22)</w:t>
          </w:r>
          <w:r w:rsidR="00D25064" w:rsidRPr="00992F06">
            <w:rPr>
              <w:rFonts w:ascii="Times New Roman" w:hAnsi="Times New Roman" w:cs="Times New Roman"/>
              <w:i/>
              <w:sz w:val="24"/>
            </w:rPr>
            <w:fldChar w:fldCharType="end"/>
          </w:r>
        </w:sdtContent>
      </w:sdt>
    </w:p>
    <w:p w:rsidR="00E4184C" w:rsidRDefault="00D61805">
      <w:pPr>
        <w:rPr>
          <w:rFonts w:ascii="Times New Roman" w:hAnsi="Times New Roman" w:cs="Times New Roman"/>
          <w:sz w:val="24"/>
        </w:rPr>
      </w:pPr>
      <w:r>
        <w:rPr>
          <w:rFonts w:ascii="Times New Roman" w:hAnsi="Times New Roman" w:cs="Times New Roman"/>
          <w:sz w:val="24"/>
        </w:rPr>
        <w:t>Interpretando</w:t>
      </w:r>
      <w:r w:rsidR="00C6334C">
        <w:rPr>
          <w:rFonts w:ascii="Times New Roman" w:hAnsi="Times New Roman" w:cs="Times New Roman"/>
          <w:sz w:val="24"/>
        </w:rPr>
        <w:t xml:space="preserve"> </w:t>
      </w:r>
      <w:r w:rsidR="00E4184C">
        <w:rPr>
          <w:rFonts w:ascii="Times New Roman" w:hAnsi="Times New Roman" w:cs="Times New Roman"/>
          <w:sz w:val="24"/>
        </w:rPr>
        <w:t xml:space="preserve">el significado que nos da la secretaria de educación pública </w:t>
      </w:r>
      <w:r>
        <w:rPr>
          <w:rFonts w:ascii="Times New Roman" w:hAnsi="Times New Roman" w:cs="Times New Roman"/>
          <w:sz w:val="24"/>
        </w:rPr>
        <w:t xml:space="preserve">considero </w:t>
      </w:r>
      <w:r w:rsidR="00C6334C">
        <w:rPr>
          <w:rFonts w:ascii="Times New Roman" w:hAnsi="Times New Roman" w:cs="Times New Roman"/>
          <w:sz w:val="24"/>
        </w:rPr>
        <w:t xml:space="preserve">que </w:t>
      </w:r>
      <w:r w:rsidR="00E4184C">
        <w:rPr>
          <w:rFonts w:ascii="Times New Roman" w:hAnsi="Times New Roman" w:cs="Times New Roman"/>
          <w:sz w:val="24"/>
        </w:rPr>
        <w:t>las prácticas</w:t>
      </w:r>
      <w:r w:rsidR="00992F06">
        <w:rPr>
          <w:rFonts w:ascii="Times New Roman" w:hAnsi="Times New Roman" w:cs="Times New Roman"/>
          <w:sz w:val="24"/>
        </w:rPr>
        <w:t xml:space="preserve"> sociales son actividades</w:t>
      </w:r>
      <w:r w:rsidR="00A606AC">
        <w:rPr>
          <w:rFonts w:ascii="Times New Roman" w:hAnsi="Times New Roman" w:cs="Times New Roman"/>
          <w:sz w:val="24"/>
        </w:rPr>
        <w:t xml:space="preserve"> </w:t>
      </w:r>
      <w:r w:rsidR="00656A9E">
        <w:rPr>
          <w:rFonts w:ascii="Times New Roman" w:hAnsi="Times New Roman" w:cs="Times New Roman"/>
          <w:sz w:val="24"/>
        </w:rPr>
        <w:t xml:space="preserve">con una gran importancia </w:t>
      </w:r>
      <w:r w:rsidR="00992F06">
        <w:rPr>
          <w:rFonts w:ascii="Times New Roman" w:hAnsi="Times New Roman" w:cs="Times New Roman"/>
          <w:sz w:val="24"/>
        </w:rPr>
        <w:t xml:space="preserve">las cuales </w:t>
      </w:r>
      <w:r w:rsidR="00E4184C">
        <w:rPr>
          <w:rFonts w:ascii="Times New Roman" w:hAnsi="Times New Roman" w:cs="Times New Roman"/>
          <w:sz w:val="24"/>
        </w:rPr>
        <w:t>nos sirven como un modo de comunicación en donde podemos expresar</w:t>
      </w:r>
      <w:r w:rsidR="00992F06">
        <w:rPr>
          <w:rFonts w:ascii="Times New Roman" w:hAnsi="Times New Roman" w:cs="Times New Roman"/>
          <w:sz w:val="24"/>
        </w:rPr>
        <w:t xml:space="preserve"> e interpretar</w:t>
      </w:r>
      <w:r w:rsidR="00A606AC">
        <w:rPr>
          <w:rFonts w:ascii="Times New Roman" w:hAnsi="Times New Roman" w:cs="Times New Roman"/>
          <w:sz w:val="24"/>
        </w:rPr>
        <w:t xml:space="preserve"> </w:t>
      </w:r>
      <w:r w:rsidR="00E4184C">
        <w:rPr>
          <w:rFonts w:ascii="Times New Roman" w:hAnsi="Times New Roman" w:cs="Times New Roman"/>
          <w:sz w:val="24"/>
        </w:rPr>
        <w:t xml:space="preserve">ideas, pensamientos, deseos, necesidades, </w:t>
      </w:r>
      <w:r w:rsidR="00992F06">
        <w:rPr>
          <w:rFonts w:ascii="Times New Roman" w:hAnsi="Times New Roman" w:cs="Times New Roman"/>
          <w:sz w:val="24"/>
        </w:rPr>
        <w:t xml:space="preserve">pendientes, </w:t>
      </w:r>
      <w:r w:rsidR="00A606AC">
        <w:rPr>
          <w:rFonts w:ascii="Times New Roman" w:hAnsi="Times New Roman" w:cs="Times New Roman"/>
          <w:sz w:val="24"/>
        </w:rPr>
        <w:t>entre otras cosas, ya sea utilizando el lenguaje escrito o el lenguaje oral</w:t>
      </w:r>
      <w:r w:rsidR="004329A7">
        <w:rPr>
          <w:rFonts w:ascii="Times New Roman" w:hAnsi="Times New Roman" w:cs="Times New Roman"/>
          <w:sz w:val="24"/>
        </w:rPr>
        <w:t>, así como también</w:t>
      </w:r>
      <w:r w:rsidR="000A31E1">
        <w:rPr>
          <w:rFonts w:ascii="Times New Roman" w:hAnsi="Times New Roman" w:cs="Times New Roman"/>
          <w:sz w:val="24"/>
        </w:rPr>
        <w:t xml:space="preserve"> que estas </w:t>
      </w:r>
      <w:r w:rsidR="004329A7">
        <w:rPr>
          <w:rFonts w:ascii="Times New Roman" w:hAnsi="Times New Roman" w:cs="Times New Roman"/>
          <w:sz w:val="24"/>
        </w:rPr>
        <w:t>prácticas</w:t>
      </w:r>
      <w:r w:rsidR="000A31E1">
        <w:rPr>
          <w:rFonts w:ascii="Times New Roman" w:hAnsi="Times New Roman" w:cs="Times New Roman"/>
          <w:sz w:val="24"/>
        </w:rPr>
        <w:t xml:space="preserve"> nos ayudan a poder recibir, transmitir, y utilizar la información, la representación, la interpretación y la comprensión de la realidad.</w:t>
      </w:r>
    </w:p>
    <w:p w:rsidR="00D61805" w:rsidRDefault="00D13FED">
      <w:pPr>
        <w:rPr>
          <w:rFonts w:ascii="Times New Roman" w:hAnsi="Times New Roman" w:cs="Times New Roman"/>
          <w:sz w:val="24"/>
        </w:rPr>
      </w:pPr>
      <w:r>
        <w:rPr>
          <w:rFonts w:ascii="Times New Roman" w:hAnsi="Times New Roman" w:cs="Times New Roman"/>
          <w:sz w:val="24"/>
        </w:rPr>
        <w:t xml:space="preserve">Estas </w:t>
      </w:r>
      <w:r w:rsidR="004539E3">
        <w:rPr>
          <w:rFonts w:ascii="Times New Roman" w:hAnsi="Times New Roman" w:cs="Times New Roman"/>
          <w:sz w:val="24"/>
        </w:rPr>
        <w:t>prácticas</w:t>
      </w:r>
      <w:r>
        <w:rPr>
          <w:rFonts w:ascii="Times New Roman" w:hAnsi="Times New Roman" w:cs="Times New Roman"/>
          <w:sz w:val="24"/>
        </w:rPr>
        <w:t xml:space="preserve"> sociales del leguaje son importantes </w:t>
      </w:r>
      <w:r w:rsidR="004539E3">
        <w:rPr>
          <w:rFonts w:ascii="Times New Roman" w:hAnsi="Times New Roman" w:cs="Times New Roman"/>
          <w:sz w:val="24"/>
        </w:rPr>
        <w:t xml:space="preserve">en muchos aspectos y por consecuencia tienen una relevancia muy </w:t>
      </w:r>
      <w:r>
        <w:rPr>
          <w:rFonts w:ascii="Times New Roman" w:hAnsi="Times New Roman" w:cs="Times New Roman"/>
          <w:sz w:val="24"/>
        </w:rPr>
        <w:t xml:space="preserve">significativa en dos ámbitos de los cuales dependen la creación de las cosas, pensamientos, ideas, </w:t>
      </w:r>
      <w:r w:rsidR="004539E3">
        <w:rPr>
          <w:rFonts w:ascii="Times New Roman" w:hAnsi="Times New Roman" w:cs="Times New Roman"/>
          <w:sz w:val="24"/>
        </w:rPr>
        <w:t>etc.</w:t>
      </w:r>
      <w:r>
        <w:rPr>
          <w:rFonts w:ascii="Times New Roman" w:hAnsi="Times New Roman" w:cs="Times New Roman"/>
          <w:sz w:val="24"/>
        </w:rPr>
        <w:t xml:space="preserve">;  en </w:t>
      </w:r>
      <w:r w:rsidR="004539E3">
        <w:rPr>
          <w:rFonts w:ascii="Times New Roman" w:hAnsi="Times New Roman" w:cs="Times New Roman"/>
          <w:sz w:val="24"/>
        </w:rPr>
        <w:t xml:space="preserve">donde tenemos que utilizarlas, estos son el ámbito social y escolar. </w:t>
      </w:r>
      <w:r w:rsidR="000D37C6">
        <w:rPr>
          <w:rFonts w:ascii="Times New Roman" w:hAnsi="Times New Roman" w:cs="Times New Roman"/>
          <w:sz w:val="24"/>
        </w:rPr>
        <w:t xml:space="preserve">La sociedad muestra una dependencia hacia estas </w:t>
      </w:r>
      <w:r w:rsidR="00656A9E">
        <w:rPr>
          <w:rFonts w:ascii="Times New Roman" w:hAnsi="Times New Roman" w:cs="Times New Roman"/>
          <w:sz w:val="24"/>
        </w:rPr>
        <w:t>prácticas</w:t>
      </w:r>
      <w:r w:rsidR="000D37C6">
        <w:rPr>
          <w:rFonts w:ascii="Times New Roman" w:hAnsi="Times New Roman" w:cs="Times New Roman"/>
          <w:sz w:val="24"/>
        </w:rPr>
        <w:t xml:space="preserve"> por la importancia que tiene</w:t>
      </w:r>
      <w:r w:rsidR="00656A9E">
        <w:rPr>
          <w:rFonts w:ascii="Times New Roman" w:hAnsi="Times New Roman" w:cs="Times New Roman"/>
          <w:sz w:val="24"/>
        </w:rPr>
        <w:t>n</w:t>
      </w:r>
      <w:r w:rsidR="000D37C6">
        <w:rPr>
          <w:rFonts w:ascii="Times New Roman" w:hAnsi="Times New Roman" w:cs="Times New Roman"/>
          <w:sz w:val="24"/>
        </w:rPr>
        <w:t>, ya que gracias a estas se pueden crear nuevas formas de comprensión</w:t>
      </w:r>
      <w:r w:rsidR="00656A9E">
        <w:rPr>
          <w:rFonts w:ascii="Times New Roman" w:hAnsi="Times New Roman" w:cs="Times New Roman"/>
          <w:sz w:val="24"/>
        </w:rPr>
        <w:t xml:space="preserve">, ideas y propuestas que están originadas por un conjunto de experiencias que concluyen a poder tener como un producto deseable el cambio de una situación </w:t>
      </w:r>
      <w:r w:rsidR="004539E3">
        <w:rPr>
          <w:rFonts w:ascii="Times New Roman" w:hAnsi="Times New Roman" w:cs="Times New Roman"/>
          <w:sz w:val="24"/>
        </w:rPr>
        <w:t>social determinada y lo escolar muestra la dependencia hacia estas prácticas ya que gracias a estas se puede entablar el proceso de enseñanza-aprendizaje al poder utilizar el lenguaje oral en el momento de explicar un tema, cuando se conocen los aprendizajes previos, entre otros; o el lenguaje escrito en el momento en que los niños empiezan a escribir su nombre, a interpretar oraciones escritas, entre otros.</w:t>
      </w:r>
    </w:p>
    <w:p w:rsidR="008D78CD" w:rsidRDefault="00647E5E">
      <w:pPr>
        <w:rPr>
          <w:rFonts w:ascii="Times New Roman" w:hAnsi="Times New Roman" w:cs="Times New Roman"/>
          <w:sz w:val="24"/>
        </w:rPr>
      </w:pPr>
      <w:r>
        <w:rPr>
          <w:rFonts w:ascii="Times New Roman" w:hAnsi="Times New Roman" w:cs="Times New Roman"/>
          <w:sz w:val="24"/>
        </w:rPr>
        <w:t xml:space="preserve">Estos dos ámbitos dependen el uno del otro ya que el ámbito escolar presenta la necesidad de preparar a los alumnos para que se puedan desenvolver </w:t>
      </w:r>
      <w:r w:rsidR="00737275">
        <w:rPr>
          <w:rFonts w:ascii="Times New Roman" w:hAnsi="Times New Roman" w:cs="Times New Roman"/>
          <w:sz w:val="24"/>
        </w:rPr>
        <w:t xml:space="preserve">de una manera acertada </w:t>
      </w:r>
      <w:r>
        <w:rPr>
          <w:rFonts w:ascii="Times New Roman" w:hAnsi="Times New Roman" w:cs="Times New Roman"/>
          <w:sz w:val="24"/>
        </w:rPr>
        <w:t xml:space="preserve">en las diferentes prácticas sociales que se manifiestan en la sociedad y en este mismo. </w:t>
      </w:r>
    </w:p>
    <w:p w:rsidR="008D78CD" w:rsidRDefault="008D78CD">
      <w:pPr>
        <w:rPr>
          <w:rFonts w:ascii="Times New Roman" w:hAnsi="Times New Roman" w:cs="Times New Roman"/>
          <w:sz w:val="24"/>
        </w:rPr>
      </w:pPr>
      <w:r w:rsidRPr="00737275">
        <w:rPr>
          <w:rFonts w:ascii="Times New Roman" w:hAnsi="Times New Roman" w:cs="Times New Roman"/>
          <w:i/>
          <w:sz w:val="24"/>
        </w:rPr>
        <w:lastRenderedPageBreak/>
        <w:t>“Las prácticas sociales del lenguaje constituyen el eje central en la definición de los contenidos del programa pues permiten preservar las funciones y el valor que el lenguaje oral y escrito tiene fuera de la escuela”</w:t>
      </w:r>
      <w:sdt>
        <w:sdtPr>
          <w:rPr>
            <w:rFonts w:ascii="Times New Roman" w:hAnsi="Times New Roman" w:cs="Times New Roman"/>
            <w:sz w:val="24"/>
          </w:rPr>
          <w:id w:val="-1611890788"/>
          <w:citation/>
        </w:sdtPr>
        <w:sdtContent>
          <w:r w:rsidR="00737275">
            <w:rPr>
              <w:rFonts w:ascii="Times New Roman" w:hAnsi="Times New Roman" w:cs="Times New Roman"/>
              <w:sz w:val="24"/>
            </w:rPr>
            <w:fldChar w:fldCharType="begin"/>
          </w:r>
          <w:r w:rsidR="00737275">
            <w:rPr>
              <w:rFonts w:ascii="Times New Roman" w:hAnsi="Times New Roman" w:cs="Times New Roman"/>
              <w:sz w:val="24"/>
            </w:rPr>
            <w:instrText xml:space="preserve">CITATION SEP15 \p 23 \l 2058 </w:instrText>
          </w:r>
          <w:r w:rsidR="00737275">
            <w:rPr>
              <w:rFonts w:ascii="Times New Roman" w:hAnsi="Times New Roman" w:cs="Times New Roman"/>
              <w:sz w:val="24"/>
            </w:rPr>
            <w:fldChar w:fldCharType="separate"/>
          </w:r>
          <w:r w:rsidR="00737275">
            <w:rPr>
              <w:rFonts w:ascii="Times New Roman" w:hAnsi="Times New Roman" w:cs="Times New Roman"/>
              <w:noProof/>
              <w:sz w:val="24"/>
            </w:rPr>
            <w:t xml:space="preserve"> </w:t>
          </w:r>
          <w:r w:rsidR="00737275" w:rsidRPr="00737275">
            <w:rPr>
              <w:rFonts w:ascii="Times New Roman" w:hAnsi="Times New Roman" w:cs="Times New Roman"/>
              <w:noProof/>
              <w:sz w:val="24"/>
            </w:rPr>
            <w:t>(SEP, Español como segunda lengua, 2015, pág. 23)</w:t>
          </w:r>
          <w:r w:rsidR="00737275">
            <w:rPr>
              <w:rFonts w:ascii="Times New Roman" w:hAnsi="Times New Roman" w:cs="Times New Roman"/>
              <w:sz w:val="24"/>
            </w:rPr>
            <w:fldChar w:fldCharType="end"/>
          </w:r>
        </w:sdtContent>
      </w:sdt>
    </w:p>
    <w:p w:rsidR="00647E5E" w:rsidRDefault="00647E5E">
      <w:pPr>
        <w:rPr>
          <w:rFonts w:ascii="Times New Roman" w:hAnsi="Times New Roman" w:cs="Times New Roman"/>
          <w:sz w:val="24"/>
        </w:rPr>
      </w:pPr>
      <w:r>
        <w:rPr>
          <w:rFonts w:ascii="Times New Roman" w:hAnsi="Times New Roman" w:cs="Times New Roman"/>
          <w:sz w:val="24"/>
        </w:rPr>
        <w:t>Es por eso que el programa</w:t>
      </w:r>
      <w:r w:rsidR="004329A7">
        <w:rPr>
          <w:rFonts w:ascii="Times New Roman" w:hAnsi="Times New Roman" w:cs="Times New Roman"/>
          <w:sz w:val="24"/>
        </w:rPr>
        <w:t xml:space="preserve"> </w:t>
      </w:r>
      <w:r>
        <w:rPr>
          <w:rFonts w:ascii="Times New Roman" w:hAnsi="Times New Roman" w:cs="Times New Roman"/>
          <w:sz w:val="24"/>
        </w:rPr>
        <w:t xml:space="preserve"> de estudios de aprendizajes clave</w:t>
      </w:r>
      <w:r w:rsidR="004329A7">
        <w:rPr>
          <w:rFonts w:ascii="Times New Roman" w:hAnsi="Times New Roman" w:cs="Times New Roman"/>
          <w:sz w:val="24"/>
        </w:rPr>
        <w:t xml:space="preserve"> que se utiliza en la actualidad</w:t>
      </w:r>
      <w:r>
        <w:rPr>
          <w:rFonts w:ascii="Times New Roman" w:hAnsi="Times New Roman" w:cs="Times New Roman"/>
          <w:sz w:val="24"/>
        </w:rPr>
        <w:t xml:space="preserve"> señala actitudes como utilizar, reflexionar, conocer, recrear, participar, valorar y compro</w:t>
      </w:r>
      <w:r w:rsidR="00A01C28">
        <w:rPr>
          <w:rFonts w:ascii="Times New Roman" w:hAnsi="Times New Roman" w:cs="Times New Roman"/>
          <w:sz w:val="24"/>
        </w:rPr>
        <w:t>meterse, y las cuales se esperan lograr a lo largo de la implementación de actividades que las fomenten.</w:t>
      </w:r>
    </w:p>
    <w:p w:rsidR="00A01C28" w:rsidRDefault="00737275">
      <w:pPr>
        <w:rPr>
          <w:rFonts w:ascii="Times New Roman" w:hAnsi="Times New Roman" w:cs="Times New Roman"/>
          <w:sz w:val="24"/>
        </w:rPr>
      </w:pPr>
      <w:r>
        <w:rPr>
          <w:rFonts w:ascii="Times New Roman" w:hAnsi="Times New Roman" w:cs="Times New Roman"/>
          <w:sz w:val="24"/>
        </w:rPr>
        <w:t xml:space="preserve">Cabe </w:t>
      </w:r>
      <w:r w:rsidR="00A01C28">
        <w:rPr>
          <w:rFonts w:ascii="Times New Roman" w:hAnsi="Times New Roman" w:cs="Times New Roman"/>
          <w:sz w:val="24"/>
        </w:rPr>
        <w:t>mencionar que el nivel de educación más importante para poder cumplir con el objetivo de que los niños utilicen el lenguaje oral y escrito para desenvolverse en las prácticas sociales es el nivel de preescolar ya que este nivel se espera que los niños logren conocimientos</w:t>
      </w:r>
      <w:r w:rsidR="00AA0B50">
        <w:rPr>
          <w:rFonts w:ascii="Times New Roman" w:hAnsi="Times New Roman" w:cs="Times New Roman"/>
          <w:sz w:val="24"/>
        </w:rPr>
        <w:t xml:space="preserve"> y actitudes</w:t>
      </w:r>
      <w:r w:rsidR="00A01C28">
        <w:rPr>
          <w:rFonts w:ascii="Times New Roman" w:hAnsi="Times New Roman" w:cs="Times New Roman"/>
          <w:sz w:val="24"/>
        </w:rPr>
        <w:t xml:space="preserve"> </w:t>
      </w:r>
      <w:r w:rsidR="00AA0B50">
        <w:rPr>
          <w:rFonts w:ascii="Times New Roman" w:hAnsi="Times New Roman" w:cs="Times New Roman"/>
          <w:sz w:val="24"/>
        </w:rPr>
        <w:t>básica</w:t>
      </w:r>
      <w:r w:rsidR="00A01C28">
        <w:rPr>
          <w:rFonts w:ascii="Times New Roman" w:hAnsi="Times New Roman" w:cs="Times New Roman"/>
          <w:sz w:val="24"/>
        </w:rPr>
        <w:t>s sobre la lengua y para que de una manera consiguiente puedan aprender las reglas que este lleva consigo.</w:t>
      </w:r>
    </w:p>
    <w:p w:rsidR="004329A7" w:rsidRPr="004329A7" w:rsidRDefault="004329A7" w:rsidP="004329A7">
      <w:pPr>
        <w:ind w:right="284"/>
        <w:rPr>
          <w:rFonts w:ascii="Times New Roman" w:hAnsi="Times New Roman" w:cs="Times New Roman"/>
          <w:sz w:val="24"/>
        </w:rPr>
      </w:pPr>
      <w:r>
        <w:rPr>
          <w:rFonts w:ascii="Times New Roman" w:hAnsi="Times New Roman" w:cs="Times New Roman"/>
          <w:sz w:val="24"/>
        </w:rPr>
        <w:t xml:space="preserve">Las edades de 3 a 6 años que son cuando se estudia preescolar son muy vulnérales a crear en ellos actitudes y pensamientos sobre lo que los rodea. En los últimos dos programas de educación que se han impartido en las aulas se busca el logro de que los niños se puedan expresar con facilidad y confianza para que puedan mejorar las experiencias que tengan en su vida cotidiana y escolar y </w:t>
      </w:r>
      <w:r w:rsidR="006B3B99">
        <w:rPr>
          <w:rFonts w:ascii="Times New Roman" w:hAnsi="Times New Roman" w:cs="Times New Roman"/>
          <w:sz w:val="24"/>
        </w:rPr>
        <w:t>así</w:t>
      </w:r>
      <w:r>
        <w:rPr>
          <w:rFonts w:ascii="Times New Roman" w:hAnsi="Times New Roman" w:cs="Times New Roman"/>
          <w:sz w:val="24"/>
        </w:rPr>
        <w:t xml:space="preserve"> pueda crecer la capacidad de llevar a cabo las </w:t>
      </w:r>
      <w:r w:rsidR="006B3B99">
        <w:rPr>
          <w:rFonts w:ascii="Times New Roman" w:hAnsi="Times New Roman" w:cs="Times New Roman"/>
          <w:sz w:val="24"/>
        </w:rPr>
        <w:t>prácticas sociales del lenguaje con éxito.</w:t>
      </w:r>
    </w:p>
    <w:p w:rsidR="00A01C28" w:rsidRDefault="00AA0B50" w:rsidP="00AC5B6B">
      <w:pPr>
        <w:ind w:left="284" w:right="284"/>
        <w:rPr>
          <w:rFonts w:ascii="Times New Roman" w:hAnsi="Times New Roman" w:cs="Times New Roman"/>
          <w:i/>
          <w:sz w:val="24"/>
        </w:rPr>
      </w:pPr>
      <w:r w:rsidRPr="00AC5B6B">
        <w:rPr>
          <w:rFonts w:ascii="Times New Roman" w:hAnsi="Times New Roman" w:cs="Times New Roman"/>
          <w:i/>
          <w:sz w:val="24"/>
        </w:rPr>
        <w:t>“</w:t>
      </w:r>
      <w:r w:rsidR="00737275">
        <w:rPr>
          <w:rFonts w:ascii="Times New Roman" w:hAnsi="Times New Roman" w:cs="Times New Roman"/>
          <w:i/>
          <w:sz w:val="24"/>
        </w:rPr>
        <w:t>A</w:t>
      </w:r>
      <w:r w:rsidRPr="00AC5B6B">
        <w:rPr>
          <w:rFonts w:ascii="Times New Roman" w:hAnsi="Times New Roman" w:cs="Times New Roman"/>
          <w:i/>
          <w:sz w:val="24"/>
        </w:rPr>
        <w:t xml:space="preserve">dquirir confianza para expresarse, dialogar y conversar en su lengua; mejorar su capacidad de escucha y enriquecer </w:t>
      </w:r>
      <w:r w:rsidR="00AC5B6B" w:rsidRPr="00AC5B6B">
        <w:rPr>
          <w:rFonts w:ascii="Times New Roman" w:hAnsi="Times New Roman" w:cs="Times New Roman"/>
          <w:i/>
          <w:sz w:val="24"/>
        </w:rPr>
        <w:t>su lenguaje oral al comunicarse en situaciones variadas.”</w:t>
      </w:r>
      <w:sdt>
        <w:sdtPr>
          <w:rPr>
            <w:rFonts w:ascii="Times New Roman" w:hAnsi="Times New Roman" w:cs="Times New Roman"/>
            <w:i/>
            <w:sz w:val="24"/>
          </w:rPr>
          <w:id w:val="-665011218"/>
          <w:citation/>
        </w:sdtPr>
        <w:sdtContent>
          <w:r w:rsidR="00AC5B6B" w:rsidRPr="00AC5B6B">
            <w:rPr>
              <w:rFonts w:ascii="Times New Roman" w:hAnsi="Times New Roman" w:cs="Times New Roman"/>
              <w:i/>
              <w:sz w:val="24"/>
            </w:rPr>
            <w:fldChar w:fldCharType="begin"/>
          </w:r>
          <w:r w:rsidR="00AC5B6B" w:rsidRPr="00AC5B6B">
            <w:rPr>
              <w:rFonts w:ascii="Times New Roman" w:hAnsi="Times New Roman" w:cs="Times New Roman"/>
              <w:i/>
              <w:sz w:val="24"/>
            </w:rPr>
            <w:instrText xml:space="preserve">CITATION SEP17 \p 188 \l 2058 </w:instrText>
          </w:r>
          <w:r w:rsidR="00AC5B6B" w:rsidRPr="00AC5B6B">
            <w:rPr>
              <w:rFonts w:ascii="Times New Roman" w:hAnsi="Times New Roman" w:cs="Times New Roman"/>
              <w:i/>
              <w:sz w:val="24"/>
            </w:rPr>
            <w:fldChar w:fldCharType="separate"/>
          </w:r>
          <w:r w:rsidR="00737275">
            <w:rPr>
              <w:rFonts w:ascii="Times New Roman" w:hAnsi="Times New Roman" w:cs="Times New Roman"/>
              <w:i/>
              <w:noProof/>
              <w:sz w:val="24"/>
            </w:rPr>
            <w:t xml:space="preserve"> </w:t>
          </w:r>
          <w:r w:rsidR="00737275" w:rsidRPr="00737275">
            <w:rPr>
              <w:rFonts w:ascii="Times New Roman" w:hAnsi="Times New Roman" w:cs="Times New Roman"/>
              <w:noProof/>
              <w:sz w:val="24"/>
            </w:rPr>
            <w:t>(SEP, Aprendiajes clave, 2017, pág. 188)</w:t>
          </w:r>
          <w:r w:rsidR="00AC5B6B" w:rsidRPr="00AC5B6B">
            <w:rPr>
              <w:rFonts w:ascii="Times New Roman" w:hAnsi="Times New Roman" w:cs="Times New Roman"/>
              <w:i/>
              <w:sz w:val="24"/>
            </w:rPr>
            <w:fldChar w:fldCharType="end"/>
          </w:r>
        </w:sdtContent>
      </w:sdt>
    </w:p>
    <w:p w:rsidR="00737275" w:rsidRPr="00AC5B6B" w:rsidRDefault="00737275" w:rsidP="00AC5B6B">
      <w:pPr>
        <w:ind w:left="284" w:right="284"/>
        <w:rPr>
          <w:rFonts w:ascii="Times New Roman" w:hAnsi="Times New Roman" w:cs="Times New Roman"/>
          <w:i/>
          <w:sz w:val="24"/>
        </w:rPr>
      </w:pPr>
      <w:r>
        <w:rPr>
          <w:rFonts w:ascii="Times New Roman" w:hAnsi="Times New Roman" w:cs="Times New Roman"/>
          <w:i/>
          <w:sz w:val="24"/>
        </w:rPr>
        <w:t>“</w:t>
      </w:r>
      <w:r w:rsidRPr="00737275">
        <w:rPr>
          <w:rFonts w:ascii="Times New Roman" w:hAnsi="Times New Roman" w:cs="Times New Roman"/>
          <w:i/>
          <w:sz w:val="24"/>
        </w:rPr>
        <w:t>Adquieran confianza para expresarse, dialogar y conversar en su lengua materna; mejoren su capacidad de escucha, enriquezcan su lenguaje oral al comunicarse en situaciones variadas.</w:t>
      </w:r>
      <w:r>
        <w:rPr>
          <w:rFonts w:ascii="Times New Roman" w:hAnsi="Times New Roman" w:cs="Times New Roman"/>
          <w:i/>
          <w:sz w:val="24"/>
        </w:rPr>
        <w:t>”</w:t>
      </w:r>
      <w:sdt>
        <w:sdtPr>
          <w:rPr>
            <w:rFonts w:ascii="Times New Roman" w:hAnsi="Times New Roman" w:cs="Times New Roman"/>
            <w:i/>
            <w:sz w:val="24"/>
          </w:rPr>
          <w:id w:val="1316842947"/>
          <w:citation/>
        </w:sdtPr>
        <w:sdtContent>
          <w:r>
            <w:rPr>
              <w:rFonts w:ascii="Times New Roman" w:hAnsi="Times New Roman" w:cs="Times New Roman"/>
              <w:i/>
              <w:sz w:val="24"/>
            </w:rPr>
            <w:fldChar w:fldCharType="begin"/>
          </w:r>
          <w:r>
            <w:rPr>
              <w:rFonts w:ascii="Times New Roman" w:hAnsi="Times New Roman" w:cs="Times New Roman"/>
              <w:i/>
              <w:sz w:val="24"/>
            </w:rPr>
            <w:instrText xml:space="preserve">CITATION SEP12 \p 17 \l 2058 </w:instrText>
          </w:r>
          <w:r>
            <w:rPr>
              <w:rFonts w:ascii="Times New Roman" w:hAnsi="Times New Roman" w:cs="Times New Roman"/>
              <w:i/>
              <w:sz w:val="24"/>
            </w:rPr>
            <w:fldChar w:fldCharType="separate"/>
          </w:r>
          <w:r>
            <w:rPr>
              <w:rFonts w:ascii="Times New Roman" w:hAnsi="Times New Roman" w:cs="Times New Roman"/>
              <w:i/>
              <w:noProof/>
              <w:sz w:val="24"/>
            </w:rPr>
            <w:t xml:space="preserve"> </w:t>
          </w:r>
          <w:r w:rsidRPr="00737275">
            <w:rPr>
              <w:rFonts w:ascii="Times New Roman" w:hAnsi="Times New Roman" w:cs="Times New Roman"/>
              <w:noProof/>
              <w:sz w:val="24"/>
            </w:rPr>
            <w:t>(SEP, Programa de estudio 2011, guia para la educadora, 2012, pág. 17)</w:t>
          </w:r>
          <w:r>
            <w:rPr>
              <w:rFonts w:ascii="Times New Roman" w:hAnsi="Times New Roman" w:cs="Times New Roman"/>
              <w:i/>
              <w:sz w:val="24"/>
            </w:rPr>
            <w:fldChar w:fldCharType="end"/>
          </w:r>
        </w:sdtContent>
      </w:sdt>
    </w:p>
    <w:p w:rsidR="00AC5B6B" w:rsidRDefault="006B3B99">
      <w:pPr>
        <w:rPr>
          <w:rFonts w:ascii="Times New Roman" w:hAnsi="Times New Roman" w:cs="Times New Roman"/>
          <w:sz w:val="24"/>
        </w:rPr>
      </w:pPr>
      <w:r>
        <w:rPr>
          <w:rFonts w:ascii="Times New Roman" w:hAnsi="Times New Roman" w:cs="Times New Roman"/>
          <w:sz w:val="24"/>
        </w:rPr>
        <w:t xml:space="preserve">En los </w:t>
      </w:r>
      <w:r w:rsidR="00702B37">
        <w:rPr>
          <w:rFonts w:ascii="Times New Roman" w:hAnsi="Times New Roman" w:cs="Times New Roman"/>
          <w:sz w:val="24"/>
        </w:rPr>
        <w:t>salones de clase la educadora</w:t>
      </w:r>
      <w:r>
        <w:rPr>
          <w:rFonts w:ascii="Times New Roman" w:hAnsi="Times New Roman" w:cs="Times New Roman"/>
          <w:sz w:val="24"/>
        </w:rPr>
        <w:t xml:space="preserve"> tiene que </w:t>
      </w:r>
      <w:r w:rsidR="00EC029D">
        <w:rPr>
          <w:rFonts w:ascii="Times New Roman" w:hAnsi="Times New Roman" w:cs="Times New Roman"/>
          <w:sz w:val="24"/>
        </w:rPr>
        <w:t>tomar en cuenta</w:t>
      </w:r>
      <w:r w:rsidR="00702B37">
        <w:rPr>
          <w:rFonts w:ascii="Times New Roman" w:hAnsi="Times New Roman" w:cs="Times New Roman"/>
          <w:sz w:val="24"/>
        </w:rPr>
        <w:t xml:space="preserve"> </w:t>
      </w:r>
      <w:r>
        <w:rPr>
          <w:rFonts w:ascii="Times New Roman" w:hAnsi="Times New Roman" w:cs="Times New Roman"/>
          <w:sz w:val="24"/>
        </w:rPr>
        <w:t xml:space="preserve"> que los niños</w:t>
      </w:r>
      <w:r w:rsidR="00702B37">
        <w:rPr>
          <w:rFonts w:ascii="Times New Roman" w:hAnsi="Times New Roman" w:cs="Times New Roman"/>
          <w:sz w:val="24"/>
        </w:rPr>
        <w:t xml:space="preserve"> puedan identificar</w:t>
      </w:r>
      <w:r>
        <w:rPr>
          <w:rFonts w:ascii="Times New Roman" w:hAnsi="Times New Roman" w:cs="Times New Roman"/>
          <w:sz w:val="24"/>
        </w:rPr>
        <w:t xml:space="preserve"> el propósito</w:t>
      </w:r>
      <w:r w:rsidR="00EC029D">
        <w:rPr>
          <w:rFonts w:ascii="Times New Roman" w:hAnsi="Times New Roman" w:cs="Times New Roman"/>
          <w:sz w:val="24"/>
        </w:rPr>
        <w:t xml:space="preserve"> y la utilidad </w:t>
      </w:r>
      <w:r w:rsidR="00702B37">
        <w:rPr>
          <w:rFonts w:ascii="Times New Roman" w:hAnsi="Times New Roman" w:cs="Times New Roman"/>
          <w:sz w:val="24"/>
        </w:rPr>
        <w:t>práctica</w:t>
      </w:r>
      <w:r>
        <w:rPr>
          <w:rFonts w:ascii="Times New Roman" w:hAnsi="Times New Roman" w:cs="Times New Roman"/>
          <w:sz w:val="24"/>
        </w:rPr>
        <w:t xml:space="preserve"> de algunas de estas prácticas</w:t>
      </w:r>
      <w:r w:rsidR="00702B37">
        <w:rPr>
          <w:rFonts w:ascii="Times New Roman" w:hAnsi="Times New Roman" w:cs="Times New Roman"/>
          <w:sz w:val="24"/>
        </w:rPr>
        <w:t xml:space="preserve"> sociales</w:t>
      </w:r>
      <w:r w:rsidR="00EC029D">
        <w:rPr>
          <w:rFonts w:ascii="Times New Roman" w:hAnsi="Times New Roman" w:cs="Times New Roman"/>
          <w:sz w:val="24"/>
        </w:rPr>
        <w:t xml:space="preserve"> que se llevan</w:t>
      </w:r>
      <w:r w:rsidR="00702B37">
        <w:rPr>
          <w:rFonts w:ascii="Times New Roman" w:hAnsi="Times New Roman" w:cs="Times New Roman"/>
          <w:sz w:val="24"/>
        </w:rPr>
        <w:t xml:space="preserve"> a cabo</w:t>
      </w:r>
      <w:r w:rsidR="00EC029D">
        <w:rPr>
          <w:rFonts w:ascii="Times New Roman" w:hAnsi="Times New Roman" w:cs="Times New Roman"/>
          <w:sz w:val="24"/>
        </w:rPr>
        <w:t xml:space="preserve"> en la escuela</w:t>
      </w:r>
      <w:r>
        <w:rPr>
          <w:rFonts w:ascii="Times New Roman" w:hAnsi="Times New Roman" w:cs="Times New Roman"/>
          <w:sz w:val="24"/>
        </w:rPr>
        <w:t xml:space="preserve"> para que no solo las realicen correctamente en el aula con su ayuda sino también a lo largo de su vida, en su día a día</w:t>
      </w:r>
      <w:r w:rsidR="00702B37">
        <w:rPr>
          <w:rFonts w:ascii="Times New Roman" w:hAnsi="Times New Roman" w:cs="Times New Roman"/>
          <w:sz w:val="24"/>
        </w:rPr>
        <w:t xml:space="preserve"> </w:t>
      </w:r>
      <w:r w:rsidR="00EC029D">
        <w:rPr>
          <w:rFonts w:ascii="Times New Roman" w:hAnsi="Times New Roman" w:cs="Times New Roman"/>
          <w:sz w:val="24"/>
        </w:rPr>
        <w:t xml:space="preserve"> por su propia cuenta</w:t>
      </w:r>
      <w:r w:rsidR="00702B37">
        <w:rPr>
          <w:rFonts w:ascii="Times New Roman" w:hAnsi="Times New Roman" w:cs="Times New Roman"/>
          <w:sz w:val="24"/>
        </w:rPr>
        <w:t xml:space="preserve"> y sabiendo por qué  y para que lo hacen</w:t>
      </w:r>
      <w:r w:rsidR="00EC029D">
        <w:rPr>
          <w:rFonts w:ascii="Times New Roman" w:hAnsi="Times New Roman" w:cs="Times New Roman"/>
          <w:sz w:val="24"/>
        </w:rPr>
        <w:t>.</w:t>
      </w:r>
    </w:p>
    <w:p w:rsidR="008D78CD" w:rsidRDefault="006B3B99">
      <w:pPr>
        <w:rPr>
          <w:rFonts w:ascii="Times New Roman" w:hAnsi="Times New Roman" w:cs="Times New Roman"/>
          <w:sz w:val="24"/>
        </w:rPr>
      </w:pPr>
      <w:r>
        <w:rPr>
          <w:rFonts w:ascii="Times New Roman" w:hAnsi="Times New Roman" w:cs="Times New Roman"/>
          <w:sz w:val="24"/>
        </w:rPr>
        <w:t xml:space="preserve">Una de las partes importantes para que el alumno pueda concluir con éxito en la materia de leguaje y comunicación es la educadora ya que como se mencionó antes en esta edad son vulnerables a crear actitudes en ellos y por consecuencia </w:t>
      </w:r>
      <w:r w:rsidR="009A2EE2">
        <w:rPr>
          <w:rFonts w:ascii="Times New Roman" w:hAnsi="Times New Roman" w:cs="Times New Roman"/>
          <w:sz w:val="24"/>
        </w:rPr>
        <w:t>de convivir con los alumnos cantidad de tiempo importante se pueden llegar a ver reflejadas nuestras actitudes en ellos. Entonces una manera de que nuestras actitudes los favorezcan en este tema de llevar las prácticas sócales del lenguaje es que nosotras reconozcamos su importancia y sobre todo que las podamos identificar en nuestro en nuestra vida para llevarlas a cabo de una manera adecuada y así ayudarlos a ellos a realizarlas correctamente.</w:t>
      </w:r>
    </w:p>
    <w:p w:rsidR="00EC029D" w:rsidRDefault="009A2EE2">
      <w:pPr>
        <w:rPr>
          <w:rFonts w:ascii="Times New Roman" w:hAnsi="Times New Roman" w:cs="Times New Roman"/>
          <w:sz w:val="24"/>
        </w:rPr>
      </w:pPr>
      <w:r>
        <w:rPr>
          <w:rFonts w:ascii="Times New Roman" w:hAnsi="Times New Roman" w:cs="Times New Roman"/>
          <w:sz w:val="24"/>
        </w:rPr>
        <w:lastRenderedPageBreak/>
        <w:t>En lo personal</w:t>
      </w:r>
      <w:r w:rsidR="00EC029D">
        <w:rPr>
          <w:rFonts w:ascii="Times New Roman" w:hAnsi="Times New Roman" w:cs="Times New Roman"/>
          <w:sz w:val="24"/>
        </w:rPr>
        <w:t xml:space="preserve"> me he dado cuenta que las prácticas sociales del lenguaje</w:t>
      </w:r>
      <w:r>
        <w:rPr>
          <w:rFonts w:ascii="Times New Roman" w:hAnsi="Times New Roman" w:cs="Times New Roman"/>
          <w:sz w:val="24"/>
        </w:rPr>
        <w:t xml:space="preserve"> </w:t>
      </w:r>
      <w:r w:rsidR="00EC029D">
        <w:rPr>
          <w:rFonts w:ascii="Times New Roman" w:hAnsi="Times New Roman" w:cs="Times New Roman"/>
          <w:sz w:val="24"/>
        </w:rPr>
        <w:t>se han presentado a lo largo de mi vida y en mi formación como persona en diversas situacione</w:t>
      </w:r>
      <w:r w:rsidR="00EA7C1D">
        <w:rPr>
          <w:rFonts w:ascii="Times New Roman" w:hAnsi="Times New Roman" w:cs="Times New Roman"/>
          <w:sz w:val="24"/>
        </w:rPr>
        <w:t>s tanto sociales como escolares y me han ayudado a expresar e interpretar, sentimientos, ideas, entre otras cosas.</w:t>
      </w:r>
    </w:p>
    <w:p w:rsidR="00713C34" w:rsidRDefault="00EA7C1D">
      <w:pPr>
        <w:rPr>
          <w:rFonts w:ascii="Times New Roman" w:hAnsi="Times New Roman" w:cs="Times New Roman"/>
          <w:sz w:val="24"/>
        </w:rPr>
      </w:pPr>
      <w:r>
        <w:rPr>
          <w:rFonts w:ascii="Times New Roman" w:hAnsi="Times New Roman" w:cs="Times New Roman"/>
          <w:sz w:val="24"/>
        </w:rPr>
        <w:t xml:space="preserve">Algunas de estas prácticas </w:t>
      </w:r>
      <w:r w:rsidR="00713C34">
        <w:rPr>
          <w:rFonts w:ascii="Times New Roman" w:hAnsi="Times New Roman" w:cs="Times New Roman"/>
          <w:sz w:val="24"/>
        </w:rPr>
        <w:t>utilizando el lenguaje oral son:</w:t>
      </w:r>
    </w:p>
    <w:p w:rsidR="00EA7C1D" w:rsidRDefault="00EA7C1D">
      <w:pPr>
        <w:rPr>
          <w:rFonts w:ascii="Times New Roman" w:hAnsi="Times New Roman" w:cs="Times New Roman"/>
          <w:sz w:val="24"/>
        </w:rPr>
      </w:pPr>
      <w:r>
        <w:rPr>
          <w:rFonts w:ascii="Times New Roman" w:hAnsi="Times New Roman" w:cs="Times New Roman"/>
          <w:sz w:val="24"/>
        </w:rPr>
        <w:t>•</w:t>
      </w:r>
      <w:r w:rsidR="00713C34">
        <w:rPr>
          <w:rFonts w:ascii="Times New Roman" w:hAnsi="Times New Roman" w:cs="Times New Roman"/>
          <w:sz w:val="24"/>
        </w:rPr>
        <w:t xml:space="preserve"> Al momento de hacer video llamada con mi psicóloga para poder expresar situaciones que me pasaron en algún momento, el cómo me siento y las ideas que tengo al respecto.</w:t>
      </w:r>
    </w:p>
    <w:p w:rsidR="00EA7C1D" w:rsidRDefault="00EA7C1D">
      <w:pPr>
        <w:rPr>
          <w:rFonts w:ascii="Times New Roman" w:hAnsi="Times New Roman" w:cs="Times New Roman"/>
          <w:sz w:val="24"/>
        </w:rPr>
      </w:pPr>
      <w:r>
        <w:rPr>
          <w:rFonts w:ascii="Times New Roman" w:hAnsi="Times New Roman" w:cs="Times New Roman"/>
          <w:sz w:val="24"/>
        </w:rPr>
        <w:t>•</w:t>
      </w:r>
      <w:r w:rsidR="00713C34">
        <w:rPr>
          <w:rFonts w:ascii="Times New Roman" w:hAnsi="Times New Roman" w:cs="Times New Roman"/>
          <w:sz w:val="24"/>
        </w:rPr>
        <w:t xml:space="preserve"> En el momento de hacer una recomendación sobre alguna serie o película que estoy viendo en el momento o que ya vi.</w:t>
      </w:r>
    </w:p>
    <w:p w:rsidR="00713C34" w:rsidRDefault="00EA7C1D">
      <w:pPr>
        <w:rPr>
          <w:rFonts w:ascii="Times New Roman" w:hAnsi="Times New Roman" w:cs="Times New Roman"/>
          <w:sz w:val="24"/>
        </w:rPr>
      </w:pPr>
      <w:r>
        <w:rPr>
          <w:rFonts w:ascii="Times New Roman" w:hAnsi="Times New Roman" w:cs="Times New Roman"/>
          <w:sz w:val="24"/>
        </w:rPr>
        <w:t>•</w:t>
      </w:r>
      <w:r w:rsidR="00713C34">
        <w:rPr>
          <w:rFonts w:ascii="Times New Roman" w:hAnsi="Times New Roman" w:cs="Times New Roman"/>
          <w:sz w:val="24"/>
        </w:rPr>
        <w:t xml:space="preserve"> Cuando hablo por llamada con alguna amiga para platicar sobre alguna situación, decir cómo nos sentimos al respecto y aconsejarnos. </w:t>
      </w:r>
    </w:p>
    <w:p w:rsidR="00EA7C1D" w:rsidRDefault="00EA7C1D">
      <w:pPr>
        <w:rPr>
          <w:rFonts w:ascii="Times New Roman" w:hAnsi="Times New Roman" w:cs="Times New Roman"/>
          <w:sz w:val="24"/>
        </w:rPr>
      </w:pPr>
      <w:r>
        <w:rPr>
          <w:rFonts w:ascii="Times New Roman" w:hAnsi="Times New Roman" w:cs="Times New Roman"/>
          <w:sz w:val="24"/>
        </w:rPr>
        <w:t>•</w:t>
      </w:r>
      <w:r w:rsidR="00713C34">
        <w:rPr>
          <w:rFonts w:ascii="Times New Roman" w:hAnsi="Times New Roman" w:cs="Times New Roman"/>
          <w:sz w:val="24"/>
        </w:rPr>
        <w:t xml:space="preserve"> Cuando participo en clases al leer algún documento que este exponiendo en clase o mostrando un trabajo realizado.</w:t>
      </w:r>
    </w:p>
    <w:p w:rsidR="009849A9" w:rsidRDefault="009849A9">
      <w:pPr>
        <w:rPr>
          <w:rFonts w:ascii="Times New Roman" w:hAnsi="Times New Roman" w:cs="Times New Roman"/>
          <w:sz w:val="24"/>
        </w:rPr>
      </w:pPr>
    </w:p>
    <w:p w:rsidR="00713C34" w:rsidRDefault="00713C34">
      <w:pPr>
        <w:rPr>
          <w:rFonts w:ascii="Times New Roman" w:hAnsi="Times New Roman" w:cs="Times New Roman"/>
          <w:sz w:val="24"/>
        </w:rPr>
      </w:pPr>
      <w:r>
        <w:rPr>
          <w:rFonts w:ascii="Times New Roman" w:hAnsi="Times New Roman" w:cs="Times New Roman"/>
          <w:sz w:val="24"/>
        </w:rPr>
        <w:t>Algunas de estas prácticas utilizando el lenguaje escrito son:</w:t>
      </w:r>
    </w:p>
    <w:p w:rsidR="00713C34" w:rsidRDefault="00EA7C1D">
      <w:pPr>
        <w:rPr>
          <w:rFonts w:ascii="Times New Roman" w:hAnsi="Times New Roman" w:cs="Times New Roman"/>
          <w:sz w:val="24"/>
        </w:rPr>
      </w:pPr>
      <w:r>
        <w:rPr>
          <w:rFonts w:ascii="Times New Roman" w:hAnsi="Times New Roman" w:cs="Times New Roman"/>
          <w:sz w:val="24"/>
        </w:rPr>
        <w:t>•</w:t>
      </w:r>
      <w:r w:rsidR="00713C34">
        <w:rPr>
          <w:rFonts w:ascii="Times New Roman" w:hAnsi="Times New Roman" w:cs="Times New Roman"/>
          <w:sz w:val="24"/>
        </w:rPr>
        <w:t xml:space="preserve"> Cuando le escribo una carta a algún familiar  o amigo y expresarle algún sentimiento, necesidad, etc.</w:t>
      </w:r>
    </w:p>
    <w:p w:rsidR="00EA7C1D" w:rsidRDefault="00EA7C1D">
      <w:pPr>
        <w:rPr>
          <w:rFonts w:ascii="Times New Roman" w:hAnsi="Times New Roman" w:cs="Times New Roman"/>
          <w:sz w:val="24"/>
        </w:rPr>
      </w:pPr>
      <w:r>
        <w:rPr>
          <w:rFonts w:ascii="Times New Roman" w:hAnsi="Times New Roman" w:cs="Times New Roman"/>
          <w:sz w:val="24"/>
        </w:rPr>
        <w:t>•</w:t>
      </w:r>
      <w:r w:rsidR="00713C34">
        <w:rPr>
          <w:rFonts w:ascii="Times New Roman" w:hAnsi="Times New Roman" w:cs="Times New Roman"/>
          <w:sz w:val="24"/>
        </w:rPr>
        <w:t xml:space="preserve"> </w:t>
      </w:r>
      <w:r w:rsidR="009849A9">
        <w:rPr>
          <w:rFonts w:ascii="Times New Roman" w:hAnsi="Times New Roman" w:cs="Times New Roman"/>
          <w:sz w:val="24"/>
        </w:rPr>
        <w:t>Al momento de llevar a cabo apuntes durante mis clases para después verlos cuando tenga dudas.</w:t>
      </w:r>
    </w:p>
    <w:p w:rsidR="00EA7C1D" w:rsidRDefault="00EA7C1D">
      <w:pPr>
        <w:rPr>
          <w:rFonts w:ascii="Times New Roman" w:hAnsi="Times New Roman" w:cs="Times New Roman"/>
          <w:sz w:val="24"/>
        </w:rPr>
      </w:pPr>
      <w:r>
        <w:rPr>
          <w:rFonts w:ascii="Times New Roman" w:hAnsi="Times New Roman" w:cs="Times New Roman"/>
          <w:sz w:val="24"/>
        </w:rPr>
        <w:t>•</w:t>
      </w:r>
      <w:r w:rsidR="009849A9">
        <w:rPr>
          <w:rFonts w:ascii="Times New Roman" w:hAnsi="Times New Roman" w:cs="Times New Roman"/>
          <w:sz w:val="24"/>
        </w:rPr>
        <w:t xml:space="preserve"> Mandarle mensaje a mi mama para comunicarle si necesito algo cuando ella no este conmigo.</w:t>
      </w:r>
    </w:p>
    <w:p w:rsidR="00713C34" w:rsidRDefault="00EA7C1D" w:rsidP="00713C34">
      <w:pPr>
        <w:rPr>
          <w:rFonts w:ascii="Times New Roman" w:hAnsi="Times New Roman" w:cs="Times New Roman"/>
          <w:sz w:val="24"/>
        </w:rPr>
      </w:pPr>
      <w:r>
        <w:rPr>
          <w:rFonts w:ascii="Times New Roman" w:hAnsi="Times New Roman" w:cs="Times New Roman"/>
          <w:sz w:val="24"/>
        </w:rPr>
        <w:t>•</w:t>
      </w:r>
      <w:r w:rsidR="00713C34" w:rsidRPr="00713C34">
        <w:rPr>
          <w:rFonts w:ascii="Times New Roman" w:hAnsi="Times New Roman" w:cs="Times New Roman"/>
          <w:sz w:val="24"/>
        </w:rPr>
        <w:t xml:space="preserve"> </w:t>
      </w:r>
      <w:r w:rsidR="00713C34">
        <w:rPr>
          <w:rFonts w:ascii="Times New Roman" w:hAnsi="Times New Roman" w:cs="Times New Roman"/>
          <w:sz w:val="24"/>
        </w:rPr>
        <w:t xml:space="preserve">Al estar utilizando una agenda personal para que así pueda organizar </w:t>
      </w:r>
      <w:r w:rsidR="00713C34">
        <w:rPr>
          <w:rFonts w:ascii="Times New Roman" w:hAnsi="Times New Roman" w:cs="Times New Roman"/>
          <w:sz w:val="24"/>
        </w:rPr>
        <w:t>mis tiempos</w:t>
      </w:r>
      <w:r w:rsidR="00713C34">
        <w:rPr>
          <w:rFonts w:ascii="Times New Roman" w:hAnsi="Times New Roman" w:cs="Times New Roman"/>
          <w:sz w:val="24"/>
        </w:rPr>
        <w:t xml:space="preserve"> y saber </w:t>
      </w:r>
      <w:r w:rsidR="009849A9">
        <w:rPr>
          <w:rFonts w:ascii="Times New Roman" w:hAnsi="Times New Roman" w:cs="Times New Roman"/>
          <w:sz w:val="24"/>
        </w:rPr>
        <w:t>cua</w:t>
      </w:r>
      <w:r w:rsidR="00713C34">
        <w:rPr>
          <w:rFonts w:ascii="Times New Roman" w:hAnsi="Times New Roman" w:cs="Times New Roman"/>
          <w:sz w:val="24"/>
        </w:rPr>
        <w:t>ndo tengo que entregar tareas, hacer pendientes, etc.</w:t>
      </w:r>
    </w:p>
    <w:p w:rsidR="009849A9" w:rsidRDefault="009849A9" w:rsidP="00713C34">
      <w:pPr>
        <w:rPr>
          <w:rFonts w:ascii="Times New Roman" w:hAnsi="Times New Roman" w:cs="Times New Roman"/>
          <w:sz w:val="24"/>
        </w:rPr>
      </w:pPr>
    </w:p>
    <w:p w:rsidR="00EA7C1D" w:rsidRDefault="00EA7C1D">
      <w:pPr>
        <w:rPr>
          <w:rFonts w:ascii="Times New Roman" w:hAnsi="Times New Roman" w:cs="Times New Roman"/>
          <w:sz w:val="24"/>
        </w:rPr>
      </w:pPr>
    </w:p>
    <w:p w:rsidR="00EC029D" w:rsidRDefault="00EC029D">
      <w:pPr>
        <w:rPr>
          <w:rFonts w:ascii="Times New Roman" w:hAnsi="Times New Roman" w:cs="Times New Roman"/>
          <w:sz w:val="24"/>
        </w:rPr>
      </w:pPr>
    </w:p>
    <w:p w:rsidR="00EC029D" w:rsidRDefault="00EC029D">
      <w:pPr>
        <w:rPr>
          <w:rFonts w:ascii="Times New Roman" w:hAnsi="Times New Roman" w:cs="Times New Roman"/>
          <w:sz w:val="24"/>
        </w:rPr>
      </w:pPr>
    </w:p>
    <w:p w:rsidR="009849A9" w:rsidRDefault="009849A9">
      <w:pPr>
        <w:rPr>
          <w:rFonts w:ascii="Times New Roman" w:hAnsi="Times New Roman" w:cs="Times New Roman"/>
          <w:sz w:val="24"/>
        </w:rPr>
      </w:pPr>
    </w:p>
    <w:p w:rsidR="009849A9" w:rsidRDefault="009849A9">
      <w:pPr>
        <w:rPr>
          <w:rFonts w:ascii="Times New Roman" w:hAnsi="Times New Roman" w:cs="Times New Roman"/>
          <w:sz w:val="24"/>
        </w:rPr>
      </w:pPr>
    </w:p>
    <w:p w:rsidR="009849A9" w:rsidRDefault="009849A9">
      <w:pPr>
        <w:rPr>
          <w:rFonts w:ascii="Times New Roman" w:hAnsi="Times New Roman" w:cs="Times New Roman"/>
          <w:sz w:val="24"/>
        </w:rPr>
      </w:pPr>
      <w:bookmarkStart w:id="0" w:name="_GoBack"/>
      <w:bookmarkEnd w:id="0"/>
    </w:p>
    <w:p w:rsidR="009A2EE2" w:rsidRDefault="009A2EE2">
      <w:pPr>
        <w:rPr>
          <w:rFonts w:ascii="Times New Roman" w:hAnsi="Times New Roman" w:cs="Times New Roman"/>
          <w:sz w:val="24"/>
        </w:rPr>
      </w:pPr>
    </w:p>
    <w:sdt>
      <w:sdtPr>
        <w:rPr>
          <w:lang w:val="es-ES"/>
        </w:rPr>
        <w:id w:val="-600027903"/>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rsidR="00E4184C" w:rsidRDefault="00E4184C">
          <w:pPr>
            <w:pStyle w:val="Ttulo1"/>
          </w:pPr>
          <w:r>
            <w:rPr>
              <w:lang w:val="es-ES"/>
            </w:rPr>
            <w:t>Bibliografía</w:t>
          </w:r>
        </w:p>
        <w:sdt>
          <w:sdtPr>
            <w:id w:val="111145805"/>
            <w:bibliography/>
          </w:sdtPr>
          <w:sdtContent>
            <w:p w:rsidR="00737275" w:rsidRDefault="00E4184C" w:rsidP="00737275">
              <w:pPr>
                <w:pStyle w:val="Bibliografa"/>
                <w:ind w:left="720" w:hanging="720"/>
                <w:rPr>
                  <w:noProof/>
                  <w:sz w:val="24"/>
                  <w:szCs w:val="24"/>
                  <w:lang w:val="es-ES"/>
                </w:rPr>
              </w:pPr>
              <w:r>
                <w:fldChar w:fldCharType="begin"/>
              </w:r>
              <w:r>
                <w:instrText>BIBLIOGRAPHY</w:instrText>
              </w:r>
              <w:r>
                <w:fldChar w:fldCharType="separate"/>
              </w:r>
              <w:r w:rsidR="00737275">
                <w:rPr>
                  <w:noProof/>
                  <w:lang w:val="es-ES"/>
                </w:rPr>
                <w:t xml:space="preserve">SEP. (2012). </w:t>
              </w:r>
              <w:r w:rsidR="00737275">
                <w:rPr>
                  <w:i/>
                  <w:iCs/>
                  <w:noProof/>
                  <w:lang w:val="es-ES"/>
                </w:rPr>
                <w:t>Programa de estudio 2011, guia para la educadora.</w:t>
              </w:r>
              <w:r w:rsidR="00737275">
                <w:rPr>
                  <w:noProof/>
                  <w:lang w:val="es-ES"/>
                </w:rPr>
                <w:t xml:space="preserve"> Ciudad de Mexico.</w:t>
              </w:r>
            </w:p>
            <w:p w:rsidR="00737275" w:rsidRDefault="00737275" w:rsidP="00737275">
              <w:pPr>
                <w:pStyle w:val="Bibliografa"/>
                <w:ind w:left="720" w:hanging="720"/>
                <w:rPr>
                  <w:noProof/>
                  <w:lang w:val="es-ES"/>
                </w:rPr>
              </w:pPr>
              <w:r>
                <w:rPr>
                  <w:noProof/>
                  <w:lang w:val="es-ES"/>
                </w:rPr>
                <w:t xml:space="preserve">SEP. (2015). </w:t>
              </w:r>
              <w:r>
                <w:rPr>
                  <w:i/>
                  <w:iCs/>
                  <w:noProof/>
                  <w:lang w:val="es-ES"/>
                </w:rPr>
                <w:t>Español como segunda lengua.</w:t>
              </w:r>
              <w:r>
                <w:rPr>
                  <w:noProof/>
                  <w:lang w:val="es-ES"/>
                </w:rPr>
                <w:t xml:space="preserve"> Argentina.</w:t>
              </w:r>
            </w:p>
            <w:p w:rsidR="00737275" w:rsidRDefault="00737275" w:rsidP="00737275">
              <w:pPr>
                <w:pStyle w:val="Bibliografa"/>
                <w:ind w:left="720" w:hanging="720"/>
                <w:rPr>
                  <w:noProof/>
                  <w:lang w:val="es-ES"/>
                </w:rPr>
              </w:pPr>
              <w:r>
                <w:rPr>
                  <w:noProof/>
                  <w:lang w:val="es-ES"/>
                </w:rPr>
                <w:t xml:space="preserve">SEP. (2017). </w:t>
              </w:r>
              <w:r>
                <w:rPr>
                  <w:i/>
                  <w:iCs/>
                  <w:noProof/>
                  <w:lang w:val="es-ES"/>
                </w:rPr>
                <w:t>Aprendiajes clave.</w:t>
              </w:r>
              <w:r>
                <w:rPr>
                  <w:noProof/>
                  <w:lang w:val="es-ES"/>
                </w:rPr>
                <w:t xml:space="preserve"> Ciudad de Mexico.</w:t>
              </w:r>
            </w:p>
            <w:p w:rsidR="00E4184C" w:rsidRDefault="00E4184C" w:rsidP="00737275">
              <w:r>
                <w:rPr>
                  <w:b/>
                  <w:bCs/>
                </w:rPr>
                <w:fldChar w:fldCharType="end"/>
              </w:r>
            </w:p>
          </w:sdtContent>
        </w:sdt>
      </w:sdtContent>
    </w:sdt>
    <w:p w:rsidR="00737275" w:rsidRDefault="00737275">
      <w:pPr>
        <w:rPr>
          <w:rFonts w:ascii="Times New Roman" w:hAnsi="Times New Roman" w:cs="Times New Roman"/>
          <w:sz w:val="24"/>
        </w:rPr>
      </w:pPr>
    </w:p>
    <w:tbl>
      <w:tblPr>
        <w:tblpPr w:leftFromText="141" w:rightFromText="141" w:vertAnchor="text" w:horzAnchor="margin" w:tblpXSpec="center" w:tblpY="141"/>
        <w:tblW w:w="1105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07"/>
        <w:gridCol w:w="2462"/>
        <w:gridCol w:w="2410"/>
        <w:gridCol w:w="2268"/>
        <w:gridCol w:w="2410"/>
      </w:tblGrid>
      <w:tr w:rsidR="00EC029D" w:rsidRPr="00B85F1E" w:rsidTr="00EC029D">
        <w:trPr>
          <w:tblCellSpacing w:w="0" w:type="dxa"/>
        </w:trPr>
        <w:tc>
          <w:tcPr>
            <w:tcW w:w="1507"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EC029D" w:rsidRPr="00B85F1E" w:rsidRDefault="00EC029D" w:rsidP="00EC029D">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CATEGORÍA</w:t>
            </w:r>
          </w:p>
        </w:tc>
        <w:tc>
          <w:tcPr>
            <w:tcW w:w="2462"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EC029D" w:rsidRPr="00B85F1E" w:rsidRDefault="00EC029D" w:rsidP="00EC029D">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Excelente</w:t>
            </w:r>
          </w:p>
          <w:p w:rsidR="00EC029D" w:rsidRPr="00B85F1E" w:rsidRDefault="00EC029D" w:rsidP="00EC029D">
            <w:pPr>
              <w:spacing w:after="0" w:line="240" w:lineRule="auto"/>
              <w:jc w:val="center"/>
              <w:rPr>
                <w:rFonts w:ascii="Arial Narrow" w:eastAsia="Times New Roman" w:hAnsi="Arial Narrow"/>
                <w:i/>
                <w:szCs w:val="20"/>
                <w:lang w:eastAsia="es-MX"/>
              </w:rPr>
            </w:pPr>
            <w:r w:rsidRPr="00B85F1E">
              <w:rPr>
                <w:rFonts w:ascii="Arial Narrow" w:eastAsia="Times New Roman" w:hAnsi="Arial Narrow" w:cs="Arial"/>
                <w:i/>
                <w:sz w:val="20"/>
                <w:szCs w:val="20"/>
                <w:lang w:eastAsia="es-MX"/>
              </w:rPr>
              <w:t>(91 - 100%)</w:t>
            </w:r>
          </w:p>
        </w:tc>
        <w:tc>
          <w:tcPr>
            <w:tcW w:w="2410"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EC029D" w:rsidRPr="00B85F1E" w:rsidRDefault="00EC029D" w:rsidP="00EC029D">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Sobresaliente</w:t>
            </w:r>
          </w:p>
          <w:p w:rsidR="00EC029D" w:rsidRPr="00B85F1E" w:rsidRDefault="00EC029D" w:rsidP="00EC029D">
            <w:pPr>
              <w:spacing w:after="0" w:line="240" w:lineRule="auto"/>
              <w:jc w:val="center"/>
              <w:rPr>
                <w:rFonts w:ascii="Arial Narrow" w:eastAsia="Times New Roman" w:hAnsi="Arial Narrow" w:cs="Arial"/>
                <w:i/>
                <w:sz w:val="20"/>
                <w:szCs w:val="20"/>
                <w:lang w:eastAsia="es-MX"/>
              </w:rPr>
            </w:pPr>
            <w:r w:rsidRPr="00B85F1E">
              <w:rPr>
                <w:rFonts w:ascii="Arial Narrow" w:eastAsia="Times New Roman" w:hAnsi="Arial Narrow" w:cs="Arial"/>
                <w:i/>
                <w:sz w:val="20"/>
                <w:szCs w:val="20"/>
                <w:lang w:eastAsia="es-MX"/>
              </w:rPr>
              <w:t>(81 - 90%)</w:t>
            </w:r>
          </w:p>
        </w:tc>
        <w:tc>
          <w:tcPr>
            <w:tcW w:w="2268"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EC029D" w:rsidRPr="00B85F1E" w:rsidRDefault="00EC029D" w:rsidP="00EC029D">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Buena</w:t>
            </w:r>
          </w:p>
          <w:p w:rsidR="00EC029D" w:rsidRPr="00B85F1E" w:rsidRDefault="00EC029D" w:rsidP="00EC029D">
            <w:pPr>
              <w:spacing w:after="0" w:line="240" w:lineRule="auto"/>
              <w:jc w:val="center"/>
              <w:rPr>
                <w:rFonts w:ascii="Arial Narrow" w:eastAsia="Times New Roman" w:hAnsi="Arial Narrow"/>
                <w:szCs w:val="20"/>
                <w:lang w:eastAsia="es-MX"/>
              </w:rPr>
            </w:pPr>
            <w:r w:rsidRPr="00B85F1E">
              <w:rPr>
                <w:rFonts w:ascii="Arial Narrow" w:eastAsia="Times New Roman" w:hAnsi="Arial Narrow" w:cs="Arial"/>
                <w:i/>
                <w:sz w:val="20"/>
                <w:szCs w:val="20"/>
                <w:lang w:eastAsia="es-MX"/>
              </w:rPr>
              <w:t>(70 – 80 %)</w:t>
            </w:r>
          </w:p>
        </w:tc>
        <w:tc>
          <w:tcPr>
            <w:tcW w:w="2410"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EC029D" w:rsidRPr="00B85F1E" w:rsidRDefault="00EC029D" w:rsidP="00EC029D">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Deficiente</w:t>
            </w:r>
          </w:p>
          <w:p w:rsidR="00EC029D" w:rsidRPr="00B85F1E" w:rsidRDefault="00EC029D" w:rsidP="00EC029D">
            <w:pPr>
              <w:spacing w:after="0" w:line="240" w:lineRule="auto"/>
              <w:jc w:val="center"/>
              <w:rPr>
                <w:rFonts w:ascii="Arial Narrow" w:eastAsia="Times New Roman" w:hAnsi="Arial Narrow"/>
                <w:szCs w:val="20"/>
                <w:lang w:eastAsia="es-MX"/>
              </w:rPr>
            </w:pPr>
            <w:r w:rsidRPr="00B85F1E">
              <w:rPr>
                <w:rFonts w:ascii="Arial Narrow" w:eastAsia="Times New Roman" w:hAnsi="Arial Narrow" w:cs="Arial"/>
                <w:i/>
                <w:sz w:val="20"/>
                <w:szCs w:val="20"/>
                <w:lang w:eastAsia="es-MX"/>
              </w:rPr>
              <w:t>(01 – 69%)</w:t>
            </w:r>
          </w:p>
        </w:tc>
      </w:tr>
      <w:tr w:rsidR="00EC029D" w:rsidRPr="00B85F1E" w:rsidTr="00EC029D">
        <w:trPr>
          <w:trHeight w:val="917"/>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EC029D" w:rsidRPr="00B85F1E" w:rsidRDefault="00EC029D" w:rsidP="00EC029D">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Enfoque en el tema (Contenido)</w:t>
            </w:r>
          </w:p>
        </w:tc>
        <w:tc>
          <w:tcPr>
            <w:tcW w:w="2462" w:type="dxa"/>
            <w:tcBorders>
              <w:top w:val="outset" w:sz="6" w:space="0" w:color="auto"/>
              <w:left w:val="outset" w:sz="6" w:space="0" w:color="auto"/>
              <w:bottom w:val="outset" w:sz="6" w:space="0" w:color="auto"/>
              <w:right w:val="outset" w:sz="6" w:space="0" w:color="auto"/>
            </w:tcBorders>
            <w:vAlign w:val="center"/>
            <w:hideMark/>
          </w:tcPr>
          <w:p w:rsidR="00EC029D" w:rsidRPr="00B85F1E" w:rsidRDefault="00EC029D" w:rsidP="00EC029D">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Hay un tema claro y bien enfocado. Se destaca la idea principal y es respaldada con información detallada.</w:t>
            </w:r>
          </w:p>
        </w:tc>
        <w:tc>
          <w:tcPr>
            <w:tcW w:w="2410" w:type="dxa"/>
            <w:tcBorders>
              <w:top w:val="outset" w:sz="6" w:space="0" w:color="auto"/>
              <w:left w:val="outset" w:sz="6" w:space="0" w:color="auto"/>
              <w:bottom w:val="outset" w:sz="6" w:space="0" w:color="auto"/>
              <w:right w:val="outset" w:sz="6" w:space="0" w:color="auto"/>
            </w:tcBorders>
            <w:vAlign w:val="center"/>
            <w:hideMark/>
          </w:tcPr>
          <w:p w:rsidR="00EC029D" w:rsidRPr="00B85F1E" w:rsidRDefault="00EC029D" w:rsidP="00EC029D">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es clara, pero la información de apoyo es general. </w:t>
            </w:r>
          </w:p>
        </w:tc>
        <w:tc>
          <w:tcPr>
            <w:tcW w:w="2268" w:type="dxa"/>
            <w:tcBorders>
              <w:top w:val="outset" w:sz="6" w:space="0" w:color="auto"/>
              <w:left w:val="outset" w:sz="6" w:space="0" w:color="auto"/>
              <w:bottom w:val="outset" w:sz="6" w:space="0" w:color="auto"/>
              <w:right w:val="outset" w:sz="6" w:space="0" w:color="auto"/>
            </w:tcBorders>
            <w:vAlign w:val="center"/>
            <w:hideMark/>
          </w:tcPr>
          <w:p w:rsidR="00EC029D" w:rsidRPr="00B85F1E" w:rsidRDefault="00EC029D" w:rsidP="00EC029D">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es algo clara, pero se necesita mayor información de apoyo.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EC029D" w:rsidRPr="00B85F1E" w:rsidRDefault="00EC029D" w:rsidP="00EC029D">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no es clara. Parece haber una recopilación desordenada de información. </w:t>
            </w:r>
          </w:p>
        </w:tc>
      </w:tr>
      <w:tr w:rsidR="00EC029D" w:rsidRPr="00B85F1E" w:rsidTr="00EC029D">
        <w:trPr>
          <w:trHeight w:val="1469"/>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EC029D" w:rsidRPr="00B85F1E" w:rsidRDefault="00EC029D" w:rsidP="00EC029D">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Introducción (Organización)</w:t>
            </w:r>
          </w:p>
        </w:tc>
        <w:tc>
          <w:tcPr>
            <w:tcW w:w="2462" w:type="dxa"/>
            <w:tcBorders>
              <w:top w:val="outset" w:sz="6" w:space="0" w:color="auto"/>
              <w:left w:val="outset" w:sz="6" w:space="0" w:color="auto"/>
              <w:bottom w:val="outset" w:sz="6" w:space="0" w:color="auto"/>
              <w:right w:val="outset" w:sz="6" w:space="0" w:color="auto"/>
            </w:tcBorders>
            <w:vAlign w:val="center"/>
            <w:hideMark/>
          </w:tcPr>
          <w:p w:rsidR="00EC029D" w:rsidRPr="00B85F1E" w:rsidRDefault="00EC029D" w:rsidP="00EC029D">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es atractiva, plantea el tema principal y anticipa la estructura del trabajo.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EC029D" w:rsidRPr="00B85F1E" w:rsidRDefault="00EC029D" w:rsidP="00EC029D">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claramente plantea el tema principal y anticipa la estructura del trabajo, pero no es particularmente atractiva para el lector. </w:t>
            </w:r>
          </w:p>
        </w:tc>
        <w:tc>
          <w:tcPr>
            <w:tcW w:w="2268" w:type="dxa"/>
            <w:tcBorders>
              <w:top w:val="outset" w:sz="6" w:space="0" w:color="auto"/>
              <w:left w:val="outset" w:sz="6" w:space="0" w:color="auto"/>
              <w:bottom w:val="outset" w:sz="6" w:space="0" w:color="auto"/>
              <w:right w:val="outset" w:sz="6" w:space="0" w:color="auto"/>
            </w:tcBorders>
            <w:vAlign w:val="center"/>
            <w:hideMark/>
          </w:tcPr>
          <w:p w:rsidR="00EC029D" w:rsidRPr="00B85F1E" w:rsidRDefault="00EC029D" w:rsidP="00EC029D">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plantea el tema principal, pero no anticipa adecuadamente la estructura del trabajo o es particularmente atrayente para el lector. </w:t>
            </w:r>
          </w:p>
        </w:tc>
        <w:tc>
          <w:tcPr>
            <w:tcW w:w="2410" w:type="dxa"/>
            <w:tcBorders>
              <w:top w:val="outset" w:sz="6" w:space="0" w:color="auto"/>
              <w:left w:val="outset" w:sz="6" w:space="0" w:color="auto"/>
              <w:bottom w:val="outset" w:sz="6" w:space="0" w:color="auto"/>
              <w:right w:val="outset" w:sz="6" w:space="0" w:color="auto"/>
            </w:tcBorders>
            <w:vAlign w:val="center"/>
            <w:hideMark/>
          </w:tcPr>
          <w:p w:rsidR="00EC029D" w:rsidRPr="00B85F1E" w:rsidRDefault="00EC029D" w:rsidP="00EC029D">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No hay una introducción clara del tema principal o la estructura del trabajo. </w:t>
            </w:r>
          </w:p>
        </w:tc>
      </w:tr>
      <w:tr w:rsidR="00EC029D" w:rsidRPr="00B85F1E" w:rsidTr="00EC029D">
        <w:trPr>
          <w:trHeight w:val="1335"/>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EC029D" w:rsidRPr="00B85F1E" w:rsidRDefault="00EC029D" w:rsidP="00EC029D">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Apoyo del Tema (Contenido)</w:t>
            </w:r>
          </w:p>
        </w:tc>
        <w:tc>
          <w:tcPr>
            <w:tcW w:w="2462" w:type="dxa"/>
            <w:tcBorders>
              <w:top w:val="outset" w:sz="6" w:space="0" w:color="auto"/>
              <w:left w:val="outset" w:sz="6" w:space="0" w:color="auto"/>
              <w:bottom w:val="outset" w:sz="6" w:space="0" w:color="auto"/>
              <w:right w:val="outset" w:sz="6" w:space="0" w:color="auto"/>
            </w:tcBorders>
            <w:vAlign w:val="center"/>
            <w:hideMark/>
          </w:tcPr>
          <w:p w:rsidR="00EC029D" w:rsidRPr="00B85F1E" w:rsidRDefault="00EC029D" w:rsidP="00EC029D">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Pertinente, dando detalles de calidad que proporcionan al lector información que va más allá de lo obvio y predecible. </w:t>
            </w:r>
          </w:p>
        </w:tc>
        <w:tc>
          <w:tcPr>
            <w:tcW w:w="2410" w:type="dxa"/>
            <w:tcBorders>
              <w:top w:val="outset" w:sz="6" w:space="0" w:color="auto"/>
              <w:left w:val="outset" w:sz="6" w:space="0" w:color="auto"/>
              <w:bottom w:val="outset" w:sz="6" w:space="0" w:color="auto"/>
              <w:right w:val="outset" w:sz="6" w:space="0" w:color="auto"/>
            </w:tcBorders>
            <w:vAlign w:val="center"/>
            <w:hideMark/>
          </w:tcPr>
          <w:p w:rsidR="00EC029D" w:rsidRPr="00B85F1E" w:rsidRDefault="00EC029D" w:rsidP="00EC029D">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están relacionados, pero un aspecto clave o porción de la historia está sin apoyo. </w:t>
            </w:r>
          </w:p>
        </w:tc>
        <w:tc>
          <w:tcPr>
            <w:tcW w:w="2268" w:type="dxa"/>
            <w:tcBorders>
              <w:top w:val="outset" w:sz="6" w:space="0" w:color="auto"/>
              <w:left w:val="outset" w:sz="6" w:space="0" w:color="auto"/>
              <w:bottom w:val="outset" w:sz="6" w:space="0" w:color="auto"/>
              <w:right w:val="outset" w:sz="6" w:space="0" w:color="auto"/>
            </w:tcBorders>
            <w:vAlign w:val="center"/>
            <w:hideMark/>
          </w:tcPr>
          <w:p w:rsidR="00EC029D" w:rsidRPr="00B85F1E" w:rsidRDefault="00EC029D" w:rsidP="00EC029D">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están relacionados, pero varios aspectos claves de la historia están sin apoyo.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EC029D" w:rsidRPr="00B85F1E" w:rsidRDefault="00EC029D" w:rsidP="00EC029D">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no están claros o no están relacionados al tema. </w:t>
            </w:r>
          </w:p>
        </w:tc>
      </w:tr>
      <w:tr w:rsidR="00EC029D" w:rsidRPr="00B85F1E" w:rsidTr="00EC029D">
        <w:trPr>
          <w:trHeight w:val="1500"/>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EC029D" w:rsidRPr="00B85F1E" w:rsidRDefault="00EC029D" w:rsidP="00EC029D">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Utilización del lenguaje</w:t>
            </w:r>
          </w:p>
        </w:tc>
        <w:tc>
          <w:tcPr>
            <w:tcW w:w="2462" w:type="dxa"/>
            <w:tcBorders>
              <w:top w:val="outset" w:sz="6" w:space="0" w:color="auto"/>
              <w:left w:val="outset" w:sz="6" w:space="0" w:color="auto"/>
              <w:bottom w:val="outset" w:sz="6" w:space="0" w:color="auto"/>
              <w:right w:val="outset" w:sz="6" w:space="0" w:color="auto"/>
            </w:tcBorders>
            <w:vAlign w:val="center"/>
            <w:hideMark/>
          </w:tcPr>
          <w:p w:rsidR="00EC029D" w:rsidRPr="00B85F1E" w:rsidRDefault="00EC029D" w:rsidP="00EC029D">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y frases vívidas que persisten o dibujan imágenes en la mente del lector. La selección y colocación de palabras parecen ser precisas, naturales y no forzadas. </w:t>
            </w:r>
          </w:p>
        </w:tc>
        <w:tc>
          <w:tcPr>
            <w:tcW w:w="2410" w:type="dxa"/>
            <w:tcBorders>
              <w:top w:val="outset" w:sz="6" w:space="0" w:color="auto"/>
              <w:left w:val="outset" w:sz="6" w:space="0" w:color="auto"/>
              <w:bottom w:val="outset" w:sz="6" w:space="0" w:color="auto"/>
              <w:right w:val="outset" w:sz="6" w:space="0" w:color="auto"/>
            </w:tcBorders>
            <w:vAlign w:val="center"/>
            <w:hideMark/>
          </w:tcPr>
          <w:p w:rsidR="00EC029D" w:rsidRPr="00B85F1E" w:rsidRDefault="00EC029D" w:rsidP="00EC029D">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y frases vívidas que persisten o dibujan imágenes en la mente del lector, pero ocasionalmente las palabras son usadas inadecuadamente o se usan demasiado. </w:t>
            </w:r>
          </w:p>
        </w:tc>
        <w:tc>
          <w:tcPr>
            <w:tcW w:w="2268" w:type="dxa"/>
            <w:tcBorders>
              <w:top w:val="outset" w:sz="6" w:space="0" w:color="auto"/>
              <w:left w:val="outset" w:sz="6" w:space="0" w:color="auto"/>
              <w:bottom w:val="outset" w:sz="6" w:space="0" w:color="auto"/>
              <w:right w:val="outset" w:sz="6" w:space="0" w:color="auto"/>
            </w:tcBorders>
            <w:vAlign w:val="center"/>
            <w:hideMark/>
          </w:tcPr>
          <w:p w:rsidR="00EC029D" w:rsidRPr="00B85F1E" w:rsidRDefault="00EC029D" w:rsidP="00EC029D">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que comunican claramente, pero al escrito le falta variedad o estilo.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EC029D" w:rsidRPr="00B85F1E" w:rsidRDefault="00EC029D" w:rsidP="00EC029D">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un vocabulario limitado que no comunica fuertemente o captura el interés del lector. Jerga o clichés pueden estar presentes y restan mérito al contenido. </w:t>
            </w:r>
          </w:p>
        </w:tc>
      </w:tr>
      <w:tr w:rsidR="00EC029D" w:rsidRPr="00B85F1E" w:rsidTr="00EC029D">
        <w:trPr>
          <w:trHeight w:val="1323"/>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EC029D" w:rsidRPr="00B85F1E" w:rsidRDefault="00EC029D" w:rsidP="00EC029D">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Gramática y Ortografía (Convenciones)</w:t>
            </w:r>
          </w:p>
        </w:tc>
        <w:tc>
          <w:tcPr>
            <w:tcW w:w="2462" w:type="dxa"/>
            <w:tcBorders>
              <w:top w:val="outset" w:sz="6" w:space="0" w:color="auto"/>
              <w:left w:val="outset" w:sz="6" w:space="0" w:color="auto"/>
              <w:bottom w:val="outset" w:sz="6" w:space="0" w:color="auto"/>
              <w:right w:val="outset" w:sz="6" w:space="0" w:color="auto"/>
            </w:tcBorders>
            <w:vAlign w:val="center"/>
            <w:hideMark/>
          </w:tcPr>
          <w:p w:rsidR="00EC029D" w:rsidRPr="00B85F1E" w:rsidRDefault="00EC029D" w:rsidP="00EC029D">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no comete errores de gramática u ortografía que distraigan al lector del contenido.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EC029D" w:rsidRPr="00B85F1E" w:rsidRDefault="00EC029D" w:rsidP="00EC029D">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comete de 1-2 errores de gramática u ortografía lo que distrae al lector del contenido. </w:t>
            </w:r>
          </w:p>
        </w:tc>
        <w:tc>
          <w:tcPr>
            <w:tcW w:w="2268" w:type="dxa"/>
            <w:tcBorders>
              <w:top w:val="outset" w:sz="6" w:space="0" w:color="auto"/>
              <w:left w:val="outset" w:sz="6" w:space="0" w:color="auto"/>
              <w:bottom w:val="outset" w:sz="6" w:space="0" w:color="auto"/>
              <w:right w:val="outset" w:sz="6" w:space="0" w:color="auto"/>
            </w:tcBorders>
            <w:vAlign w:val="center"/>
            <w:hideMark/>
          </w:tcPr>
          <w:p w:rsidR="00EC029D" w:rsidRPr="00B85F1E" w:rsidRDefault="00EC029D" w:rsidP="00EC029D">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comete de 3-4 errores de gramática u ortografía que distraen al lector del contenido.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EC029D" w:rsidRPr="00B85F1E" w:rsidRDefault="00EC029D" w:rsidP="00EC029D">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comete más de 4 errores de gramática u ortografía que distraen al lector del contenido. </w:t>
            </w:r>
          </w:p>
        </w:tc>
      </w:tr>
      <w:tr w:rsidR="00EC029D" w:rsidRPr="00B85F1E" w:rsidTr="00EC029D">
        <w:trPr>
          <w:trHeight w:val="1583"/>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EC029D" w:rsidRPr="00B85F1E" w:rsidRDefault="00EC029D" w:rsidP="00EC029D">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Redacción</w:t>
            </w:r>
          </w:p>
          <w:p w:rsidR="00EC029D" w:rsidRPr="00B85F1E" w:rsidRDefault="00EC029D" w:rsidP="00EC029D">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 (Fluidez de la Oración)</w:t>
            </w:r>
          </w:p>
        </w:tc>
        <w:tc>
          <w:tcPr>
            <w:tcW w:w="2462" w:type="dxa"/>
            <w:tcBorders>
              <w:top w:val="outset" w:sz="6" w:space="0" w:color="auto"/>
              <w:left w:val="outset" w:sz="6" w:space="0" w:color="auto"/>
              <w:bottom w:val="outset" w:sz="6" w:space="0" w:color="auto"/>
              <w:right w:val="outset" w:sz="6" w:space="0" w:color="auto"/>
            </w:tcBorders>
            <w:vAlign w:val="center"/>
            <w:hideMark/>
          </w:tcPr>
          <w:p w:rsidR="00EC029D" w:rsidRPr="00B85F1E" w:rsidRDefault="00EC029D" w:rsidP="00EC029D">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Todas las oraciones suenan naturales y son fáciles de entender cuando se leen en voz alta. Cada oración es clara y tiene un énfasis obvio.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EC029D" w:rsidRPr="00B85F1E" w:rsidRDefault="00EC029D" w:rsidP="00EC029D">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Casi todas las oraciones suenan naturales y son fáciles de entender cuando se leen en voz alta, pero 1 </w:t>
            </w:r>
            <w:proofErr w:type="spellStart"/>
            <w:r w:rsidRPr="00B85F1E">
              <w:rPr>
                <w:rFonts w:ascii="Arial Narrow" w:eastAsia="Times New Roman" w:hAnsi="Arial Narrow"/>
                <w:sz w:val="20"/>
                <w:szCs w:val="20"/>
                <w:lang w:eastAsia="es-MX"/>
              </w:rPr>
              <w:t>ó</w:t>
            </w:r>
            <w:proofErr w:type="spellEnd"/>
            <w:r w:rsidRPr="00B85F1E">
              <w:rPr>
                <w:rFonts w:ascii="Arial Narrow" w:eastAsia="Times New Roman" w:hAnsi="Arial Narrow"/>
                <w:sz w:val="20"/>
                <w:szCs w:val="20"/>
                <w:lang w:eastAsia="es-MX"/>
              </w:rPr>
              <w:t xml:space="preserve"> 2 son complicadas y difíciles de entender. </w:t>
            </w:r>
          </w:p>
        </w:tc>
        <w:tc>
          <w:tcPr>
            <w:tcW w:w="2268" w:type="dxa"/>
            <w:tcBorders>
              <w:top w:val="outset" w:sz="6" w:space="0" w:color="auto"/>
              <w:left w:val="outset" w:sz="6" w:space="0" w:color="auto"/>
              <w:bottom w:val="outset" w:sz="6" w:space="0" w:color="auto"/>
              <w:right w:val="outset" w:sz="6" w:space="0" w:color="auto"/>
            </w:tcBorders>
            <w:vAlign w:val="center"/>
            <w:hideMark/>
          </w:tcPr>
          <w:p w:rsidR="00EC029D" w:rsidRPr="00B85F1E" w:rsidRDefault="00EC029D" w:rsidP="00EC029D">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mayoría de las oraciones suenan naturales y son fáciles de entender cuando se leen en voz alta, pero varias son complicadas y difíciles de entender. </w:t>
            </w:r>
          </w:p>
        </w:tc>
        <w:tc>
          <w:tcPr>
            <w:tcW w:w="2410" w:type="dxa"/>
            <w:tcBorders>
              <w:top w:val="outset" w:sz="6" w:space="0" w:color="auto"/>
              <w:left w:val="outset" w:sz="6" w:space="0" w:color="auto"/>
              <w:bottom w:val="outset" w:sz="6" w:space="0" w:color="auto"/>
              <w:right w:val="outset" w:sz="6" w:space="0" w:color="auto"/>
            </w:tcBorders>
            <w:vAlign w:val="center"/>
            <w:hideMark/>
          </w:tcPr>
          <w:p w:rsidR="00EC029D" w:rsidRPr="00B85F1E" w:rsidRDefault="00EC029D" w:rsidP="00EC029D">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Las oraciones son difíciles de leer en voz alta porque suenan complicadas, son repetitivamente molestas o difíciles de entender. </w:t>
            </w:r>
          </w:p>
        </w:tc>
      </w:tr>
      <w:tr w:rsidR="00EC029D" w:rsidRPr="00B85F1E" w:rsidTr="00EC029D">
        <w:trPr>
          <w:trHeight w:val="1500"/>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EC029D" w:rsidRPr="00B85F1E" w:rsidRDefault="00EC029D" w:rsidP="00EC029D">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lastRenderedPageBreak/>
              <w:t>Fuentes (Contenido)</w:t>
            </w:r>
          </w:p>
        </w:tc>
        <w:tc>
          <w:tcPr>
            <w:tcW w:w="2462" w:type="dxa"/>
            <w:tcBorders>
              <w:top w:val="outset" w:sz="6" w:space="0" w:color="auto"/>
              <w:left w:val="outset" w:sz="6" w:space="0" w:color="auto"/>
              <w:bottom w:val="outset" w:sz="6" w:space="0" w:color="auto"/>
              <w:right w:val="outset" w:sz="6" w:space="0" w:color="auto"/>
            </w:tcBorders>
            <w:vAlign w:val="center"/>
            <w:hideMark/>
          </w:tcPr>
          <w:p w:rsidR="00EC029D" w:rsidRPr="00B85F1E" w:rsidRDefault="00EC029D" w:rsidP="00EC029D">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Todas las fuentes usadas para las citas y para los hechos son creíbles y citadas correctamente. </w:t>
            </w:r>
          </w:p>
        </w:tc>
        <w:tc>
          <w:tcPr>
            <w:tcW w:w="2410" w:type="dxa"/>
            <w:tcBorders>
              <w:top w:val="outset" w:sz="6" w:space="0" w:color="auto"/>
              <w:left w:val="outset" w:sz="6" w:space="0" w:color="auto"/>
              <w:bottom w:val="outset" w:sz="6" w:space="0" w:color="auto"/>
              <w:right w:val="outset" w:sz="6" w:space="0" w:color="auto"/>
            </w:tcBorders>
            <w:vAlign w:val="center"/>
            <w:hideMark/>
          </w:tcPr>
          <w:p w:rsidR="00EC029D" w:rsidRPr="00B85F1E" w:rsidRDefault="00EC029D" w:rsidP="00EC029D">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Todas las fuentes usadas para las citas y los hechos son creíbles y la mayoría son citadas correctamente. </w:t>
            </w:r>
          </w:p>
        </w:tc>
        <w:tc>
          <w:tcPr>
            <w:tcW w:w="2268" w:type="dxa"/>
            <w:tcBorders>
              <w:top w:val="outset" w:sz="6" w:space="0" w:color="auto"/>
              <w:left w:val="outset" w:sz="6" w:space="0" w:color="auto"/>
              <w:bottom w:val="outset" w:sz="6" w:space="0" w:color="auto"/>
              <w:right w:val="outset" w:sz="6" w:space="0" w:color="auto"/>
            </w:tcBorders>
            <w:vAlign w:val="center"/>
            <w:hideMark/>
          </w:tcPr>
          <w:p w:rsidR="00EC029D" w:rsidRPr="00B85F1E" w:rsidRDefault="00EC029D" w:rsidP="00EC029D">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mayor parte de las fuentes usadas para las citas y los hechos son creíbles y citadas correctamente. </w:t>
            </w:r>
          </w:p>
        </w:tc>
        <w:tc>
          <w:tcPr>
            <w:tcW w:w="2410" w:type="dxa"/>
            <w:tcBorders>
              <w:top w:val="outset" w:sz="6" w:space="0" w:color="auto"/>
              <w:left w:val="outset" w:sz="6" w:space="0" w:color="auto"/>
              <w:bottom w:val="outset" w:sz="6" w:space="0" w:color="auto"/>
              <w:right w:val="outset" w:sz="6" w:space="0" w:color="auto"/>
            </w:tcBorders>
            <w:vAlign w:val="center"/>
            <w:hideMark/>
          </w:tcPr>
          <w:p w:rsidR="00EC029D" w:rsidRPr="00B85F1E" w:rsidRDefault="00EC029D" w:rsidP="00EC029D">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Muchas fuentes usadas para las citas y los hechos son menos que creíbles (sospechosas) y/o no están citadas correctamente. </w:t>
            </w:r>
          </w:p>
        </w:tc>
      </w:tr>
      <w:tr w:rsidR="00EC029D" w:rsidTr="00EC029D">
        <w:trPr>
          <w:trHeight w:val="1399"/>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EC029D" w:rsidRDefault="00EC029D" w:rsidP="00EC029D">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Aporte personal (Voz)</w:t>
            </w:r>
          </w:p>
        </w:tc>
        <w:tc>
          <w:tcPr>
            <w:tcW w:w="2462" w:type="dxa"/>
            <w:tcBorders>
              <w:top w:val="outset" w:sz="6" w:space="0" w:color="auto"/>
              <w:left w:val="outset" w:sz="6" w:space="0" w:color="auto"/>
              <w:bottom w:val="outset" w:sz="6" w:space="0" w:color="auto"/>
              <w:right w:val="outset" w:sz="6" w:space="0" w:color="auto"/>
            </w:tcBorders>
            <w:vAlign w:val="center"/>
            <w:hideMark/>
          </w:tcPr>
          <w:p w:rsidR="00EC029D" w:rsidRDefault="00EC029D" w:rsidP="00EC029D">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parece estar escribiendo de conocimiento o experiencia. Ha tomado las ideas y las ha hecho suyas. </w:t>
            </w:r>
          </w:p>
        </w:tc>
        <w:tc>
          <w:tcPr>
            <w:tcW w:w="2410" w:type="dxa"/>
            <w:tcBorders>
              <w:top w:val="outset" w:sz="6" w:space="0" w:color="auto"/>
              <w:left w:val="outset" w:sz="6" w:space="0" w:color="auto"/>
              <w:bottom w:val="outset" w:sz="6" w:space="0" w:color="auto"/>
              <w:right w:val="outset" w:sz="6" w:space="0" w:color="auto"/>
            </w:tcBorders>
            <w:vAlign w:val="center"/>
            <w:hideMark/>
          </w:tcPr>
          <w:p w:rsidR="00EC029D" w:rsidRDefault="00EC029D" w:rsidP="00EC029D">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parece estar escribiendo de su conocimiento o experiencia, pero hay falta de autoridad en el tema. </w:t>
            </w:r>
          </w:p>
        </w:tc>
        <w:tc>
          <w:tcPr>
            <w:tcW w:w="2268" w:type="dxa"/>
            <w:tcBorders>
              <w:top w:val="outset" w:sz="6" w:space="0" w:color="auto"/>
              <w:left w:val="outset" w:sz="6" w:space="0" w:color="auto"/>
              <w:bottom w:val="outset" w:sz="6" w:space="0" w:color="auto"/>
              <w:right w:val="outset" w:sz="6" w:space="0" w:color="auto"/>
            </w:tcBorders>
            <w:vAlign w:val="center"/>
            <w:hideMark/>
          </w:tcPr>
          <w:p w:rsidR="00EC029D" w:rsidRDefault="00EC029D" w:rsidP="00EC029D">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relata algo de su propio conocimiento o experiencia, pero no añade nada a la discusión del tema. </w:t>
            </w:r>
          </w:p>
        </w:tc>
        <w:tc>
          <w:tcPr>
            <w:tcW w:w="2410" w:type="dxa"/>
            <w:tcBorders>
              <w:top w:val="outset" w:sz="6" w:space="0" w:color="auto"/>
              <w:left w:val="outset" w:sz="6" w:space="0" w:color="auto"/>
              <w:bottom w:val="outset" w:sz="6" w:space="0" w:color="auto"/>
              <w:right w:val="outset" w:sz="6" w:space="0" w:color="auto"/>
            </w:tcBorders>
            <w:vAlign w:val="center"/>
            <w:hideMark/>
          </w:tcPr>
          <w:p w:rsidR="00EC029D" w:rsidRDefault="00EC029D" w:rsidP="00EC029D">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no ha tratado de transformar la información en una forma personal. Las ideas y la forma en que son expresadas parecen pertenecer a alguien más. </w:t>
            </w:r>
          </w:p>
        </w:tc>
      </w:tr>
    </w:tbl>
    <w:p w:rsidR="00D13FED" w:rsidRPr="00EF42AC" w:rsidRDefault="00D13FED">
      <w:pPr>
        <w:rPr>
          <w:rFonts w:ascii="Times New Roman" w:hAnsi="Times New Roman" w:cs="Times New Roman"/>
          <w:sz w:val="24"/>
        </w:rPr>
      </w:pPr>
    </w:p>
    <w:sectPr w:rsidR="00D13FED" w:rsidRPr="00EF42A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2AC"/>
    <w:rsid w:val="00042B7B"/>
    <w:rsid w:val="000A31E1"/>
    <w:rsid w:val="000D37C6"/>
    <w:rsid w:val="001571E7"/>
    <w:rsid w:val="003B048A"/>
    <w:rsid w:val="00423861"/>
    <w:rsid w:val="004329A7"/>
    <w:rsid w:val="004539E3"/>
    <w:rsid w:val="005B4567"/>
    <w:rsid w:val="00647E5E"/>
    <w:rsid w:val="00656A9E"/>
    <w:rsid w:val="00684B73"/>
    <w:rsid w:val="006B3B99"/>
    <w:rsid w:val="00702B37"/>
    <w:rsid w:val="00713C34"/>
    <w:rsid w:val="00737275"/>
    <w:rsid w:val="008D78CD"/>
    <w:rsid w:val="009849A9"/>
    <w:rsid w:val="00992F06"/>
    <w:rsid w:val="009A2EE2"/>
    <w:rsid w:val="00A01C28"/>
    <w:rsid w:val="00A606AC"/>
    <w:rsid w:val="00AA0B50"/>
    <w:rsid w:val="00AC5B6B"/>
    <w:rsid w:val="00BF544E"/>
    <w:rsid w:val="00C6334C"/>
    <w:rsid w:val="00D13FED"/>
    <w:rsid w:val="00D25064"/>
    <w:rsid w:val="00D61805"/>
    <w:rsid w:val="00DD571F"/>
    <w:rsid w:val="00E4184C"/>
    <w:rsid w:val="00EA7C1D"/>
    <w:rsid w:val="00EC029D"/>
    <w:rsid w:val="00EF42AC"/>
    <w:rsid w:val="00EF57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35302A-0D0D-4D3C-9BEB-2D11DEF52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42AC"/>
  </w:style>
  <w:style w:type="paragraph" w:styleId="Ttulo1">
    <w:name w:val="heading 1"/>
    <w:basedOn w:val="Normal"/>
    <w:next w:val="Normal"/>
    <w:link w:val="Ttulo1Car"/>
    <w:uiPriority w:val="9"/>
    <w:qFormat/>
    <w:rsid w:val="00E4184C"/>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4184C"/>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E4184C"/>
  </w:style>
  <w:style w:type="paragraph" w:styleId="Textodeglobo">
    <w:name w:val="Balloon Text"/>
    <w:basedOn w:val="Normal"/>
    <w:link w:val="TextodegloboCar"/>
    <w:uiPriority w:val="99"/>
    <w:semiHidden/>
    <w:unhideWhenUsed/>
    <w:rsid w:val="00E418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18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0901">
      <w:bodyDiv w:val="1"/>
      <w:marLeft w:val="0"/>
      <w:marRight w:val="0"/>
      <w:marTop w:val="0"/>
      <w:marBottom w:val="0"/>
      <w:divBdr>
        <w:top w:val="none" w:sz="0" w:space="0" w:color="auto"/>
        <w:left w:val="none" w:sz="0" w:space="0" w:color="auto"/>
        <w:bottom w:val="none" w:sz="0" w:space="0" w:color="auto"/>
        <w:right w:val="none" w:sz="0" w:space="0" w:color="auto"/>
      </w:divBdr>
    </w:div>
    <w:div w:id="253052362">
      <w:bodyDiv w:val="1"/>
      <w:marLeft w:val="0"/>
      <w:marRight w:val="0"/>
      <w:marTop w:val="0"/>
      <w:marBottom w:val="0"/>
      <w:divBdr>
        <w:top w:val="none" w:sz="0" w:space="0" w:color="auto"/>
        <w:left w:val="none" w:sz="0" w:space="0" w:color="auto"/>
        <w:bottom w:val="none" w:sz="0" w:space="0" w:color="auto"/>
        <w:right w:val="none" w:sz="0" w:space="0" w:color="auto"/>
      </w:divBdr>
    </w:div>
    <w:div w:id="300040537">
      <w:bodyDiv w:val="1"/>
      <w:marLeft w:val="0"/>
      <w:marRight w:val="0"/>
      <w:marTop w:val="0"/>
      <w:marBottom w:val="0"/>
      <w:divBdr>
        <w:top w:val="none" w:sz="0" w:space="0" w:color="auto"/>
        <w:left w:val="none" w:sz="0" w:space="0" w:color="auto"/>
        <w:bottom w:val="none" w:sz="0" w:space="0" w:color="auto"/>
        <w:right w:val="none" w:sz="0" w:space="0" w:color="auto"/>
      </w:divBdr>
    </w:div>
    <w:div w:id="441152200">
      <w:bodyDiv w:val="1"/>
      <w:marLeft w:val="0"/>
      <w:marRight w:val="0"/>
      <w:marTop w:val="0"/>
      <w:marBottom w:val="0"/>
      <w:divBdr>
        <w:top w:val="none" w:sz="0" w:space="0" w:color="auto"/>
        <w:left w:val="none" w:sz="0" w:space="0" w:color="auto"/>
        <w:bottom w:val="none" w:sz="0" w:space="0" w:color="auto"/>
        <w:right w:val="none" w:sz="0" w:space="0" w:color="auto"/>
      </w:divBdr>
    </w:div>
    <w:div w:id="490102463">
      <w:bodyDiv w:val="1"/>
      <w:marLeft w:val="0"/>
      <w:marRight w:val="0"/>
      <w:marTop w:val="0"/>
      <w:marBottom w:val="0"/>
      <w:divBdr>
        <w:top w:val="none" w:sz="0" w:space="0" w:color="auto"/>
        <w:left w:val="none" w:sz="0" w:space="0" w:color="auto"/>
        <w:bottom w:val="none" w:sz="0" w:space="0" w:color="auto"/>
        <w:right w:val="none" w:sz="0" w:space="0" w:color="auto"/>
      </w:divBdr>
    </w:div>
    <w:div w:id="613899706">
      <w:bodyDiv w:val="1"/>
      <w:marLeft w:val="0"/>
      <w:marRight w:val="0"/>
      <w:marTop w:val="0"/>
      <w:marBottom w:val="0"/>
      <w:divBdr>
        <w:top w:val="none" w:sz="0" w:space="0" w:color="auto"/>
        <w:left w:val="none" w:sz="0" w:space="0" w:color="auto"/>
        <w:bottom w:val="none" w:sz="0" w:space="0" w:color="auto"/>
        <w:right w:val="none" w:sz="0" w:space="0" w:color="auto"/>
      </w:divBdr>
    </w:div>
    <w:div w:id="738283150">
      <w:bodyDiv w:val="1"/>
      <w:marLeft w:val="0"/>
      <w:marRight w:val="0"/>
      <w:marTop w:val="0"/>
      <w:marBottom w:val="0"/>
      <w:divBdr>
        <w:top w:val="none" w:sz="0" w:space="0" w:color="auto"/>
        <w:left w:val="none" w:sz="0" w:space="0" w:color="auto"/>
        <w:bottom w:val="none" w:sz="0" w:space="0" w:color="auto"/>
        <w:right w:val="none" w:sz="0" w:space="0" w:color="auto"/>
      </w:divBdr>
    </w:div>
    <w:div w:id="910433369">
      <w:bodyDiv w:val="1"/>
      <w:marLeft w:val="0"/>
      <w:marRight w:val="0"/>
      <w:marTop w:val="0"/>
      <w:marBottom w:val="0"/>
      <w:divBdr>
        <w:top w:val="none" w:sz="0" w:space="0" w:color="auto"/>
        <w:left w:val="none" w:sz="0" w:space="0" w:color="auto"/>
        <w:bottom w:val="none" w:sz="0" w:space="0" w:color="auto"/>
        <w:right w:val="none" w:sz="0" w:space="0" w:color="auto"/>
      </w:divBdr>
    </w:div>
    <w:div w:id="931939376">
      <w:bodyDiv w:val="1"/>
      <w:marLeft w:val="0"/>
      <w:marRight w:val="0"/>
      <w:marTop w:val="0"/>
      <w:marBottom w:val="0"/>
      <w:divBdr>
        <w:top w:val="none" w:sz="0" w:space="0" w:color="auto"/>
        <w:left w:val="none" w:sz="0" w:space="0" w:color="auto"/>
        <w:bottom w:val="none" w:sz="0" w:space="0" w:color="auto"/>
        <w:right w:val="none" w:sz="0" w:space="0" w:color="auto"/>
      </w:divBdr>
    </w:div>
    <w:div w:id="998191557">
      <w:bodyDiv w:val="1"/>
      <w:marLeft w:val="0"/>
      <w:marRight w:val="0"/>
      <w:marTop w:val="0"/>
      <w:marBottom w:val="0"/>
      <w:divBdr>
        <w:top w:val="none" w:sz="0" w:space="0" w:color="auto"/>
        <w:left w:val="none" w:sz="0" w:space="0" w:color="auto"/>
        <w:bottom w:val="none" w:sz="0" w:space="0" w:color="auto"/>
        <w:right w:val="none" w:sz="0" w:space="0" w:color="auto"/>
      </w:divBdr>
    </w:div>
    <w:div w:id="1484856574">
      <w:bodyDiv w:val="1"/>
      <w:marLeft w:val="0"/>
      <w:marRight w:val="0"/>
      <w:marTop w:val="0"/>
      <w:marBottom w:val="0"/>
      <w:divBdr>
        <w:top w:val="none" w:sz="0" w:space="0" w:color="auto"/>
        <w:left w:val="none" w:sz="0" w:space="0" w:color="auto"/>
        <w:bottom w:val="none" w:sz="0" w:space="0" w:color="auto"/>
        <w:right w:val="none" w:sz="0" w:space="0" w:color="auto"/>
      </w:divBdr>
    </w:div>
    <w:div w:id="1515336322">
      <w:bodyDiv w:val="1"/>
      <w:marLeft w:val="0"/>
      <w:marRight w:val="0"/>
      <w:marTop w:val="0"/>
      <w:marBottom w:val="0"/>
      <w:divBdr>
        <w:top w:val="none" w:sz="0" w:space="0" w:color="auto"/>
        <w:left w:val="none" w:sz="0" w:space="0" w:color="auto"/>
        <w:bottom w:val="none" w:sz="0" w:space="0" w:color="auto"/>
        <w:right w:val="none" w:sz="0" w:space="0" w:color="auto"/>
      </w:divBdr>
    </w:div>
    <w:div w:id="1544901768">
      <w:bodyDiv w:val="1"/>
      <w:marLeft w:val="0"/>
      <w:marRight w:val="0"/>
      <w:marTop w:val="0"/>
      <w:marBottom w:val="0"/>
      <w:divBdr>
        <w:top w:val="none" w:sz="0" w:space="0" w:color="auto"/>
        <w:left w:val="none" w:sz="0" w:space="0" w:color="auto"/>
        <w:bottom w:val="none" w:sz="0" w:space="0" w:color="auto"/>
        <w:right w:val="none" w:sz="0" w:space="0" w:color="auto"/>
      </w:divBdr>
    </w:div>
    <w:div w:id="1779525271">
      <w:bodyDiv w:val="1"/>
      <w:marLeft w:val="0"/>
      <w:marRight w:val="0"/>
      <w:marTop w:val="0"/>
      <w:marBottom w:val="0"/>
      <w:divBdr>
        <w:top w:val="none" w:sz="0" w:space="0" w:color="auto"/>
        <w:left w:val="none" w:sz="0" w:space="0" w:color="auto"/>
        <w:bottom w:val="none" w:sz="0" w:space="0" w:color="auto"/>
        <w:right w:val="none" w:sz="0" w:space="0" w:color="auto"/>
      </w:divBdr>
    </w:div>
    <w:div w:id="1816294070">
      <w:bodyDiv w:val="1"/>
      <w:marLeft w:val="0"/>
      <w:marRight w:val="0"/>
      <w:marTop w:val="0"/>
      <w:marBottom w:val="0"/>
      <w:divBdr>
        <w:top w:val="none" w:sz="0" w:space="0" w:color="auto"/>
        <w:left w:val="none" w:sz="0" w:space="0" w:color="auto"/>
        <w:bottom w:val="none" w:sz="0" w:space="0" w:color="auto"/>
        <w:right w:val="none" w:sz="0" w:space="0" w:color="auto"/>
      </w:divBdr>
    </w:div>
    <w:div w:id="1821922089">
      <w:bodyDiv w:val="1"/>
      <w:marLeft w:val="0"/>
      <w:marRight w:val="0"/>
      <w:marTop w:val="0"/>
      <w:marBottom w:val="0"/>
      <w:divBdr>
        <w:top w:val="none" w:sz="0" w:space="0" w:color="auto"/>
        <w:left w:val="none" w:sz="0" w:space="0" w:color="auto"/>
        <w:bottom w:val="none" w:sz="0" w:space="0" w:color="auto"/>
        <w:right w:val="none" w:sz="0" w:space="0" w:color="auto"/>
      </w:divBdr>
    </w:div>
    <w:div w:id="1870410885">
      <w:bodyDiv w:val="1"/>
      <w:marLeft w:val="0"/>
      <w:marRight w:val="0"/>
      <w:marTop w:val="0"/>
      <w:marBottom w:val="0"/>
      <w:divBdr>
        <w:top w:val="none" w:sz="0" w:space="0" w:color="auto"/>
        <w:left w:val="none" w:sz="0" w:space="0" w:color="auto"/>
        <w:bottom w:val="none" w:sz="0" w:space="0" w:color="auto"/>
        <w:right w:val="none" w:sz="0" w:space="0" w:color="auto"/>
      </w:divBdr>
    </w:div>
    <w:div w:id="1891962843">
      <w:bodyDiv w:val="1"/>
      <w:marLeft w:val="0"/>
      <w:marRight w:val="0"/>
      <w:marTop w:val="0"/>
      <w:marBottom w:val="0"/>
      <w:divBdr>
        <w:top w:val="none" w:sz="0" w:space="0" w:color="auto"/>
        <w:left w:val="none" w:sz="0" w:space="0" w:color="auto"/>
        <w:bottom w:val="none" w:sz="0" w:space="0" w:color="auto"/>
        <w:right w:val="none" w:sz="0" w:space="0" w:color="auto"/>
      </w:divBdr>
    </w:div>
    <w:div w:id="1969823812">
      <w:bodyDiv w:val="1"/>
      <w:marLeft w:val="0"/>
      <w:marRight w:val="0"/>
      <w:marTop w:val="0"/>
      <w:marBottom w:val="0"/>
      <w:divBdr>
        <w:top w:val="none" w:sz="0" w:space="0" w:color="auto"/>
        <w:left w:val="none" w:sz="0" w:space="0" w:color="auto"/>
        <w:bottom w:val="none" w:sz="0" w:space="0" w:color="auto"/>
        <w:right w:val="none" w:sz="0" w:space="0" w:color="auto"/>
      </w:divBdr>
    </w:div>
    <w:div w:id="1980188330">
      <w:bodyDiv w:val="1"/>
      <w:marLeft w:val="0"/>
      <w:marRight w:val="0"/>
      <w:marTop w:val="0"/>
      <w:marBottom w:val="0"/>
      <w:divBdr>
        <w:top w:val="none" w:sz="0" w:space="0" w:color="auto"/>
        <w:left w:val="none" w:sz="0" w:space="0" w:color="auto"/>
        <w:bottom w:val="none" w:sz="0" w:space="0" w:color="auto"/>
        <w:right w:val="none" w:sz="0" w:space="0" w:color="auto"/>
      </w:divBdr>
    </w:div>
    <w:div w:id="1982224897">
      <w:bodyDiv w:val="1"/>
      <w:marLeft w:val="0"/>
      <w:marRight w:val="0"/>
      <w:marTop w:val="0"/>
      <w:marBottom w:val="0"/>
      <w:divBdr>
        <w:top w:val="none" w:sz="0" w:space="0" w:color="auto"/>
        <w:left w:val="none" w:sz="0" w:space="0" w:color="auto"/>
        <w:bottom w:val="none" w:sz="0" w:space="0" w:color="auto"/>
        <w:right w:val="none" w:sz="0" w:space="0" w:color="auto"/>
      </w:divBdr>
    </w:div>
    <w:div w:id="2002807802">
      <w:bodyDiv w:val="1"/>
      <w:marLeft w:val="0"/>
      <w:marRight w:val="0"/>
      <w:marTop w:val="0"/>
      <w:marBottom w:val="0"/>
      <w:divBdr>
        <w:top w:val="none" w:sz="0" w:space="0" w:color="auto"/>
        <w:left w:val="none" w:sz="0" w:space="0" w:color="auto"/>
        <w:bottom w:val="none" w:sz="0" w:space="0" w:color="auto"/>
        <w:right w:val="none" w:sz="0" w:space="0" w:color="auto"/>
      </w:divBdr>
    </w:div>
    <w:div w:id="2047095831">
      <w:bodyDiv w:val="1"/>
      <w:marLeft w:val="0"/>
      <w:marRight w:val="0"/>
      <w:marTop w:val="0"/>
      <w:marBottom w:val="0"/>
      <w:divBdr>
        <w:top w:val="none" w:sz="0" w:space="0" w:color="auto"/>
        <w:left w:val="none" w:sz="0" w:space="0" w:color="auto"/>
        <w:bottom w:val="none" w:sz="0" w:space="0" w:color="auto"/>
        <w:right w:val="none" w:sz="0" w:space="0" w:color="auto"/>
      </w:divBdr>
    </w:div>
    <w:div w:id="2049332887">
      <w:bodyDiv w:val="1"/>
      <w:marLeft w:val="0"/>
      <w:marRight w:val="0"/>
      <w:marTop w:val="0"/>
      <w:marBottom w:val="0"/>
      <w:divBdr>
        <w:top w:val="none" w:sz="0" w:space="0" w:color="auto"/>
        <w:left w:val="none" w:sz="0" w:space="0" w:color="auto"/>
        <w:bottom w:val="none" w:sz="0" w:space="0" w:color="auto"/>
        <w:right w:val="none" w:sz="0" w:space="0" w:color="auto"/>
      </w:divBdr>
    </w:div>
    <w:div w:id="2083942001">
      <w:bodyDiv w:val="1"/>
      <w:marLeft w:val="0"/>
      <w:marRight w:val="0"/>
      <w:marTop w:val="0"/>
      <w:marBottom w:val="0"/>
      <w:divBdr>
        <w:top w:val="none" w:sz="0" w:space="0" w:color="auto"/>
        <w:left w:val="none" w:sz="0" w:space="0" w:color="auto"/>
        <w:bottom w:val="none" w:sz="0" w:space="0" w:color="auto"/>
        <w:right w:val="none" w:sz="0" w:space="0" w:color="auto"/>
      </w:divBdr>
    </w:div>
    <w:div w:id="210753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SEP15</b:Tag>
    <b:SourceType>Book</b:SourceType>
    <b:Guid>{27390E06-F6DB-4826-A07C-68D898115110}</b:Guid>
    <b:Author>
      <b:Author>
        <b:NameList>
          <b:Person>
            <b:Last>SEP</b:Last>
          </b:Person>
        </b:NameList>
      </b:Author>
    </b:Author>
    <b:Title>Español como segunda lengua</b:Title>
    <b:Year>2015</b:Year>
    <b:City>Argentina</b:City>
    <b:RefOrder>1</b:RefOrder>
  </b:Source>
  <b:Source>
    <b:Tag>SEP17</b:Tag>
    <b:SourceType>Book</b:SourceType>
    <b:Guid>{F6E00012-A0D4-4082-A5CF-612C13D2AE91}</b:Guid>
    <b:Author>
      <b:Author>
        <b:NameList>
          <b:Person>
            <b:Last>SEP</b:Last>
          </b:Person>
        </b:NameList>
      </b:Author>
    </b:Author>
    <b:Title>Aprendiajes clave</b:Title>
    <b:Year>2017</b:Year>
    <b:City>Ciudad de Mexico</b:City>
    <b:RefOrder>2</b:RefOrder>
  </b:Source>
  <b:Source>
    <b:Tag>SEP12</b:Tag>
    <b:SourceType>Book</b:SourceType>
    <b:Guid>{FBCE6B3E-8DED-4F15-8A3D-16A753E4BD2E}</b:Guid>
    <b:Author>
      <b:Author>
        <b:NameList>
          <b:Person>
            <b:Last>SEP</b:Last>
          </b:Person>
        </b:NameList>
      </b:Author>
    </b:Author>
    <b:Title>Programa de estudio 2011, guia para la educadora</b:Title>
    <b:Year>2012</b:Year>
    <b:City>Ciudad de Mexico</b:City>
    <b:RefOrder>3</b:RefOrder>
  </b:Source>
</b:Sources>
</file>

<file path=customXml/itemProps1.xml><?xml version="1.0" encoding="utf-8"?>
<ds:datastoreItem xmlns:ds="http://schemas.openxmlformats.org/officeDocument/2006/customXml" ds:itemID="{A2043ADD-AF8C-4CA0-A381-38F408BCC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1921</Words>
  <Characters>10570</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dc:creator>
  <cp:keywords/>
  <dc:description/>
  <cp:lastModifiedBy>FLOR</cp:lastModifiedBy>
  <cp:revision>2</cp:revision>
  <dcterms:created xsi:type="dcterms:W3CDTF">2021-04-19T05:00:00Z</dcterms:created>
  <dcterms:modified xsi:type="dcterms:W3CDTF">2021-04-19T05:00:00Z</dcterms:modified>
</cp:coreProperties>
</file>