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9B5" w:rsidRDefault="005039B5" w:rsidP="005039B5">
      <w:pPr>
        <w:spacing w:line="360" w:lineRule="auto"/>
        <w:jc w:val="center"/>
        <w:rPr>
          <w:rFonts w:ascii="Arial" w:hAnsi="Arial" w:cs="Arial"/>
          <w:sz w:val="24"/>
          <w:szCs w:val="24"/>
        </w:rPr>
      </w:pPr>
      <w:r>
        <w:rPr>
          <w:noProof/>
          <w:lang w:eastAsia="es-MX"/>
        </w:rPr>
        <w:drawing>
          <wp:anchor distT="0" distB="0" distL="114300" distR="114300" simplePos="0" relativeHeight="251659264" behindDoc="0" locked="0" layoutInCell="1" allowOverlap="1" wp14:anchorId="1DAED993" wp14:editId="57DDAD19">
            <wp:simplePos x="0" y="0"/>
            <wp:positionH relativeFrom="column">
              <wp:posOffset>-88265</wp:posOffset>
            </wp:positionH>
            <wp:positionV relativeFrom="paragraph">
              <wp:posOffset>-773430</wp:posOffset>
            </wp:positionV>
            <wp:extent cx="1270635" cy="946785"/>
            <wp:effectExtent l="0" t="0" r="5715"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635" cy="946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“Escuela Normal de Educación Preescolar”</w:t>
      </w:r>
    </w:p>
    <w:p w:rsidR="005039B5" w:rsidRDefault="005039B5" w:rsidP="005039B5">
      <w:pPr>
        <w:spacing w:line="360" w:lineRule="auto"/>
        <w:jc w:val="center"/>
        <w:rPr>
          <w:rFonts w:ascii="Arial" w:hAnsi="Arial" w:cs="Arial"/>
          <w:sz w:val="24"/>
          <w:szCs w:val="24"/>
        </w:rPr>
      </w:pPr>
      <w:r>
        <w:rPr>
          <w:rFonts w:ascii="Arial" w:hAnsi="Arial" w:cs="Arial"/>
          <w:sz w:val="24"/>
          <w:szCs w:val="24"/>
        </w:rPr>
        <w:br/>
        <w:t>Licenciatura en Educación Preescolar</w:t>
      </w:r>
    </w:p>
    <w:p w:rsidR="005039B5" w:rsidRDefault="005039B5" w:rsidP="005039B5">
      <w:pPr>
        <w:spacing w:line="360" w:lineRule="auto"/>
        <w:jc w:val="center"/>
        <w:rPr>
          <w:rFonts w:ascii="Arial" w:hAnsi="Arial" w:cs="Arial"/>
          <w:sz w:val="24"/>
          <w:szCs w:val="24"/>
        </w:rPr>
      </w:pPr>
    </w:p>
    <w:p w:rsidR="005039B5" w:rsidRDefault="005039B5" w:rsidP="005039B5">
      <w:pPr>
        <w:spacing w:line="360" w:lineRule="auto"/>
        <w:jc w:val="center"/>
        <w:rPr>
          <w:rFonts w:ascii="Arial" w:hAnsi="Arial" w:cs="Arial"/>
          <w:sz w:val="24"/>
          <w:szCs w:val="24"/>
        </w:rPr>
      </w:pPr>
      <w:r>
        <w:rPr>
          <w:rFonts w:ascii="Arial" w:hAnsi="Arial" w:cs="Arial"/>
          <w:sz w:val="24"/>
          <w:szCs w:val="24"/>
        </w:rPr>
        <w:t>Ciclo escolar 2020-2021</w:t>
      </w:r>
    </w:p>
    <w:p w:rsidR="005039B5" w:rsidRDefault="005039B5" w:rsidP="005039B5">
      <w:pPr>
        <w:spacing w:line="360" w:lineRule="auto"/>
        <w:jc w:val="center"/>
        <w:rPr>
          <w:rFonts w:ascii="Arial" w:hAnsi="Arial" w:cs="Arial"/>
          <w:sz w:val="24"/>
          <w:szCs w:val="24"/>
        </w:rPr>
      </w:pPr>
    </w:p>
    <w:p w:rsidR="005039B5" w:rsidRDefault="005039B5" w:rsidP="005039B5">
      <w:pPr>
        <w:spacing w:line="360" w:lineRule="auto"/>
        <w:jc w:val="center"/>
        <w:rPr>
          <w:rFonts w:ascii="Arial" w:hAnsi="Arial" w:cs="Arial"/>
          <w:sz w:val="24"/>
          <w:szCs w:val="24"/>
        </w:rPr>
      </w:pPr>
      <w:r>
        <w:rPr>
          <w:rFonts w:ascii="Arial" w:hAnsi="Arial" w:cs="Arial"/>
          <w:sz w:val="24"/>
          <w:szCs w:val="24"/>
        </w:rPr>
        <w:t>Curso: Prácticas Sociales de Lenguaje</w:t>
      </w:r>
    </w:p>
    <w:p w:rsidR="005039B5" w:rsidRDefault="005039B5" w:rsidP="005039B5">
      <w:pPr>
        <w:spacing w:line="360" w:lineRule="auto"/>
        <w:jc w:val="center"/>
        <w:rPr>
          <w:rFonts w:ascii="Arial" w:hAnsi="Arial" w:cs="Arial"/>
          <w:sz w:val="24"/>
          <w:szCs w:val="24"/>
        </w:rPr>
      </w:pPr>
    </w:p>
    <w:p w:rsidR="005039B5" w:rsidRDefault="005039B5" w:rsidP="005039B5">
      <w:pPr>
        <w:spacing w:line="360" w:lineRule="auto"/>
        <w:jc w:val="center"/>
        <w:rPr>
          <w:rFonts w:ascii="Arial" w:hAnsi="Arial" w:cs="Arial"/>
          <w:sz w:val="24"/>
          <w:szCs w:val="24"/>
        </w:rPr>
      </w:pPr>
      <w:r>
        <w:rPr>
          <w:rFonts w:ascii="Arial" w:hAnsi="Arial" w:cs="Arial"/>
          <w:sz w:val="24"/>
          <w:szCs w:val="24"/>
        </w:rPr>
        <w:t>2do Semestre    Sección: “A”</w:t>
      </w:r>
    </w:p>
    <w:p w:rsidR="005039B5" w:rsidRDefault="005039B5" w:rsidP="005039B5">
      <w:pPr>
        <w:spacing w:line="360" w:lineRule="auto"/>
        <w:jc w:val="center"/>
        <w:rPr>
          <w:rFonts w:ascii="Arial" w:hAnsi="Arial" w:cs="Arial"/>
          <w:sz w:val="24"/>
          <w:szCs w:val="24"/>
        </w:rPr>
      </w:pPr>
    </w:p>
    <w:p w:rsidR="005039B5" w:rsidRDefault="005039B5" w:rsidP="005039B5">
      <w:pPr>
        <w:spacing w:line="360" w:lineRule="auto"/>
        <w:jc w:val="center"/>
        <w:rPr>
          <w:rFonts w:ascii="Arial" w:hAnsi="Arial" w:cs="Arial"/>
          <w:sz w:val="24"/>
          <w:szCs w:val="24"/>
        </w:rPr>
      </w:pPr>
      <w:r>
        <w:rPr>
          <w:rFonts w:ascii="Arial" w:hAnsi="Arial" w:cs="Arial"/>
          <w:sz w:val="24"/>
          <w:szCs w:val="24"/>
        </w:rPr>
        <w:t>Maestra: Yara Alejandra Hernández Figueroa</w:t>
      </w:r>
    </w:p>
    <w:p w:rsidR="005039B5" w:rsidRDefault="005039B5" w:rsidP="005039B5">
      <w:pPr>
        <w:spacing w:line="360" w:lineRule="auto"/>
        <w:jc w:val="center"/>
        <w:rPr>
          <w:rFonts w:ascii="Arial" w:hAnsi="Arial" w:cs="Arial"/>
          <w:sz w:val="24"/>
          <w:szCs w:val="24"/>
        </w:rPr>
      </w:pPr>
    </w:p>
    <w:p w:rsidR="005039B5" w:rsidRDefault="005039B5" w:rsidP="005039B5">
      <w:pPr>
        <w:spacing w:line="360" w:lineRule="auto"/>
        <w:jc w:val="center"/>
        <w:rPr>
          <w:rFonts w:ascii="Arial" w:hAnsi="Arial" w:cs="Arial"/>
          <w:sz w:val="24"/>
          <w:szCs w:val="24"/>
        </w:rPr>
      </w:pPr>
      <w:r>
        <w:rPr>
          <w:rFonts w:ascii="Arial" w:hAnsi="Arial" w:cs="Arial"/>
          <w:sz w:val="24"/>
          <w:szCs w:val="24"/>
        </w:rPr>
        <w:t>Alumna: Ariana Jazmín Morales Saucedo N. Lista 16</w:t>
      </w:r>
    </w:p>
    <w:p w:rsidR="005039B5" w:rsidRPr="000E6BF4" w:rsidRDefault="005039B5" w:rsidP="005039B5">
      <w:pPr>
        <w:spacing w:line="360" w:lineRule="auto"/>
        <w:jc w:val="center"/>
        <w:rPr>
          <w:rFonts w:ascii="Arial" w:hAnsi="Arial" w:cs="Arial"/>
          <w:b/>
          <w:sz w:val="24"/>
          <w:szCs w:val="24"/>
        </w:rPr>
      </w:pPr>
    </w:p>
    <w:p w:rsidR="005039B5" w:rsidRPr="000E6BF4" w:rsidRDefault="005039B5" w:rsidP="005039B5">
      <w:pPr>
        <w:spacing w:line="360" w:lineRule="auto"/>
        <w:jc w:val="center"/>
        <w:rPr>
          <w:rFonts w:ascii="Arial" w:hAnsi="Arial" w:cs="Arial"/>
          <w:b/>
          <w:sz w:val="24"/>
        </w:rPr>
      </w:pPr>
      <w:r w:rsidRPr="000E6BF4">
        <w:rPr>
          <w:rFonts w:ascii="Arial" w:hAnsi="Arial" w:cs="Arial"/>
          <w:b/>
          <w:sz w:val="24"/>
        </w:rPr>
        <w:t>Competencias de la unidad de aprendizaje</w:t>
      </w:r>
    </w:p>
    <w:p w:rsidR="005039B5" w:rsidRDefault="005039B5" w:rsidP="005039B5">
      <w:pPr>
        <w:pStyle w:val="Prrafodelista"/>
        <w:numPr>
          <w:ilvl w:val="0"/>
          <w:numId w:val="1"/>
        </w:numPr>
        <w:spacing w:line="360" w:lineRule="auto"/>
        <w:rPr>
          <w:rFonts w:ascii="Arial" w:hAnsi="Arial" w:cs="Arial"/>
        </w:rPr>
      </w:pPr>
      <w:r w:rsidRPr="003F4645">
        <w:rPr>
          <w:rFonts w:ascii="Arial" w:hAnsi="Arial" w:cs="Arial"/>
        </w:rPr>
        <w:t>Analizarán la relación entre el enfoque pedagógico de los programas de lengua en educación básica (L1 y L2) y la necesidad de preparar a los alumnos para desenvolverse eficazmente en una diversidad de prácticas s</w:t>
      </w:r>
      <w:r>
        <w:rPr>
          <w:rFonts w:ascii="Arial" w:hAnsi="Arial" w:cs="Arial"/>
        </w:rPr>
        <w:t>ociales igualmente diversos.</w:t>
      </w:r>
    </w:p>
    <w:p w:rsidR="005039B5" w:rsidRDefault="005039B5" w:rsidP="005039B5">
      <w:pPr>
        <w:pStyle w:val="Prrafodelista"/>
        <w:spacing w:line="360" w:lineRule="auto"/>
        <w:ind w:left="1080"/>
        <w:rPr>
          <w:rFonts w:ascii="Arial" w:hAnsi="Arial" w:cs="Arial"/>
        </w:rPr>
      </w:pPr>
    </w:p>
    <w:p w:rsidR="005039B5" w:rsidRPr="003F4645" w:rsidRDefault="005039B5" w:rsidP="005039B5">
      <w:pPr>
        <w:pStyle w:val="Prrafodelista"/>
        <w:numPr>
          <w:ilvl w:val="0"/>
          <w:numId w:val="1"/>
        </w:numPr>
        <w:spacing w:line="360" w:lineRule="auto"/>
        <w:rPr>
          <w:rFonts w:ascii="Arial" w:hAnsi="Arial" w:cs="Arial"/>
        </w:rPr>
      </w:pPr>
      <w:r w:rsidRPr="003F4645">
        <w:rPr>
          <w:rFonts w:ascii="Arial" w:hAnsi="Arial" w:cs="Arial"/>
        </w:rPr>
        <w:t>Redactarán textos que reflejen las habilidades, conocimientos y reflexiones desarrolladas a partir del análisis de situaciones específicas de comunicación</w:t>
      </w:r>
      <w:r w:rsidRPr="003F4645">
        <w:rPr>
          <w:rFonts w:ascii="Arial" w:hAnsi="Arial" w:cs="Arial"/>
        </w:rPr>
        <w:br/>
      </w:r>
    </w:p>
    <w:p w:rsidR="005039B5" w:rsidRDefault="005039B5" w:rsidP="005039B5">
      <w:pPr>
        <w:spacing w:line="360" w:lineRule="auto"/>
        <w:jc w:val="center"/>
        <w:rPr>
          <w:rFonts w:ascii="Arial" w:hAnsi="Arial" w:cs="Arial"/>
          <w:sz w:val="24"/>
        </w:rPr>
      </w:pPr>
      <w:r w:rsidRPr="00AC44AE">
        <w:rPr>
          <w:rFonts w:ascii="Arial" w:hAnsi="Arial" w:cs="Arial"/>
          <w:sz w:val="24"/>
        </w:rPr>
        <w:t xml:space="preserve">Saltillo, Coahuila         </w:t>
      </w:r>
      <w:r>
        <w:rPr>
          <w:rFonts w:ascii="Arial" w:hAnsi="Arial" w:cs="Arial"/>
          <w:sz w:val="24"/>
        </w:rPr>
        <w:t>Abril</w:t>
      </w:r>
      <w:r>
        <w:rPr>
          <w:rFonts w:ascii="Arial" w:hAnsi="Arial" w:cs="Arial"/>
          <w:sz w:val="24"/>
        </w:rPr>
        <w:t xml:space="preserve"> </w:t>
      </w:r>
      <w:r w:rsidRPr="00AC44AE">
        <w:rPr>
          <w:rFonts w:ascii="Arial" w:hAnsi="Arial" w:cs="Arial"/>
          <w:sz w:val="24"/>
        </w:rPr>
        <w:t>202</w:t>
      </w:r>
      <w:r>
        <w:rPr>
          <w:rFonts w:ascii="Arial" w:hAnsi="Arial" w:cs="Arial"/>
          <w:sz w:val="24"/>
        </w:rPr>
        <w:t>1</w:t>
      </w:r>
    </w:p>
    <w:p w:rsidR="00AA171B" w:rsidRDefault="005039B5" w:rsidP="005039B5">
      <w:pPr>
        <w:spacing w:line="360" w:lineRule="auto"/>
        <w:rPr>
          <w:rFonts w:ascii="Arial" w:hAnsi="Arial" w:cs="Arial"/>
          <w:b/>
          <w:sz w:val="24"/>
        </w:rPr>
      </w:pPr>
      <w:r>
        <w:rPr>
          <w:rFonts w:ascii="Arial" w:hAnsi="Arial" w:cs="Arial"/>
          <w:b/>
          <w:sz w:val="24"/>
        </w:rPr>
        <w:lastRenderedPageBreak/>
        <w:t xml:space="preserve">Introducción </w:t>
      </w:r>
    </w:p>
    <w:p w:rsidR="003002F4" w:rsidRPr="00637563" w:rsidRDefault="00600039" w:rsidP="00600039">
      <w:pPr>
        <w:spacing w:line="360" w:lineRule="auto"/>
        <w:rPr>
          <w:rFonts w:ascii="Arial" w:hAnsi="Arial" w:cs="Arial"/>
        </w:rPr>
      </w:pPr>
      <w:r w:rsidRPr="00637563">
        <w:rPr>
          <w:rFonts w:ascii="Arial" w:hAnsi="Arial" w:cs="Arial"/>
        </w:rPr>
        <w:t xml:space="preserve">Para poder hablar de las prácticas sociales </w:t>
      </w:r>
      <w:r w:rsidRPr="00637563">
        <w:rPr>
          <w:rFonts w:ascii="Arial" w:hAnsi="Arial" w:cs="Arial"/>
        </w:rPr>
        <w:t xml:space="preserve">del lenguaje como manifestación </w:t>
      </w:r>
      <w:r w:rsidRPr="00637563">
        <w:rPr>
          <w:rFonts w:ascii="Arial" w:hAnsi="Arial" w:cs="Arial"/>
        </w:rPr>
        <w:t>estética, primero debemos partir definiendo que</w:t>
      </w:r>
      <w:r w:rsidRPr="00637563">
        <w:rPr>
          <w:rFonts w:ascii="Arial" w:hAnsi="Arial" w:cs="Arial"/>
        </w:rPr>
        <w:t xml:space="preserve"> son las prácticas sociales del l</w:t>
      </w:r>
      <w:r w:rsidRPr="00637563">
        <w:rPr>
          <w:rFonts w:ascii="Arial" w:hAnsi="Arial" w:cs="Arial"/>
        </w:rPr>
        <w:t xml:space="preserve">enguaje. </w:t>
      </w:r>
      <w:r w:rsidR="00637563">
        <w:rPr>
          <w:rFonts w:ascii="Arial" w:hAnsi="Arial" w:cs="Arial"/>
        </w:rPr>
        <w:t xml:space="preserve"> </w:t>
      </w:r>
      <w:r w:rsidRPr="00637563">
        <w:rPr>
          <w:rFonts w:ascii="Arial" w:hAnsi="Arial" w:cs="Arial"/>
        </w:rPr>
        <w:t xml:space="preserve">Son pautas o modos de interacción que además </w:t>
      </w:r>
      <w:r w:rsidRPr="00637563">
        <w:rPr>
          <w:rFonts w:ascii="Arial" w:hAnsi="Arial" w:cs="Arial"/>
        </w:rPr>
        <w:t xml:space="preserve">de la producción o </w:t>
      </w:r>
      <w:r w:rsidRPr="00637563">
        <w:rPr>
          <w:rFonts w:ascii="Arial" w:hAnsi="Arial" w:cs="Arial"/>
        </w:rPr>
        <w:t>interpretación de textos orales y escritos, in</w:t>
      </w:r>
      <w:r w:rsidRPr="00637563">
        <w:rPr>
          <w:rFonts w:ascii="Arial" w:hAnsi="Arial" w:cs="Arial"/>
        </w:rPr>
        <w:t xml:space="preserve">cluyen una serie de actividades </w:t>
      </w:r>
      <w:r w:rsidRPr="00637563">
        <w:rPr>
          <w:rFonts w:ascii="Arial" w:hAnsi="Arial" w:cs="Arial"/>
        </w:rPr>
        <w:t>vinculadas con éstas. Cada práctica está orientada</w:t>
      </w:r>
      <w:r w:rsidRPr="00637563">
        <w:rPr>
          <w:rFonts w:ascii="Arial" w:hAnsi="Arial" w:cs="Arial"/>
        </w:rPr>
        <w:t xml:space="preserve"> por una finalidad comunicativa </w:t>
      </w:r>
      <w:r w:rsidRPr="00637563">
        <w:rPr>
          <w:rFonts w:ascii="Arial" w:hAnsi="Arial" w:cs="Arial"/>
        </w:rPr>
        <w:t>y tiene una historia ligada a una situación cultural particular</w:t>
      </w:r>
      <w:r w:rsidR="003002F4" w:rsidRPr="00637563">
        <w:rPr>
          <w:rFonts w:ascii="Arial" w:hAnsi="Arial" w:cs="Arial"/>
        </w:rPr>
        <w:t>.</w:t>
      </w:r>
    </w:p>
    <w:p w:rsidR="00600039" w:rsidRPr="00637563" w:rsidRDefault="00600039" w:rsidP="00600039">
      <w:pPr>
        <w:spacing w:line="360" w:lineRule="auto"/>
        <w:rPr>
          <w:rFonts w:ascii="Arial" w:hAnsi="Arial" w:cs="Arial"/>
        </w:rPr>
      </w:pPr>
      <w:r w:rsidRPr="00637563">
        <w:rPr>
          <w:rFonts w:ascii="Arial" w:hAnsi="Arial" w:cs="Arial"/>
        </w:rPr>
        <w:t>Las prácticas sociales de esta manera pre</w:t>
      </w:r>
      <w:r w:rsidRPr="00637563">
        <w:rPr>
          <w:rFonts w:ascii="Arial" w:hAnsi="Arial" w:cs="Arial"/>
        </w:rPr>
        <w:t xml:space="preserve">tenden desarrollar en el alumno </w:t>
      </w:r>
      <w:r w:rsidRPr="00637563">
        <w:rPr>
          <w:rFonts w:ascii="Arial" w:hAnsi="Arial" w:cs="Arial"/>
        </w:rPr>
        <w:t>competencias comunicativas y lector</w:t>
      </w:r>
      <w:r w:rsidRPr="00637563">
        <w:rPr>
          <w:rFonts w:ascii="Arial" w:hAnsi="Arial" w:cs="Arial"/>
        </w:rPr>
        <w:t xml:space="preserve">as las cuales permitan expresar </w:t>
      </w:r>
      <w:r w:rsidRPr="00637563">
        <w:rPr>
          <w:rFonts w:ascii="Arial" w:hAnsi="Arial" w:cs="Arial"/>
        </w:rPr>
        <w:t>pensamientos, emociones, vivencias, y opiniones; dia</w:t>
      </w:r>
      <w:r w:rsidRPr="00637563">
        <w:rPr>
          <w:rFonts w:ascii="Arial" w:hAnsi="Arial" w:cs="Arial"/>
        </w:rPr>
        <w:t xml:space="preserve">logar y resolver conflictos del </w:t>
      </w:r>
      <w:r w:rsidRPr="00637563">
        <w:rPr>
          <w:rFonts w:ascii="Arial" w:hAnsi="Arial" w:cs="Arial"/>
        </w:rPr>
        <w:t>mismo modo que formen un juicio crítico,</w:t>
      </w:r>
      <w:r w:rsidRPr="00637563">
        <w:rPr>
          <w:rFonts w:ascii="Arial" w:hAnsi="Arial" w:cs="Arial"/>
        </w:rPr>
        <w:t xml:space="preserve"> generen ideas y estructuren un </w:t>
      </w:r>
      <w:r w:rsidRPr="00637563">
        <w:rPr>
          <w:rFonts w:ascii="Arial" w:hAnsi="Arial" w:cs="Arial"/>
        </w:rPr>
        <w:t xml:space="preserve">conocimiento. </w:t>
      </w:r>
      <w:r w:rsidR="00637563">
        <w:rPr>
          <w:rFonts w:ascii="Arial" w:hAnsi="Arial" w:cs="Arial"/>
        </w:rPr>
        <w:t xml:space="preserve"> </w:t>
      </w:r>
      <w:r w:rsidRPr="00637563">
        <w:rPr>
          <w:rFonts w:ascii="Arial" w:hAnsi="Arial" w:cs="Arial"/>
        </w:rPr>
        <w:t>El lenguaje es el medio de identidad y comunicac</w:t>
      </w:r>
      <w:r w:rsidRPr="00637563">
        <w:rPr>
          <w:rFonts w:ascii="Arial" w:hAnsi="Arial" w:cs="Arial"/>
        </w:rPr>
        <w:t xml:space="preserve">ión individual y social, cuando </w:t>
      </w:r>
      <w:r w:rsidRPr="00637563">
        <w:rPr>
          <w:rFonts w:ascii="Arial" w:hAnsi="Arial" w:cs="Arial"/>
        </w:rPr>
        <w:t>nos comunicamos todos hacemos uso d</w:t>
      </w:r>
      <w:r w:rsidRPr="00637563">
        <w:rPr>
          <w:rFonts w:ascii="Arial" w:hAnsi="Arial" w:cs="Arial"/>
        </w:rPr>
        <w:t xml:space="preserve">e la lengua, la cual determina </w:t>
      </w:r>
      <w:r w:rsidRPr="00637563">
        <w:rPr>
          <w:rFonts w:ascii="Arial" w:hAnsi="Arial" w:cs="Arial"/>
        </w:rPr>
        <w:t>expresiones, actitudes, ideas, opiniones y sentimi</w:t>
      </w:r>
      <w:r w:rsidRPr="00637563">
        <w:rPr>
          <w:rFonts w:ascii="Arial" w:hAnsi="Arial" w:cs="Arial"/>
        </w:rPr>
        <w:t xml:space="preserve">entos, pero en ocasiones no nos </w:t>
      </w:r>
      <w:r w:rsidRPr="00637563">
        <w:rPr>
          <w:rFonts w:ascii="Arial" w:hAnsi="Arial" w:cs="Arial"/>
        </w:rPr>
        <w:t>expresamos adecuadamente y por consecuenci</w:t>
      </w:r>
      <w:r w:rsidRPr="00637563">
        <w:rPr>
          <w:rFonts w:ascii="Arial" w:hAnsi="Arial" w:cs="Arial"/>
        </w:rPr>
        <w:t xml:space="preserve">a el lenguaje pierde su sentido </w:t>
      </w:r>
      <w:r w:rsidRPr="00637563">
        <w:rPr>
          <w:rFonts w:ascii="Arial" w:hAnsi="Arial" w:cs="Arial"/>
        </w:rPr>
        <w:t>estético.</w:t>
      </w:r>
    </w:p>
    <w:p w:rsidR="00600039" w:rsidRPr="00637563" w:rsidRDefault="00751F7B" w:rsidP="00600039">
      <w:pPr>
        <w:spacing w:line="360" w:lineRule="auto"/>
        <w:rPr>
          <w:rFonts w:ascii="Arial" w:hAnsi="Arial" w:cs="Arial"/>
        </w:rPr>
      </w:pPr>
      <w:r w:rsidRPr="00637563">
        <w:rPr>
          <w:rFonts w:ascii="Arial" w:hAnsi="Arial" w:cs="Arial"/>
        </w:rPr>
        <w:t>El objetivo de este presente</w:t>
      </w:r>
      <w:r w:rsidR="00600039" w:rsidRPr="00637563">
        <w:rPr>
          <w:rFonts w:ascii="Arial" w:hAnsi="Arial" w:cs="Arial"/>
        </w:rPr>
        <w:t xml:space="preserve"> escrito,</w:t>
      </w:r>
      <w:r w:rsidRPr="00637563">
        <w:rPr>
          <w:rFonts w:ascii="Arial" w:hAnsi="Arial" w:cs="Arial"/>
        </w:rPr>
        <w:t xml:space="preserve"> es informar la importancia que tiene las prácticas sociales del lenguaje en nuestra vida cotidiana, ya que son fundamentales y si</w:t>
      </w:r>
      <w:r w:rsidR="00600039" w:rsidRPr="00637563">
        <w:rPr>
          <w:rFonts w:ascii="Arial" w:hAnsi="Arial" w:cs="Arial"/>
        </w:rPr>
        <w:t>n</w:t>
      </w:r>
      <w:r w:rsidRPr="00637563">
        <w:rPr>
          <w:rFonts w:ascii="Arial" w:hAnsi="Arial" w:cs="Arial"/>
        </w:rPr>
        <w:t xml:space="preserve"> ellas no mantendríamos una comunicación o interacción entre nosotros mismos, estas se utilizan para comunicar, expresar o dar a entender algo y/o exponer algún tema en común.</w:t>
      </w:r>
    </w:p>
    <w:p w:rsidR="00600039" w:rsidRPr="00637563" w:rsidRDefault="00751F7B" w:rsidP="005039B5">
      <w:pPr>
        <w:spacing w:line="360" w:lineRule="auto"/>
        <w:rPr>
          <w:rFonts w:ascii="Arial" w:hAnsi="Arial" w:cs="Arial"/>
        </w:rPr>
      </w:pPr>
      <w:r w:rsidRPr="00637563">
        <w:rPr>
          <w:rFonts w:ascii="Arial" w:hAnsi="Arial" w:cs="Arial"/>
        </w:rPr>
        <w:t xml:space="preserve">El propósito de este es que las personas utilicen de una manera adecuada el lenguaje en la sociedad, la manera en la que hablamos o la utilización de diversas palabras que podrían ser groseras o mal habladas, es mejor hablar con el lenguaje correcto ya que algunas personas no se entiende por decir diversas palabras o frases que comúnmente utilizamos o que ya son e nosotras decirlas por oírlas en demás personas o adaptarlas a nosotros. </w:t>
      </w:r>
    </w:p>
    <w:p w:rsidR="00637563" w:rsidRDefault="00751F7B" w:rsidP="005039B5">
      <w:pPr>
        <w:spacing w:line="360" w:lineRule="auto"/>
        <w:rPr>
          <w:rFonts w:ascii="Arial" w:hAnsi="Arial" w:cs="Arial"/>
        </w:rPr>
      </w:pPr>
      <w:r w:rsidRPr="00637563">
        <w:rPr>
          <w:rFonts w:ascii="Arial" w:hAnsi="Arial" w:cs="Arial"/>
        </w:rPr>
        <w:t>Algunos de los temas a presentar será la interacción que tiene las prácticas sociales del lenguaje con el contexto social</w:t>
      </w:r>
      <w:r w:rsidR="00600039" w:rsidRPr="00637563">
        <w:rPr>
          <w:rFonts w:ascii="Arial" w:hAnsi="Arial" w:cs="Arial"/>
        </w:rPr>
        <w:t>.</w:t>
      </w:r>
      <w:r w:rsidR="00637563">
        <w:rPr>
          <w:rFonts w:ascii="Arial" w:hAnsi="Arial" w:cs="Arial"/>
        </w:rPr>
        <w:t xml:space="preserve"> </w:t>
      </w:r>
      <w:r w:rsidR="003002F4" w:rsidRPr="00637563">
        <w:rPr>
          <w:rFonts w:ascii="Arial" w:hAnsi="Arial" w:cs="Arial"/>
        </w:rPr>
        <w:t>Otro sería abordar de manera general, la importancia de favorecer las prácticas sociales de lenguaje en los alumnos, especialmente en los de edad de preescolar, pues se sabe que en esta etapa de su educación, es cuando comienzan a relacionarse con los principios de la lectora, escritura y el desarrollo de su lenguaje.</w:t>
      </w:r>
      <w:r w:rsidR="00637563">
        <w:rPr>
          <w:rFonts w:ascii="Arial" w:hAnsi="Arial" w:cs="Arial"/>
        </w:rPr>
        <w:t xml:space="preserve"> </w:t>
      </w:r>
      <w:r w:rsidR="00387E03" w:rsidRPr="00637563">
        <w:rPr>
          <w:rFonts w:ascii="Arial" w:hAnsi="Arial" w:cs="Arial"/>
        </w:rPr>
        <w:t>Y por último, se muestra como las nuevas tecnologías ayudan a que la gente se comunique, y como la generación actual las utilizamos.</w:t>
      </w:r>
    </w:p>
    <w:p w:rsidR="00600039" w:rsidRPr="00637563" w:rsidRDefault="00600039" w:rsidP="005039B5">
      <w:pPr>
        <w:spacing w:line="360" w:lineRule="auto"/>
        <w:rPr>
          <w:rFonts w:ascii="Arial" w:hAnsi="Arial" w:cs="Arial"/>
        </w:rPr>
      </w:pPr>
      <w:r>
        <w:rPr>
          <w:rFonts w:ascii="Arial" w:hAnsi="Arial" w:cs="Arial"/>
          <w:b/>
          <w:sz w:val="24"/>
        </w:rPr>
        <w:lastRenderedPageBreak/>
        <w:t>Autorreflexión sobre las prácticas sociales de lenguaje</w:t>
      </w:r>
    </w:p>
    <w:p w:rsidR="005039B5" w:rsidRPr="00637563" w:rsidRDefault="005039B5" w:rsidP="005039B5">
      <w:pPr>
        <w:spacing w:line="360" w:lineRule="auto"/>
        <w:rPr>
          <w:rFonts w:ascii="Arial" w:hAnsi="Arial" w:cs="Arial"/>
        </w:rPr>
      </w:pPr>
      <w:r w:rsidRPr="00637563">
        <w:rPr>
          <w:rFonts w:ascii="Arial" w:hAnsi="Arial" w:cs="Arial"/>
        </w:rPr>
        <w:t xml:space="preserve">Las prácticas sociales del lenguaje son las que utilizamos para comunicarnos, pero este tema no solo habla de eso si no de la interacción social, que es un fenómeno con el cual se establece influencia social que recibe cada individuo. </w:t>
      </w:r>
    </w:p>
    <w:p w:rsidR="005039B5" w:rsidRPr="00637563" w:rsidRDefault="005039B5" w:rsidP="005039B5">
      <w:pPr>
        <w:spacing w:line="360" w:lineRule="auto"/>
        <w:rPr>
          <w:rFonts w:ascii="Arial" w:hAnsi="Arial" w:cs="Arial"/>
        </w:rPr>
      </w:pPr>
      <w:r w:rsidRPr="00637563">
        <w:rPr>
          <w:rFonts w:ascii="Arial" w:hAnsi="Arial" w:cs="Arial"/>
        </w:rPr>
        <w:t xml:space="preserve">Esto quiere decir que se verán algunas causas del por qué el lenguaje que usamos tiene mucho que ver la interacción social, o sea, con el contexto que nos rodea. </w:t>
      </w:r>
    </w:p>
    <w:p w:rsidR="005039B5" w:rsidRPr="00637563" w:rsidRDefault="005039B5" w:rsidP="005039B5">
      <w:pPr>
        <w:spacing w:line="360" w:lineRule="auto"/>
        <w:rPr>
          <w:rFonts w:ascii="Arial" w:hAnsi="Arial" w:cs="Arial"/>
        </w:rPr>
      </w:pPr>
      <w:r w:rsidRPr="00637563">
        <w:rPr>
          <w:rFonts w:ascii="Arial" w:hAnsi="Arial" w:cs="Arial"/>
        </w:rPr>
        <w:t>La literatura, es un aspecto importante en la comunicación y habla de las prácticas que realizamos día con día en la sociedad.</w:t>
      </w:r>
    </w:p>
    <w:p w:rsidR="005039B5" w:rsidRPr="00637563" w:rsidRDefault="005039B5" w:rsidP="005039B5">
      <w:pPr>
        <w:spacing w:line="360" w:lineRule="auto"/>
        <w:rPr>
          <w:rFonts w:ascii="Arial" w:hAnsi="Arial" w:cs="Arial"/>
        </w:rPr>
      </w:pPr>
      <w:r w:rsidRPr="00637563">
        <w:rPr>
          <w:rFonts w:ascii="Arial" w:hAnsi="Arial" w:cs="Arial"/>
        </w:rPr>
        <w:t xml:space="preserve">La interacción social, es una práctica que utilizamos los seres humanos para influenciarnos y conocer algo acerca de una sociedad de un modo eficaz, ya que en </w:t>
      </w:r>
      <w:r w:rsidR="004D394D" w:rsidRPr="00637563">
        <w:rPr>
          <w:rFonts w:ascii="Arial" w:hAnsi="Arial" w:cs="Arial"/>
        </w:rPr>
        <w:t>él,</w:t>
      </w:r>
      <w:r w:rsidRPr="00637563">
        <w:rPr>
          <w:rFonts w:ascii="Arial" w:hAnsi="Arial" w:cs="Arial"/>
        </w:rPr>
        <w:t xml:space="preserve"> se abordan las relaciones interpersonales, convivir y comunicarnos en una sociedad</w:t>
      </w:r>
      <w:r w:rsidR="004D394D" w:rsidRPr="00637563">
        <w:rPr>
          <w:rFonts w:ascii="Arial" w:hAnsi="Arial" w:cs="Arial"/>
        </w:rPr>
        <w:t>, nos hace poder</w:t>
      </w:r>
      <w:r w:rsidRPr="00637563">
        <w:rPr>
          <w:rFonts w:ascii="Arial" w:hAnsi="Arial" w:cs="Arial"/>
        </w:rPr>
        <w:t xml:space="preserve"> interactuar con las personas transmitiendo cualquier tipo de información. Con la ayuda de las prácticas sociales </w:t>
      </w:r>
      <w:r w:rsidR="004D394D" w:rsidRPr="00637563">
        <w:rPr>
          <w:rFonts w:ascii="Arial" w:hAnsi="Arial" w:cs="Arial"/>
        </w:rPr>
        <w:t xml:space="preserve">de lenguaje </w:t>
      </w:r>
      <w:r w:rsidRPr="00637563">
        <w:rPr>
          <w:rFonts w:ascii="Arial" w:hAnsi="Arial" w:cs="Arial"/>
        </w:rPr>
        <w:t>es como logramos esta interacción</w:t>
      </w:r>
      <w:r w:rsidR="004D394D" w:rsidRPr="00637563">
        <w:rPr>
          <w:rFonts w:ascii="Arial" w:hAnsi="Arial" w:cs="Arial"/>
        </w:rPr>
        <w:t>,</w:t>
      </w:r>
      <w:r w:rsidRPr="00637563">
        <w:rPr>
          <w:rFonts w:ascii="Arial" w:hAnsi="Arial" w:cs="Arial"/>
        </w:rPr>
        <w:t xml:space="preserve"> entre las personas podemos utilizar muy diversas y variadas </w:t>
      </w:r>
      <w:r w:rsidR="004D394D" w:rsidRPr="00637563">
        <w:rPr>
          <w:rFonts w:ascii="Arial" w:hAnsi="Arial" w:cs="Arial"/>
        </w:rPr>
        <w:t>prácticas,</w:t>
      </w:r>
      <w:r w:rsidRPr="00637563">
        <w:rPr>
          <w:rFonts w:ascii="Arial" w:hAnsi="Arial" w:cs="Arial"/>
        </w:rPr>
        <w:t xml:space="preserve"> puede ser oral o escrita y estos instrumentos nos hacen involucrarnos en un medio social expresando ideas, sentimientos, pensamientos, emociones, información variada, hacia una o varias personas y es así como logramos este objetivo que es interactuar de modo útil para la sociedad.</w:t>
      </w:r>
    </w:p>
    <w:p w:rsidR="004D394D" w:rsidRPr="00637563" w:rsidRDefault="004D394D" w:rsidP="005039B5">
      <w:pPr>
        <w:spacing w:line="360" w:lineRule="auto"/>
        <w:rPr>
          <w:rFonts w:ascii="Arial" w:hAnsi="Arial" w:cs="Arial"/>
        </w:rPr>
      </w:pPr>
      <w:r w:rsidRPr="00637563">
        <w:rPr>
          <w:rFonts w:ascii="Arial" w:hAnsi="Arial" w:cs="Arial"/>
        </w:rPr>
        <w:t>El lenguaje, es una herramienta de comunicación para aprender a integrarse a la cultura e interactuar en sociedad y así mismo, poder tener un lenguaje correcto para que la misma sociedad nos entienda, porque no se le habla de igual manera a nuestros amigos que a nuestros padres, por ello el lenguaje y el saber hablar bien van de la mano de un correcto habla.</w:t>
      </w:r>
    </w:p>
    <w:p w:rsidR="00600039" w:rsidRPr="00637563" w:rsidRDefault="00600039" w:rsidP="00600039">
      <w:pPr>
        <w:spacing w:line="360" w:lineRule="auto"/>
        <w:rPr>
          <w:rFonts w:ascii="Arial" w:hAnsi="Arial" w:cs="Arial"/>
        </w:rPr>
      </w:pPr>
      <w:r w:rsidRPr="00637563">
        <w:rPr>
          <w:rFonts w:ascii="Arial" w:hAnsi="Arial" w:cs="Arial"/>
        </w:rPr>
        <w:t xml:space="preserve">Con un poco de investigación, me di </w:t>
      </w:r>
      <w:r w:rsidRPr="00637563">
        <w:rPr>
          <w:rFonts w:ascii="Arial" w:hAnsi="Arial" w:cs="Arial"/>
        </w:rPr>
        <w:t>cuenta</w:t>
      </w:r>
      <w:r w:rsidRPr="00637563">
        <w:rPr>
          <w:rFonts w:ascii="Arial" w:hAnsi="Arial" w:cs="Arial"/>
        </w:rPr>
        <w:t xml:space="preserve"> que en preescolar, la enseñanza del español, mediante el lenguaje oral y escrito, es particularmente uno de los más solicitados por los padres, se espera que los niños salgan escribiendo, sin saber qué solo es eso, sino que los niños desarrollen el lenguaje oral, que sean capaces de comunicar situaciones, su habla sea fluida, entendible y congruente, el español no es enseñar vocales que se repitan y repitan sílabas, es algo que se enseña gradualmente.</w:t>
      </w:r>
    </w:p>
    <w:p w:rsidR="00600039" w:rsidRPr="00637563" w:rsidRDefault="00600039" w:rsidP="00600039">
      <w:pPr>
        <w:spacing w:line="360" w:lineRule="auto"/>
        <w:rPr>
          <w:rFonts w:ascii="Arial" w:hAnsi="Arial" w:cs="Arial"/>
        </w:rPr>
      </w:pPr>
      <w:r w:rsidRPr="00637563">
        <w:rPr>
          <w:rFonts w:ascii="Arial" w:hAnsi="Arial" w:cs="Arial"/>
        </w:rPr>
        <w:t xml:space="preserve">Nosotros los seres humanos, nos comunicamos de diversas maneras que se estructuran y se fijan a través de la repetición y la experiencia. El lenguaje es una actividad de suma importancia ya que permite comunicarnos, nos ayuda a desarrollar la habilidad de pensar </w:t>
      </w:r>
      <w:r w:rsidRPr="00637563">
        <w:rPr>
          <w:rFonts w:ascii="Arial" w:hAnsi="Arial" w:cs="Arial"/>
        </w:rPr>
        <w:lastRenderedPageBreak/>
        <w:t>y reflexionar, todo para la integración social, para adquirir nuevos conocimientos y para la expresión personal, ya que con el lenguaje, el ser humano representa el mundo que lo rodea, participa en la construcción del conocimiento, organiza su pensamiento, desarrolla la creatividad y la imaginación, y reflexiona sobre la creación discursiva e intelectual propia y la de los otros.</w:t>
      </w:r>
    </w:p>
    <w:p w:rsidR="00600039" w:rsidRPr="00637563" w:rsidRDefault="00600039" w:rsidP="00600039">
      <w:pPr>
        <w:spacing w:line="360" w:lineRule="auto"/>
        <w:rPr>
          <w:rFonts w:ascii="Arial" w:hAnsi="Arial" w:cs="Arial"/>
        </w:rPr>
      </w:pPr>
      <w:r w:rsidRPr="00637563">
        <w:rPr>
          <w:rFonts w:ascii="Arial" w:hAnsi="Arial" w:cs="Arial"/>
        </w:rPr>
        <w:t>La importancia de enseñar lenguaje en preescolar y en cualquier nivel, es que los niños de expresen de manera breve y participen más en clase, hablen más entre ellos, tengan más confianza, más fluidez al contestar preguntas en clase, se acostumbren a hablar en público y fuera de la escuela se puedan expresar más fácilmente ya sea con sus padres, hermanos o familiares cercanos a ellos.</w:t>
      </w:r>
    </w:p>
    <w:p w:rsidR="004D394D" w:rsidRPr="00637563" w:rsidRDefault="00387E03" w:rsidP="005039B5">
      <w:pPr>
        <w:spacing w:line="360" w:lineRule="auto"/>
        <w:rPr>
          <w:rFonts w:ascii="Arial" w:hAnsi="Arial" w:cs="Arial"/>
        </w:rPr>
      </w:pPr>
      <w:r w:rsidRPr="00637563">
        <w:rPr>
          <w:rFonts w:ascii="Arial" w:hAnsi="Arial" w:cs="Arial"/>
        </w:rPr>
        <w:t>Como bien sabemos la tecnología avanza a pasos agigantados y con ello nuevas formas de comunicación aparecen, hoy en día las redes sociales. Una red sociales una estructura social en donde hay individuos que se encuentran relacionados entre sí. Las relaciones pueden ser de distinto tipo, como intercambios financieros, amistad, entre otros. Se usa también como medio para la interacción entre diferentes. Las prácticas sociales del lenguaje involucran, como es conocido la producción de textos, relacionados a ámbitos: estudio, literatura y participación social; así como en el ejercicio de la vida cotidiana. Al comunicarnos utilizamos una lengua para comunicarnos poniendo en juego varios factores debemos tener en cuenta que debe existir una razón un motivo para la comunicación y para que se cumplan las características de las prácticas sociales del lenguaje.</w:t>
      </w:r>
    </w:p>
    <w:p w:rsidR="00387E03" w:rsidRPr="00637563" w:rsidRDefault="00387E03" w:rsidP="005039B5">
      <w:pPr>
        <w:spacing w:line="360" w:lineRule="auto"/>
        <w:rPr>
          <w:rFonts w:ascii="Arial" w:hAnsi="Arial" w:cs="Arial"/>
        </w:rPr>
      </w:pPr>
      <w:r w:rsidRPr="00637563">
        <w:rPr>
          <w:rFonts w:ascii="Arial" w:hAnsi="Arial" w:cs="Arial"/>
        </w:rPr>
        <w:t>Hoy en día, gracias a las nuevas tecnologías, utilizamos las prácticas sociales de lenguaje ya sea de manera oral o escrita, debido a que mediante las redes sociales podemos comunicarnos ya sea por mensajes de textos o mediante audios.</w:t>
      </w:r>
    </w:p>
    <w:p w:rsidR="00387E03" w:rsidRPr="00637563" w:rsidRDefault="00387E03" w:rsidP="005039B5">
      <w:pPr>
        <w:spacing w:line="360" w:lineRule="auto"/>
        <w:rPr>
          <w:rFonts w:ascii="Arial" w:hAnsi="Arial" w:cs="Arial"/>
        </w:rPr>
      </w:pPr>
      <w:r w:rsidRPr="00637563">
        <w:rPr>
          <w:rFonts w:ascii="Arial" w:hAnsi="Arial" w:cs="Arial"/>
        </w:rPr>
        <w:t>Otros podemos utilizarlo al escribir diarios personales, que aunque es algo que se mucha gente lo hacía antes y ahora no es tan común, en mi caso yo lo sigo haciendo.</w:t>
      </w:r>
    </w:p>
    <w:p w:rsidR="00387E03" w:rsidRPr="00637563" w:rsidRDefault="00387E03" w:rsidP="005039B5">
      <w:pPr>
        <w:spacing w:line="360" w:lineRule="auto"/>
        <w:rPr>
          <w:rFonts w:ascii="Arial" w:hAnsi="Arial" w:cs="Arial"/>
        </w:rPr>
      </w:pPr>
      <w:r w:rsidRPr="00637563">
        <w:rPr>
          <w:rFonts w:ascii="Arial" w:hAnsi="Arial" w:cs="Arial"/>
        </w:rPr>
        <w:t>O también a muchos nos gusta escribir y eso también es una práctica social porque te expresas de diferentes maneras mediante escritos.</w:t>
      </w:r>
    </w:p>
    <w:p w:rsidR="00387E03" w:rsidRDefault="00387E03" w:rsidP="005039B5">
      <w:pPr>
        <w:spacing w:line="360" w:lineRule="auto"/>
        <w:rPr>
          <w:rFonts w:ascii="Arial" w:hAnsi="Arial" w:cs="Arial"/>
          <w:sz w:val="24"/>
        </w:rPr>
      </w:pPr>
    </w:p>
    <w:p w:rsidR="00637563" w:rsidRDefault="00637563" w:rsidP="005039B5">
      <w:pPr>
        <w:spacing w:line="360" w:lineRule="auto"/>
        <w:rPr>
          <w:rFonts w:ascii="Arial" w:hAnsi="Arial" w:cs="Arial"/>
          <w:sz w:val="24"/>
        </w:rPr>
      </w:pPr>
    </w:p>
    <w:p w:rsidR="003002F4" w:rsidRDefault="003002F4" w:rsidP="005039B5">
      <w:pPr>
        <w:spacing w:line="360" w:lineRule="auto"/>
        <w:rPr>
          <w:rFonts w:ascii="Arial" w:hAnsi="Arial" w:cs="Arial"/>
          <w:b/>
          <w:sz w:val="24"/>
        </w:rPr>
      </w:pPr>
      <w:r>
        <w:rPr>
          <w:rFonts w:ascii="Arial" w:hAnsi="Arial" w:cs="Arial"/>
          <w:b/>
          <w:sz w:val="24"/>
        </w:rPr>
        <w:lastRenderedPageBreak/>
        <w:t xml:space="preserve">Conclusión </w:t>
      </w:r>
    </w:p>
    <w:p w:rsidR="00387E03" w:rsidRPr="00637563" w:rsidRDefault="00387E03" w:rsidP="003002F4">
      <w:pPr>
        <w:spacing w:line="360" w:lineRule="auto"/>
        <w:rPr>
          <w:rFonts w:ascii="Arial" w:hAnsi="Arial" w:cs="Arial"/>
        </w:rPr>
      </w:pPr>
      <w:r w:rsidRPr="00637563">
        <w:rPr>
          <w:rFonts w:ascii="Arial" w:hAnsi="Arial" w:cs="Arial"/>
        </w:rPr>
        <w:t>En conclusión nos damos cuenta que las prácticas sociales y la interacción social son como dos engranes que tienen que trabajar juntos para poder tener un resultado. Ya que las prácticas sociales tienen una gran aportación en la sociedad misma que hace que funcione, y que nos entendamos entre los individuos para tener una mejor convivencia que existan diferentes ideas y puntos de vista y lograr tener un buen circulo de comunicación. En general, la gente no dice las mismas cosas ni se comporta igual en un seminario académico, la mesa familiar, un debate televisivo, un oficio religioso, al hacer un trámite en una oficina, o en la defensa o acusación de alguien en un juicio. Ya que tenemos el caso que pueda presentarse el contexto físico en el mensaje y este nos ayuda a interpretar el sentido de las palabras, es selectivo resumiendo. Las prácticas sociales del lenguaje son pautas o modos de interacción que enmarcan la producción e interpretación de los textos orales que no ayudan a comunicarnos de diversas maneras para dar a conocer algo o algún aspecto a las demás personas.</w:t>
      </w:r>
    </w:p>
    <w:p w:rsidR="003002F4" w:rsidRDefault="003002F4" w:rsidP="003002F4">
      <w:pPr>
        <w:spacing w:line="360" w:lineRule="auto"/>
        <w:rPr>
          <w:rFonts w:ascii="Arial" w:hAnsi="Arial" w:cs="Arial"/>
        </w:rPr>
      </w:pPr>
      <w:r w:rsidRPr="00637563">
        <w:rPr>
          <w:rFonts w:ascii="Arial" w:hAnsi="Arial" w:cs="Arial"/>
        </w:rPr>
        <w:t>Como docente en formación considero que el</w:t>
      </w:r>
      <w:r w:rsidRPr="00637563">
        <w:rPr>
          <w:rFonts w:ascii="Arial" w:hAnsi="Arial" w:cs="Arial"/>
        </w:rPr>
        <w:t xml:space="preserve"> uso correcto del lenguaje y la </w:t>
      </w:r>
      <w:r w:rsidRPr="00637563">
        <w:rPr>
          <w:rFonts w:ascii="Arial" w:hAnsi="Arial" w:cs="Arial"/>
        </w:rPr>
        <w:t>ortografía son de suma importancia, principalmen</w:t>
      </w:r>
      <w:r w:rsidRPr="00637563">
        <w:rPr>
          <w:rFonts w:ascii="Arial" w:hAnsi="Arial" w:cs="Arial"/>
        </w:rPr>
        <w:t xml:space="preserve">te para nosotros porque seremos </w:t>
      </w:r>
      <w:r w:rsidRPr="00637563">
        <w:rPr>
          <w:rFonts w:ascii="Arial" w:hAnsi="Arial" w:cs="Arial"/>
        </w:rPr>
        <w:t>quienes les enseñaremos a los pequeños en educa</w:t>
      </w:r>
      <w:r w:rsidRPr="00637563">
        <w:rPr>
          <w:rFonts w:ascii="Arial" w:hAnsi="Arial" w:cs="Arial"/>
        </w:rPr>
        <w:t xml:space="preserve">ción preescolar y si llegamos a </w:t>
      </w:r>
      <w:r w:rsidRPr="00637563">
        <w:rPr>
          <w:rFonts w:ascii="Arial" w:hAnsi="Arial" w:cs="Arial"/>
        </w:rPr>
        <w:t>impartirles un lenguaje, vocabulario y ortog</w:t>
      </w:r>
      <w:r w:rsidRPr="00637563">
        <w:rPr>
          <w:rFonts w:ascii="Arial" w:hAnsi="Arial" w:cs="Arial"/>
        </w:rPr>
        <w:t xml:space="preserve">ráfica incorrecta ellos siempre </w:t>
      </w:r>
      <w:r w:rsidRPr="00637563">
        <w:rPr>
          <w:rFonts w:ascii="Arial" w:hAnsi="Arial" w:cs="Arial"/>
        </w:rPr>
        <w:t>consideran que esta bien. Además de que si creamos unos bueno</w:t>
      </w:r>
      <w:r w:rsidRPr="00637563">
        <w:rPr>
          <w:rFonts w:ascii="Arial" w:hAnsi="Arial" w:cs="Arial"/>
        </w:rPr>
        <w:t xml:space="preserve">s cimientos en </w:t>
      </w:r>
      <w:r w:rsidRPr="00637563">
        <w:rPr>
          <w:rFonts w:ascii="Arial" w:hAnsi="Arial" w:cs="Arial"/>
        </w:rPr>
        <w:t>los niños en cuanto a lectura que es la pieza clav</w:t>
      </w:r>
      <w:r w:rsidRPr="00637563">
        <w:rPr>
          <w:rFonts w:ascii="Arial" w:hAnsi="Arial" w:cs="Arial"/>
        </w:rPr>
        <w:t xml:space="preserve">e, ellos podrán desarrollar una </w:t>
      </w:r>
      <w:r w:rsidRPr="00637563">
        <w:rPr>
          <w:rFonts w:ascii="Arial" w:hAnsi="Arial" w:cs="Arial"/>
        </w:rPr>
        <w:t>buena ortográfica y lenguaje adecuado, además</w:t>
      </w:r>
      <w:r w:rsidRPr="00637563">
        <w:rPr>
          <w:rFonts w:ascii="Arial" w:hAnsi="Arial" w:cs="Arial"/>
        </w:rPr>
        <w:t xml:space="preserve"> por supuesto que estarán mejor </w:t>
      </w:r>
      <w:r w:rsidRPr="00637563">
        <w:rPr>
          <w:rFonts w:ascii="Arial" w:hAnsi="Arial" w:cs="Arial"/>
        </w:rPr>
        <w:t>preparados y serán más cultos.</w:t>
      </w:r>
    </w:p>
    <w:p w:rsidR="00637563" w:rsidRDefault="00637563" w:rsidP="003002F4">
      <w:pPr>
        <w:spacing w:line="360" w:lineRule="auto"/>
        <w:rPr>
          <w:rFonts w:ascii="Arial" w:hAnsi="Arial" w:cs="Arial"/>
        </w:rPr>
      </w:pPr>
    </w:p>
    <w:p w:rsidR="00637563" w:rsidRDefault="00637563" w:rsidP="003002F4">
      <w:pPr>
        <w:spacing w:line="360" w:lineRule="auto"/>
        <w:rPr>
          <w:rFonts w:ascii="Arial" w:hAnsi="Arial" w:cs="Arial"/>
        </w:rPr>
      </w:pPr>
    </w:p>
    <w:p w:rsidR="00637563" w:rsidRDefault="00637563" w:rsidP="003002F4">
      <w:pPr>
        <w:spacing w:line="360" w:lineRule="auto"/>
        <w:rPr>
          <w:rFonts w:ascii="Arial" w:hAnsi="Arial" w:cs="Arial"/>
        </w:rPr>
      </w:pPr>
    </w:p>
    <w:p w:rsidR="00637563" w:rsidRDefault="00637563" w:rsidP="003002F4">
      <w:pPr>
        <w:spacing w:line="360" w:lineRule="auto"/>
        <w:rPr>
          <w:rFonts w:ascii="Arial" w:hAnsi="Arial" w:cs="Arial"/>
        </w:rPr>
      </w:pPr>
    </w:p>
    <w:p w:rsidR="00637563" w:rsidRDefault="00637563" w:rsidP="003002F4">
      <w:pPr>
        <w:spacing w:line="360" w:lineRule="auto"/>
        <w:rPr>
          <w:rFonts w:ascii="Arial" w:hAnsi="Arial" w:cs="Arial"/>
        </w:rPr>
      </w:pPr>
    </w:p>
    <w:p w:rsidR="00637563" w:rsidRDefault="00637563" w:rsidP="003002F4">
      <w:pPr>
        <w:spacing w:line="360" w:lineRule="auto"/>
        <w:rPr>
          <w:rFonts w:ascii="Arial" w:hAnsi="Arial" w:cs="Arial"/>
        </w:rPr>
      </w:pPr>
    </w:p>
    <w:p w:rsidR="00637563" w:rsidRDefault="00637563" w:rsidP="003002F4">
      <w:pPr>
        <w:spacing w:line="360" w:lineRule="auto"/>
        <w:rPr>
          <w:rFonts w:ascii="Arial" w:hAnsi="Arial" w:cs="Arial"/>
        </w:rPr>
      </w:pPr>
    </w:p>
    <w:p w:rsidR="00CB2A76" w:rsidRDefault="00CB2A76" w:rsidP="003002F4">
      <w:pPr>
        <w:spacing w:line="360" w:lineRule="auto"/>
        <w:rPr>
          <w:rFonts w:ascii="Arial" w:hAnsi="Arial" w:cs="Arial"/>
          <w:b/>
          <w:sz w:val="24"/>
        </w:rPr>
      </w:pPr>
    </w:p>
    <w:p w:rsidR="00CB2A76" w:rsidRPr="00CB2A76" w:rsidRDefault="00CB2A76" w:rsidP="003002F4">
      <w:pPr>
        <w:spacing w:line="360" w:lineRule="auto"/>
        <w:rPr>
          <w:rFonts w:ascii="Arial" w:hAnsi="Arial" w:cs="Arial"/>
          <w:b/>
          <w:sz w:val="24"/>
        </w:rPr>
      </w:pPr>
      <w:r>
        <w:rPr>
          <w:rFonts w:ascii="Arial" w:hAnsi="Arial" w:cs="Arial"/>
          <w:b/>
          <w:sz w:val="24"/>
        </w:rPr>
        <w:lastRenderedPageBreak/>
        <w:t>Bibliografía</w:t>
      </w:r>
    </w:p>
    <w:p w:rsidR="00CB2A76" w:rsidRPr="00CB2A76" w:rsidRDefault="00CB2A76" w:rsidP="003002F4">
      <w:pPr>
        <w:spacing w:line="360" w:lineRule="auto"/>
        <w:rPr>
          <w:rFonts w:ascii="Arial" w:hAnsi="Arial" w:cs="Arial"/>
          <w:b/>
        </w:rPr>
      </w:pPr>
      <w:sdt>
        <w:sdtPr>
          <w:rPr>
            <w:rFonts w:ascii="Arial" w:hAnsi="Arial" w:cs="Arial"/>
            <w:b/>
          </w:rPr>
          <w:id w:val="947591432"/>
          <w:citation/>
        </w:sdtPr>
        <w:sdtContent>
          <w:r w:rsidRPr="00CB2A76">
            <w:rPr>
              <w:rFonts w:ascii="Arial" w:hAnsi="Arial" w:cs="Arial"/>
              <w:b/>
            </w:rPr>
            <w:fldChar w:fldCharType="begin"/>
          </w:r>
          <w:r w:rsidR="0077445F">
            <w:rPr>
              <w:rFonts w:ascii="Arial" w:hAnsi="Arial" w:cs="Arial"/>
              <w:b/>
            </w:rPr>
            <w:instrText xml:space="preserve">CITATION SEP06 \l 2058 </w:instrText>
          </w:r>
          <w:r w:rsidRPr="00CB2A76">
            <w:rPr>
              <w:rFonts w:ascii="Arial" w:hAnsi="Arial" w:cs="Arial"/>
              <w:b/>
            </w:rPr>
            <w:fldChar w:fldCharType="separate"/>
          </w:r>
          <w:r w:rsidR="0077445F" w:rsidRPr="0077445F">
            <w:rPr>
              <w:rFonts w:ascii="Arial" w:hAnsi="Arial" w:cs="Arial"/>
              <w:noProof/>
            </w:rPr>
            <w:t>(SEP, Educación básica. Secundaria. Español. Programas de estudio 2006, 2006)</w:t>
          </w:r>
          <w:r w:rsidRPr="00CB2A76">
            <w:rPr>
              <w:rFonts w:ascii="Arial" w:hAnsi="Arial" w:cs="Arial"/>
              <w:b/>
            </w:rPr>
            <w:fldChar w:fldCharType="end"/>
          </w:r>
        </w:sdtContent>
      </w:sdt>
    </w:p>
    <w:p w:rsidR="00CB2A76" w:rsidRDefault="00CB2A76" w:rsidP="003002F4">
      <w:pPr>
        <w:spacing w:line="360" w:lineRule="auto"/>
        <w:rPr>
          <w:rFonts w:ascii="Arial" w:hAnsi="Arial" w:cs="Arial"/>
          <w:b/>
        </w:rPr>
      </w:pPr>
      <w:sdt>
        <w:sdtPr>
          <w:rPr>
            <w:rFonts w:ascii="Arial" w:hAnsi="Arial" w:cs="Arial"/>
            <w:b/>
          </w:rPr>
          <w:id w:val="281996244"/>
          <w:citation/>
        </w:sdtPr>
        <w:sdtContent>
          <w:r w:rsidRPr="00CB2A76">
            <w:rPr>
              <w:rFonts w:ascii="Arial" w:hAnsi="Arial" w:cs="Arial"/>
              <w:b/>
            </w:rPr>
            <w:fldChar w:fldCharType="begin"/>
          </w:r>
          <w:r w:rsidR="0077445F">
            <w:rPr>
              <w:rFonts w:ascii="Arial" w:hAnsi="Arial" w:cs="Arial"/>
              <w:b/>
            </w:rPr>
            <w:instrText xml:space="preserve">CITATION SEP15 \l 2058 </w:instrText>
          </w:r>
          <w:r w:rsidRPr="00CB2A76">
            <w:rPr>
              <w:rFonts w:ascii="Arial" w:hAnsi="Arial" w:cs="Arial"/>
              <w:b/>
            </w:rPr>
            <w:fldChar w:fldCharType="separate"/>
          </w:r>
          <w:r w:rsidR="0077445F" w:rsidRPr="0077445F">
            <w:rPr>
              <w:rFonts w:ascii="Arial" w:hAnsi="Arial" w:cs="Arial"/>
              <w:noProof/>
            </w:rPr>
            <w:t>(SEP, Español como la segunda lengua , 2015)</w:t>
          </w:r>
          <w:r w:rsidRPr="00CB2A76">
            <w:rPr>
              <w:rFonts w:ascii="Arial" w:hAnsi="Arial" w:cs="Arial"/>
              <w:b/>
            </w:rPr>
            <w:fldChar w:fldCharType="end"/>
          </w:r>
        </w:sdtContent>
      </w:sdt>
    </w:p>
    <w:p w:rsidR="0077445F" w:rsidRDefault="002D0329" w:rsidP="003002F4">
      <w:pPr>
        <w:spacing w:line="360" w:lineRule="auto"/>
        <w:rPr>
          <w:rFonts w:ascii="Arial" w:hAnsi="Arial" w:cs="Arial"/>
          <w:b/>
        </w:rPr>
      </w:pPr>
      <w:sdt>
        <w:sdtPr>
          <w:rPr>
            <w:rFonts w:ascii="Arial" w:hAnsi="Arial" w:cs="Arial"/>
            <w:b/>
          </w:rPr>
          <w:id w:val="-171115467"/>
          <w:citation/>
        </w:sdtPr>
        <w:sdtContent>
          <w:r>
            <w:rPr>
              <w:rFonts w:ascii="Arial" w:hAnsi="Arial" w:cs="Arial"/>
              <w:b/>
            </w:rPr>
            <w:fldChar w:fldCharType="begin"/>
          </w:r>
          <w:r>
            <w:rPr>
              <w:rFonts w:ascii="Arial" w:hAnsi="Arial" w:cs="Arial"/>
              <w:b/>
            </w:rPr>
            <w:instrText xml:space="preserve"> CITATION Bau97 \l 2058 </w:instrText>
          </w:r>
          <w:r>
            <w:rPr>
              <w:rFonts w:ascii="Arial" w:hAnsi="Arial" w:cs="Arial"/>
              <w:b/>
            </w:rPr>
            <w:fldChar w:fldCharType="separate"/>
          </w:r>
          <w:r w:rsidRPr="002D0329">
            <w:rPr>
              <w:rFonts w:ascii="Arial" w:hAnsi="Arial" w:cs="Arial"/>
              <w:noProof/>
            </w:rPr>
            <w:t>(Bucheton, 1997)</w:t>
          </w:r>
          <w:r>
            <w:rPr>
              <w:rFonts w:ascii="Arial" w:hAnsi="Arial" w:cs="Arial"/>
              <w:b/>
            </w:rPr>
            <w:fldChar w:fldCharType="end"/>
          </w:r>
        </w:sdtContent>
      </w:sdt>
    </w:p>
    <w:p w:rsidR="002D0329" w:rsidRPr="0077445F" w:rsidRDefault="002D0329" w:rsidP="003002F4">
      <w:pPr>
        <w:spacing w:line="360" w:lineRule="auto"/>
        <w:rPr>
          <w:rFonts w:ascii="Arial" w:hAnsi="Arial" w:cs="Arial"/>
          <w:b/>
        </w:rPr>
      </w:pPr>
      <w:sdt>
        <w:sdtPr>
          <w:rPr>
            <w:rFonts w:ascii="Arial" w:hAnsi="Arial" w:cs="Arial"/>
            <w:b/>
          </w:rPr>
          <w:id w:val="-388044142"/>
          <w:citation/>
        </w:sdtPr>
        <w:sdtContent>
          <w:r>
            <w:rPr>
              <w:rFonts w:ascii="Arial" w:hAnsi="Arial" w:cs="Arial"/>
              <w:b/>
            </w:rPr>
            <w:fldChar w:fldCharType="begin"/>
          </w:r>
          <w:r>
            <w:rPr>
              <w:rFonts w:ascii="Arial" w:hAnsi="Arial" w:cs="Arial"/>
              <w:b/>
            </w:rPr>
            <w:instrText xml:space="preserve"> CITATION Pro04 \l 2058 </w:instrText>
          </w:r>
          <w:r>
            <w:rPr>
              <w:rFonts w:ascii="Arial" w:hAnsi="Arial" w:cs="Arial"/>
              <w:b/>
            </w:rPr>
            <w:fldChar w:fldCharType="separate"/>
          </w:r>
          <w:r w:rsidRPr="002D0329">
            <w:rPr>
              <w:rFonts w:ascii="Arial" w:hAnsi="Arial" w:cs="Arial"/>
              <w:noProof/>
            </w:rPr>
            <w:t>(Programa de Educación Preescolar, 2004)</w:t>
          </w:r>
          <w:r>
            <w:rPr>
              <w:rFonts w:ascii="Arial" w:hAnsi="Arial" w:cs="Arial"/>
              <w:b/>
            </w:rPr>
            <w:fldChar w:fldCharType="end"/>
          </w:r>
        </w:sdtContent>
      </w:sdt>
      <w:bookmarkStart w:id="0" w:name="_GoBack"/>
      <w:bookmarkEnd w:id="0"/>
    </w:p>
    <w:sectPr w:rsidR="002D0329" w:rsidRPr="007744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748F6"/>
    <w:multiLevelType w:val="hybridMultilevel"/>
    <w:tmpl w:val="B1BC301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B5"/>
    <w:rsid w:val="002D0329"/>
    <w:rsid w:val="003002F4"/>
    <w:rsid w:val="00387E03"/>
    <w:rsid w:val="004D394D"/>
    <w:rsid w:val="005039B5"/>
    <w:rsid w:val="00600039"/>
    <w:rsid w:val="00637563"/>
    <w:rsid w:val="00751F7B"/>
    <w:rsid w:val="0077445F"/>
    <w:rsid w:val="00AA171B"/>
    <w:rsid w:val="00CB2A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32A4B-ABD0-412A-BC73-D6FAC40D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9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39B5"/>
    <w:pPr>
      <w:spacing w:after="0" w:line="240" w:lineRule="auto"/>
      <w:ind w:left="720"/>
      <w:contextualSpacing/>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4396">
      <w:bodyDiv w:val="1"/>
      <w:marLeft w:val="0"/>
      <w:marRight w:val="0"/>
      <w:marTop w:val="0"/>
      <w:marBottom w:val="0"/>
      <w:divBdr>
        <w:top w:val="none" w:sz="0" w:space="0" w:color="auto"/>
        <w:left w:val="none" w:sz="0" w:space="0" w:color="auto"/>
        <w:bottom w:val="none" w:sz="0" w:space="0" w:color="auto"/>
        <w:right w:val="none" w:sz="0" w:space="0" w:color="auto"/>
      </w:divBdr>
    </w:div>
    <w:div w:id="199172669">
      <w:bodyDiv w:val="1"/>
      <w:marLeft w:val="0"/>
      <w:marRight w:val="0"/>
      <w:marTop w:val="0"/>
      <w:marBottom w:val="0"/>
      <w:divBdr>
        <w:top w:val="none" w:sz="0" w:space="0" w:color="auto"/>
        <w:left w:val="none" w:sz="0" w:space="0" w:color="auto"/>
        <w:bottom w:val="none" w:sz="0" w:space="0" w:color="auto"/>
        <w:right w:val="none" w:sz="0" w:space="0" w:color="auto"/>
      </w:divBdr>
    </w:div>
    <w:div w:id="438910924">
      <w:bodyDiv w:val="1"/>
      <w:marLeft w:val="0"/>
      <w:marRight w:val="0"/>
      <w:marTop w:val="0"/>
      <w:marBottom w:val="0"/>
      <w:divBdr>
        <w:top w:val="none" w:sz="0" w:space="0" w:color="auto"/>
        <w:left w:val="none" w:sz="0" w:space="0" w:color="auto"/>
        <w:bottom w:val="none" w:sz="0" w:space="0" w:color="auto"/>
        <w:right w:val="none" w:sz="0" w:space="0" w:color="auto"/>
      </w:divBdr>
    </w:div>
    <w:div w:id="537545835">
      <w:bodyDiv w:val="1"/>
      <w:marLeft w:val="0"/>
      <w:marRight w:val="0"/>
      <w:marTop w:val="0"/>
      <w:marBottom w:val="0"/>
      <w:divBdr>
        <w:top w:val="none" w:sz="0" w:space="0" w:color="auto"/>
        <w:left w:val="none" w:sz="0" w:space="0" w:color="auto"/>
        <w:bottom w:val="none" w:sz="0" w:space="0" w:color="auto"/>
        <w:right w:val="none" w:sz="0" w:space="0" w:color="auto"/>
      </w:divBdr>
    </w:div>
    <w:div w:id="720133934">
      <w:bodyDiv w:val="1"/>
      <w:marLeft w:val="0"/>
      <w:marRight w:val="0"/>
      <w:marTop w:val="0"/>
      <w:marBottom w:val="0"/>
      <w:divBdr>
        <w:top w:val="none" w:sz="0" w:space="0" w:color="auto"/>
        <w:left w:val="none" w:sz="0" w:space="0" w:color="auto"/>
        <w:bottom w:val="none" w:sz="0" w:space="0" w:color="auto"/>
        <w:right w:val="none" w:sz="0" w:space="0" w:color="auto"/>
      </w:divBdr>
    </w:div>
    <w:div w:id="788008945">
      <w:bodyDiv w:val="1"/>
      <w:marLeft w:val="0"/>
      <w:marRight w:val="0"/>
      <w:marTop w:val="0"/>
      <w:marBottom w:val="0"/>
      <w:divBdr>
        <w:top w:val="none" w:sz="0" w:space="0" w:color="auto"/>
        <w:left w:val="none" w:sz="0" w:space="0" w:color="auto"/>
        <w:bottom w:val="none" w:sz="0" w:space="0" w:color="auto"/>
        <w:right w:val="none" w:sz="0" w:space="0" w:color="auto"/>
      </w:divBdr>
    </w:div>
    <w:div w:id="789317967">
      <w:bodyDiv w:val="1"/>
      <w:marLeft w:val="0"/>
      <w:marRight w:val="0"/>
      <w:marTop w:val="0"/>
      <w:marBottom w:val="0"/>
      <w:divBdr>
        <w:top w:val="none" w:sz="0" w:space="0" w:color="auto"/>
        <w:left w:val="none" w:sz="0" w:space="0" w:color="auto"/>
        <w:bottom w:val="none" w:sz="0" w:space="0" w:color="auto"/>
        <w:right w:val="none" w:sz="0" w:space="0" w:color="auto"/>
      </w:divBdr>
    </w:div>
    <w:div w:id="918297079">
      <w:bodyDiv w:val="1"/>
      <w:marLeft w:val="0"/>
      <w:marRight w:val="0"/>
      <w:marTop w:val="0"/>
      <w:marBottom w:val="0"/>
      <w:divBdr>
        <w:top w:val="none" w:sz="0" w:space="0" w:color="auto"/>
        <w:left w:val="none" w:sz="0" w:space="0" w:color="auto"/>
        <w:bottom w:val="none" w:sz="0" w:space="0" w:color="auto"/>
        <w:right w:val="none" w:sz="0" w:space="0" w:color="auto"/>
      </w:divBdr>
    </w:div>
    <w:div w:id="1199391422">
      <w:bodyDiv w:val="1"/>
      <w:marLeft w:val="0"/>
      <w:marRight w:val="0"/>
      <w:marTop w:val="0"/>
      <w:marBottom w:val="0"/>
      <w:divBdr>
        <w:top w:val="none" w:sz="0" w:space="0" w:color="auto"/>
        <w:left w:val="none" w:sz="0" w:space="0" w:color="auto"/>
        <w:bottom w:val="none" w:sz="0" w:space="0" w:color="auto"/>
        <w:right w:val="none" w:sz="0" w:space="0" w:color="auto"/>
      </w:divBdr>
    </w:div>
    <w:div w:id="1222206972">
      <w:bodyDiv w:val="1"/>
      <w:marLeft w:val="0"/>
      <w:marRight w:val="0"/>
      <w:marTop w:val="0"/>
      <w:marBottom w:val="0"/>
      <w:divBdr>
        <w:top w:val="none" w:sz="0" w:space="0" w:color="auto"/>
        <w:left w:val="none" w:sz="0" w:space="0" w:color="auto"/>
        <w:bottom w:val="none" w:sz="0" w:space="0" w:color="auto"/>
        <w:right w:val="none" w:sz="0" w:space="0" w:color="auto"/>
      </w:divBdr>
    </w:div>
    <w:div w:id="1248736009">
      <w:bodyDiv w:val="1"/>
      <w:marLeft w:val="0"/>
      <w:marRight w:val="0"/>
      <w:marTop w:val="0"/>
      <w:marBottom w:val="0"/>
      <w:divBdr>
        <w:top w:val="none" w:sz="0" w:space="0" w:color="auto"/>
        <w:left w:val="none" w:sz="0" w:space="0" w:color="auto"/>
        <w:bottom w:val="none" w:sz="0" w:space="0" w:color="auto"/>
        <w:right w:val="none" w:sz="0" w:space="0" w:color="auto"/>
      </w:divBdr>
    </w:div>
    <w:div w:id="1249846657">
      <w:bodyDiv w:val="1"/>
      <w:marLeft w:val="0"/>
      <w:marRight w:val="0"/>
      <w:marTop w:val="0"/>
      <w:marBottom w:val="0"/>
      <w:divBdr>
        <w:top w:val="none" w:sz="0" w:space="0" w:color="auto"/>
        <w:left w:val="none" w:sz="0" w:space="0" w:color="auto"/>
        <w:bottom w:val="none" w:sz="0" w:space="0" w:color="auto"/>
        <w:right w:val="none" w:sz="0" w:space="0" w:color="auto"/>
      </w:divBdr>
    </w:div>
    <w:div w:id="1367410921">
      <w:bodyDiv w:val="1"/>
      <w:marLeft w:val="0"/>
      <w:marRight w:val="0"/>
      <w:marTop w:val="0"/>
      <w:marBottom w:val="0"/>
      <w:divBdr>
        <w:top w:val="none" w:sz="0" w:space="0" w:color="auto"/>
        <w:left w:val="none" w:sz="0" w:space="0" w:color="auto"/>
        <w:bottom w:val="none" w:sz="0" w:space="0" w:color="auto"/>
        <w:right w:val="none" w:sz="0" w:space="0" w:color="auto"/>
      </w:divBdr>
    </w:div>
    <w:div w:id="1599363996">
      <w:bodyDiv w:val="1"/>
      <w:marLeft w:val="0"/>
      <w:marRight w:val="0"/>
      <w:marTop w:val="0"/>
      <w:marBottom w:val="0"/>
      <w:divBdr>
        <w:top w:val="none" w:sz="0" w:space="0" w:color="auto"/>
        <w:left w:val="none" w:sz="0" w:space="0" w:color="auto"/>
        <w:bottom w:val="none" w:sz="0" w:space="0" w:color="auto"/>
        <w:right w:val="none" w:sz="0" w:space="0" w:color="auto"/>
      </w:divBdr>
    </w:div>
    <w:div w:id="1773040407">
      <w:bodyDiv w:val="1"/>
      <w:marLeft w:val="0"/>
      <w:marRight w:val="0"/>
      <w:marTop w:val="0"/>
      <w:marBottom w:val="0"/>
      <w:divBdr>
        <w:top w:val="none" w:sz="0" w:space="0" w:color="auto"/>
        <w:left w:val="none" w:sz="0" w:space="0" w:color="auto"/>
        <w:bottom w:val="none" w:sz="0" w:space="0" w:color="auto"/>
        <w:right w:val="none" w:sz="0" w:space="0" w:color="auto"/>
      </w:divBdr>
    </w:div>
    <w:div w:id="198365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Sec06</b:Tag>
    <b:SourceType>BookSection</b:SourceType>
    <b:Guid>{FCF79EA4-B1BE-4903-AE7D-DF3F6F9FF854}</b:Guid>
    <b:Title>Educación básica. Secundaria. Español. Programas de estudio 2006</b:Title>
    <b:Year>2006</b:Year>
    <b:Author>
      <b:Author>
        <b:NameList>
          <b:Person>
            <b:Last>Pública</b:Last>
            <b:First>Sectretaría</b:First>
            <b:Middle>de Educación</b:Middle>
          </b:Person>
        </b:NameList>
      </b:Author>
      <b:BookAuthor>
        <b:NameList>
          <b:Person>
            <b:Last>Pública</b:Last>
            <b:First>Sectretaría</b:First>
            <b:Middle>de Educación</b:Middle>
          </b:Person>
        </b:NameList>
      </b:BookAuthor>
    </b:Author>
    <b:BookTitle>Educación básica. Secundaria. Español. Programas de estudio 2006</b:BookTitle>
    <b:Pages>128</b:Pages>
    <b:City>México</b:City>
    <b:RefOrder>5</b:RefOrder>
  </b:Source>
  <b:Source>
    <b:Tag>SEP06</b:Tag>
    <b:SourceType>Book</b:SourceType>
    <b:Guid>{AB2E7FB8-CD03-46ED-B0A0-8DB308AD02F7}</b:Guid>
    <b:Author>
      <b:Author>
        <b:NameList>
          <b:Person>
            <b:Last>SEP</b:Last>
          </b:Person>
        </b:NameList>
      </b:Author>
      <b:BookAuthor>
        <b:NameList>
          <b:Person>
            <b:Last>SEP</b:Last>
          </b:Person>
        </b:NameList>
      </b:BookAuthor>
    </b:Author>
    <b:Year>2006</b:Year>
    <b:Pages>128</b:Pages>
    <b:City>México</b:City>
    <b:BookTitle>Educación básica. Secundaria. Español. Programas de estudio 2006</b:BookTitle>
    <b:Title>Educación básica. Secundaria. Español. Programas de estudio 2006</b:Title>
    <b:RefOrder>1</b:RefOrder>
  </b:Source>
  <b:Source>
    <b:Tag>SEP15</b:Tag>
    <b:SourceType>Book</b:SourceType>
    <b:Guid>{7F54B587-CD64-4624-8168-39708E8D8344}</b:Guid>
    <b:Author>
      <b:Author>
        <b:NameList>
          <b:Person>
            <b:Last>SEP</b:Last>
          </b:Person>
        </b:NameList>
      </b:Author>
    </b:Author>
    <b:BookTitle>Español como la segunda lengua</b:BookTitle>
    <b:Year>2015</b:Year>
    <b:Pages>145</b:Pages>
    <b:City>México</b:City>
    <b:Title>Español como la segunda lengua </b:Title>
    <b:RefOrder>2</b:RefOrder>
  </b:Source>
  <b:Source>
    <b:Tag>Bau97</b:Tag>
    <b:SourceType>Book</b:SourceType>
    <b:Guid>{37879736-B2BD-4255-A454-9162C65C2944}</b:Guid>
    <b:Author>
      <b:Author>
        <b:NameList>
          <b:Person>
            <b:Last>Bucheton</b:Last>
            <b:First>Bautier</b:First>
            <b:Middle>y</b:Middle>
          </b:Person>
        </b:NameList>
      </b:Author>
    </b:Author>
    <b:Title>Las prácticas sociales de lenguaje</b:Title>
    <b:Year>1997</b:Year>
    <b:RefOrder>3</b:RefOrder>
  </b:Source>
  <b:Source>
    <b:Tag>Pro04</b:Tag>
    <b:SourceType>Book</b:SourceType>
    <b:Guid>{15F79154-3D9B-4699-9970-264D502F4AD1}</b:Guid>
    <b:Title>Programa de Educación Preescolar</b:Title>
    <b:Year>2004</b:Year>
    <b:City>México</b:City>
    <b:RefOrder>4</b:RefOrder>
  </b:Source>
</b:Sources>
</file>

<file path=customXml/itemProps1.xml><?xml version="1.0" encoding="utf-8"?>
<ds:datastoreItem xmlns:ds="http://schemas.openxmlformats.org/officeDocument/2006/customXml" ds:itemID="{1255B1F4-7F5A-4377-BC28-40979330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1515</Words>
  <Characters>8333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Saucedo</dc:creator>
  <cp:keywords/>
  <dc:description/>
  <cp:lastModifiedBy>Ariana Saucedo</cp:lastModifiedBy>
  <cp:revision>1</cp:revision>
  <dcterms:created xsi:type="dcterms:W3CDTF">2021-04-18T19:46:00Z</dcterms:created>
  <dcterms:modified xsi:type="dcterms:W3CDTF">2021-04-18T22:23:00Z</dcterms:modified>
</cp:coreProperties>
</file>