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86" w:rsidRPr="00B70207" w:rsidRDefault="00303886" w:rsidP="00303886">
      <w:pPr>
        <w:spacing w:line="360" w:lineRule="auto"/>
        <w:jc w:val="center"/>
        <w:rPr>
          <w:rFonts w:ascii="Times New Roman" w:hAnsi="Times New Roman" w:cs="Times New Roman"/>
          <w:b/>
          <w:sz w:val="24"/>
          <w:szCs w:val="24"/>
          <w:lang w:val="es-ES"/>
        </w:rPr>
      </w:pPr>
      <w:r>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2901B043" wp14:editId="40D3CFC2">
            <wp:simplePos x="0" y="0"/>
            <wp:positionH relativeFrom="column">
              <wp:posOffset>539115</wp:posOffset>
            </wp:positionH>
            <wp:positionV relativeFrom="paragraph">
              <wp:posOffset>-4445</wp:posOffset>
            </wp:positionV>
            <wp:extent cx="737870" cy="5486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B70207">
        <w:rPr>
          <w:rFonts w:ascii="Times New Roman" w:hAnsi="Times New Roman" w:cs="Times New Roman"/>
          <w:b/>
          <w:sz w:val="24"/>
          <w:szCs w:val="24"/>
          <w:lang w:val="es-ES"/>
        </w:rPr>
        <w:t>Escuela Normal de Educación Preescolar</w:t>
      </w:r>
    </w:p>
    <w:p w:rsidR="00303886" w:rsidRPr="00B70207" w:rsidRDefault="00303886" w:rsidP="00303886">
      <w:pPr>
        <w:spacing w:line="360" w:lineRule="auto"/>
        <w:jc w:val="center"/>
        <w:rPr>
          <w:rFonts w:ascii="Times New Roman" w:hAnsi="Times New Roman" w:cs="Times New Roman"/>
          <w:b/>
          <w:sz w:val="24"/>
          <w:szCs w:val="24"/>
          <w:lang w:val="es-ES"/>
        </w:rPr>
      </w:pPr>
      <w:r w:rsidRPr="00B70207">
        <w:rPr>
          <w:rFonts w:ascii="Times New Roman" w:hAnsi="Times New Roman" w:cs="Times New Roman"/>
          <w:b/>
          <w:sz w:val="24"/>
          <w:szCs w:val="24"/>
          <w:lang w:val="es-ES"/>
        </w:rPr>
        <w:t>Licenciatura en Educación Preescolar</w:t>
      </w:r>
    </w:p>
    <w:p w:rsidR="00456B69" w:rsidRDefault="00456B69" w:rsidP="00303886">
      <w:pPr>
        <w:spacing w:line="360" w:lineRule="auto"/>
        <w:jc w:val="center"/>
        <w:rPr>
          <w:rFonts w:ascii="Times New Roman" w:hAnsi="Times New Roman" w:cs="Times New Roman"/>
          <w:sz w:val="24"/>
          <w:szCs w:val="24"/>
          <w:lang w:val="es-ES"/>
        </w:rPr>
      </w:pPr>
    </w:p>
    <w:p w:rsidR="00303886" w:rsidRPr="002C686C" w:rsidRDefault="00303886" w:rsidP="00303886">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Ciclo escolar 2020- 2021</w:t>
      </w:r>
    </w:p>
    <w:p w:rsidR="00303886" w:rsidRPr="002C686C" w:rsidRDefault="00303886" w:rsidP="00303886">
      <w:pPr>
        <w:pStyle w:val="Ttulo2"/>
        <w:spacing w:before="75" w:after="75"/>
        <w:jc w:val="center"/>
        <w:rPr>
          <w:rFonts w:ascii="Times New Roman" w:hAnsi="Times New Roman" w:cs="Times New Roman"/>
          <w:iCs/>
          <w:color w:val="000000"/>
          <w:sz w:val="24"/>
          <w:szCs w:val="24"/>
          <w:lang w:val="es-MX"/>
        </w:rPr>
      </w:pPr>
      <w:bookmarkStart w:id="0" w:name="_Toc66370781"/>
      <w:r w:rsidRPr="002C686C">
        <w:rPr>
          <w:rFonts w:ascii="Times New Roman" w:hAnsi="Times New Roman" w:cs="Times New Roman"/>
          <w:color w:val="auto"/>
          <w:sz w:val="24"/>
          <w:szCs w:val="24"/>
          <w:lang w:val="es-ES"/>
        </w:rPr>
        <w:t>Curso</w:t>
      </w:r>
      <w:r w:rsidRPr="002C686C">
        <w:rPr>
          <w:rFonts w:ascii="Times New Roman" w:hAnsi="Times New Roman" w:cs="Times New Roman"/>
          <w:color w:val="auto"/>
          <w:sz w:val="24"/>
          <w:szCs w:val="24"/>
          <w:lang w:val="es-ES"/>
        </w:rPr>
        <w:t xml:space="preserve">: </w:t>
      </w:r>
      <w:bookmarkEnd w:id="0"/>
      <w:r w:rsidRPr="00303886">
        <w:rPr>
          <w:rFonts w:ascii="Times New Roman" w:hAnsi="Times New Roman" w:cs="Times New Roman"/>
          <w:color w:val="auto"/>
          <w:sz w:val="24"/>
          <w:szCs w:val="24"/>
          <w:lang w:val="es-ES"/>
        </w:rPr>
        <w:t>Prácticas Sociale</w:t>
      </w:r>
      <w:r>
        <w:rPr>
          <w:rFonts w:ascii="Times New Roman" w:hAnsi="Times New Roman" w:cs="Times New Roman"/>
          <w:color w:val="auto"/>
          <w:sz w:val="24"/>
          <w:szCs w:val="24"/>
          <w:lang w:val="es-ES"/>
        </w:rPr>
        <w:t>s d</w:t>
      </w:r>
      <w:r w:rsidRPr="00303886">
        <w:rPr>
          <w:rFonts w:ascii="Times New Roman" w:hAnsi="Times New Roman" w:cs="Times New Roman"/>
          <w:color w:val="auto"/>
          <w:sz w:val="24"/>
          <w:szCs w:val="24"/>
          <w:lang w:val="es-ES"/>
        </w:rPr>
        <w:t>el Lenguaje</w:t>
      </w:r>
    </w:p>
    <w:p w:rsidR="00303886" w:rsidRPr="002C686C" w:rsidRDefault="00303886" w:rsidP="00303886">
      <w:pPr>
        <w:tabs>
          <w:tab w:val="left" w:pos="5895"/>
        </w:tabs>
        <w:rPr>
          <w:sz w:val="24"/>
          <w:szCs w:val="24"/>
        </w:rPr>
      </w:pPr>
      <w:r>
        <w:rPr>
          <w:sz w:val="24"/>
          <w:szCs w:val="24"/>
        </w:rPr>
        <w:tab/>
      </w:r>
    </w:p>
    <w:p w:rsidR="00303886" w:rsidRPr="002C686C" w:rsidRDefault="00303886" w:rsidP="00303886">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Nombre del titula</w:t>
      </w:r>
      <w:r>
        <w:rPr>
          <w:rFonts w:ascii="Times New Roman" w:hAnsi="Times New Roman" w:cs="Times New Roman"/>
          <w:sz w:val="24"/>
          <w:szCs w:val="24"/>
          <w:lang w:val="es-ES"/>
        </w:rPr>
        <w:t xml:space="preserve">r: </w:t>
      </w:r>
      <w:r w:rsidRPr="00303886">
        <w:rPr>
          <w:rFonts w:ascii="Times New Roman" w:hAnsi="Times New Roman" w:cs="Times New Roman"/>
          <w:sz w:val="24"/>
          <w:szCs w:val="24"/>
          <w:lang w:val="es-ES"/>
        </w:rPr>
        <w:t>Yara Alejandra Hernández Figueroa</w:t>
      </w:r>
    </w:p>
    <w:p w:rsidR="00303886" w:rsidRDefault="00303886" w:rsidP="00303886">
      <w:pPr>
        <w:pStyle w:val="Ttulo2"/>
        <w:spacing w:before="75" w:after="75"/>
        <w:jc w:val="center"/>
        <w:rPr>
          <w:rFonts w:ascii="Times New Roman" w:hAnsi="Times New Roman" w:cs="Times New Roman"/>
          <w:color w:val="000000"/>
          <w:sz w:val="28"/>
          <w:szCs w:val="24"/>
          <w:lang w:val="es-MX"/>
        </w:rPr>
      </w:pPr>
      <w:bookmarkStart w:id="1" w:name="_Toc64023385"/>
      <w:bookmarkStart w:id="2" w:name="_Toc66370782"/>
      <w:r>
        <w:rPr>
          <w:rFonts w:ascii="Times New Roman" w:hAnsi="Times New Roman" w:cs="Times New Roman"/>
          <w:color w:val="000000"/>
          <w:sz w:val="28"/>
          <w:szCs w:val="24"/>
          <w:lang w:val="es-MX"/>
        </w:rPr>
        <w:t>“</w:t>
      </w:r>
      <w:r w:rsidR="00456B69">
        <w:rPr>
          <w:rFonts w:ascii="Times New Roman" w:hAnsi="Times New Roman" w:cs="Times New Roman"/>
          <w:color w:val="000000"/>
          <w:sz w:val="28"/>
          <w:szCs w:val="24"/>
          <w:lang w:val="es-MX"/>
        </w:rPr>
        <w:t>Texto aut</w:t>
      </w:r>
      <w:r w:rsidR="00456B69" w:rsidRPr="00456B69">
        <w:rPr>
          <w:rFonts w:ascii="Times New Roman" w:hAnsi="Times New Roman" w:cs="Times New Roman"/>
          <w:color w:val="000000"/>
          <w:sz w:val="28"/>
          <w:szCs w:val="24"/>
          <w:lang w:val="es-MX"/>
        </w:rPr>
        <w:t>orreflexivo</w:t>
      </w:r>
      <w:r w:rsidRPr="002C686C">
        <w:rPr>
          <w:rFonts w:ascii="Times New Roman" w:hAnsi="Times New Roman" w:cs="Times New Roman"/>
          <w:color w:val="000000"/>
          <w:sz w:val="28"/>
          <w:szCs w:val="24"/>
          <w:lang w:val="es-MX"/>
        </w:rPr>
        <w:t>”</w:t>
      </w:r>
      <w:bookmarkEnd w:id="1"/>
      <w:bookmarkEnd w:id="2"/>
    </w:p>
    <w:p w:rsidR="00303886" w:rsidRPr="002C686C" w:rsidRDefault="00303886" w:rsidP="00303886"/>
    <w:p w:rsidR="00303886" w:rsidRPr="002C686C" w:rsidRDefault="00303886" w:rsidP="00303886">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Segundo Semestre    Sección A</w:t>
      </w:r>
    </w:p>
    <w:p w:rsidR="00303886" w:rsidRPr="002C686C" w:rsidRDefault="00303886" w:rsidP="00303886">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Alumna:</w:t>
      </w:r>
    </w:p>
    <w:p w:rsidR="00303886" w:rsidRPr="002C686C" w:rsidRDefault="00303886" w:rsidP="00303886">
      <w:pPr>
        <w:spacing w:line="360" w:lineRule="auto"/>
        <w:jc w:val="center"/>
        <w:rPr>
          <w:rFonts w:ascii="Times New Roman" w:hAnsi="Times New Roman" w:cs="Times New Roman"/>
          <w:sz w:val="24"/>
          <w:szCs w:val="24"/>
          <w:lang w:val="es-ES"/>
        </w:rPr>
      </w:pPr>
      <w:r w:rsidRPr="002C686C">
        <w:rPr>
          <w:rFonts w:ascii="Times New Roman" w:hAnsi="Times New Roman" w:cs="Times New Roman"/>
          <w:sz w:val="24"/>
          <w:szCs w:val="24"/>
          <w:lang w:val="es-ES"/>
        </w:rPr>
        <w:t xml:space="preserve">Melissa Martínez Aldaco                      </w:t>
      </w:r>
      <w:r w:rsidRPr="002C686C">
        <w:rPr>
          <w:rFonts w:ascii="Times New Roman" w:hAnsi="Times New Roman" w:cs="Times New Roman"/>
          <w:sz w:val="24"/>
          <w:szCs w:val="24"/>
          <w:lang w:val="es-ES"/>
        </w:rPr>
        <w:t>Número</w:t>
      </w:r>
      <w:r w:rsidRPr="002C686C">
        <w:rPr>
          <w:rFonts w:ascii="Times New Roman" w:hAnsi="Times New Roman" w:cs="Times New Roman"/>
          <w:sz w:val="24"/>
          <w:szCs w:val="24"/>
          <w:lang w:val="es-ES"/>
        </w:rPr>
        <w:t xml:space="preserve"> de lista: 12</w:t>
      </w:r>
    </w:p>
    <w:p w:rsidR="00303886" w:rsidRPr="002C686C" w:rsidRDefault="00303886" w:rsidP="00303886">
      <w:pPr>
        <w:spacing w:line="360" w:lineRule="auto"/>
        <w:jc w:val="center"/>
        <w:rPr>
          <w:rFonts w:ascii="Times New Roman" w:hAnsi="Times New Roman" w:cs="Times New Roman"/>
          <w:sz w:val="24"/>
          <w:szCs w:val="24"/>
        </w:rPr>
      </w:pPr>
      <w:r w:rsidRPr="002C686C">
        <w:rPr>
          <w:rFonts w:ascii="Times New Roman" w:hAnsi="Times New Roman" w:cs="Times New Roman"/>
          <w:sz w:val="24"/>
          <w:szCs w:val="24"/>
        </w:rPr>
        <w:t>Unidad de aprendizaje I</w:t>
      </w:r>
    </w:p>
    <w:p w:rsidR="00456B69" w:rsidRDefault="00456B69" w:rsidP="00456B69">
      <w:pPr>
        <w:spacing w:line="360" w:lineRule="auto"/>
        <w:jc w:val="center"/>
        <w:rPr>
          <w:rFonts w:ascii="Times New Roman" w:hAnsi="Times New Roman" w:cs="Times New Roman"/>
          <w:sz w:val="24"/>
          <w:szCs w:val="24"/>
        </w:rPr>
      </w:pPr>
      <w:r w:rsidRPr="00456B69">
        <w:rPr>
          <w:rFonts w:ascii="Times New Roman" w:hAnsi="Times New Roman" w:cs="Times New Roman"/>
          <w:sz w:val="24"/>
          <w:szCs w:val="24"/>
        </w:rPr>
        <w:t>INVESTIGACIÓN DE LAS IMPLICACIONES QUE TIENE EL LENGUAJE COMO FUNCIÓN SOCIAL.</w:t>
      </w:r>
    </w:p>
    <w:p w:rsidR="00456B69" w:rsidRDefault="00456B69" w:rsidP="00456B69">
      <w:pPr>
        <w:spacing w:line="360" w:lineRule="auto"/>
        <w:jc w:val="center"/>
        <w:rPr>
          <w:rFonts w:ascii="Times New Roman" w:hAnsi="Times New Roman" w:cs="Times New Roman"/>
          <w:sz w:val="24"/>
          <w:szCs w:val="24"/>
        </w:rPr>
      </w:pPr>
    </w:p>
    <w:p w:rsidR="00456B69" w:rsidRPr="00456B69" w:rsidRDefault="00456B69" w:rsidP="00456B69">
      <w:pPr>
        <w:spacing w:line="360" w:lineRule="auto"/>
        <w:jc w:val="center"/>
        <w:rPr>
          <w:rFonts w:ascii="Times New Roman" w:hAnsi="Times New Roman" w:cs="Times New Roman"/>
          <w:sz w:val="24"/>
          <w:szCs w:val="24"/>
        </w:rPr>
      </w:pPr>
      <w:r w:rsidRPr="00456B69">
        <w:rPr>
          <w:rFonts w:ascii="Times New Roman" w:hAnsi="Times New Roman" w:cs="Times New Roman"/>
          <w:sz w:val="24"/>
          <w:szCs w:val="24"/>
        </w:rPr>
        <w:t>Competencias de la unidad de aprendizaje</w:t>
      </w:r>
    </w:p>
    <w:p w:rsidR="00303886" w:rsidRDefault="00456B69" w:rsidP="00456B69">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456B69">
        <w:rPr>
          <w:rFonts w:ascii="Times New Roman" w:hAnsi="Times New Roman" w:cs="Times New Roman"/>
          <w:sz w:val="24"/>
          <w:szCs w:val="24"/>
        </w:rPr>
        <w:t>Detecta los procesos de aprendizaje de sus alumnos para favorecer su desarrollo cognitivo y socioemocional.</w:t>
      </w:r>
    </w:p>
    <w:p w:rsidR="00456B69" w:rsidRDefault="00456B69" w:rsidP="00456B69">
      <w:pPr>
        <w:spacing w:line="360" w:lineRule="auto"/>
        <w:jc w:val="center"/>
        <w:rPr>
          <w:rFonts w:ascii="Times New Roman" w:hAnsi="Times New Roman" w:cs="Times New Roman"/>
          <w:sz w:val="24"/>
          <w:szCs w:val="24"/>
        </w:rPr>
      </w:pPr>
    </w:p>
    <w:p w:rsidR="00456B69" w:rsidRDefault="00456B69" w:rsidP="00456B69">
      <w:pPr>
        <w:spacing w:line="360" w:lineRule="auto"/>
        <w:jc w:val="center"/>
        <w:rPr>
          <w:rFonts w:ascii="Times New Roman" w:hAnsi="Times New Roman" w:cs="Times New Roman"/>
          <w:sz w:val="24"/>
          <w:szCs w:val="24"/>
        </w:rPr>
      </w:pPr>
    </w:p>
    <w:p w:rsidR="00456B69" w:rsidRDefault="00456B69" w:rsidP="00456B69">
      <w:pPr>
        <w:spacing w:line="360" w:lineRule="auto"/>
        <w:jc w:val="center"/>
        <w:rPr>
          <w:rFonts w:ascii="Times New Roman" w:hAnsi="Times New Roman" w:cs="Times New Roman"/>
          <w:sz w:val="24"/>
          <w:szCs w:val="24"/>
        </w:rPr>
      </w:pPr>
    </w:p>
    <w:p w:rsidR="00456B69" w:rsidRDefault="00456B69" w:rsidP="00456B69">
      <w:pPr>
        <w:spacing w:line="360" w:lineRule="auto"/>
        <w:jc w:val="center"/>
        <w:rPr>
          <w:rFonts w:ascii="Times New Roman" w:hAnsi="Times New Roman" w:cs="Times New Roman"/>
          <w:sz w:val="24"/>
          <w:szCs w:val="24"/>
        </w:rPr>
      </w:pPr>
    </w:p>
    <w:p w:rsidR="00303886" w:rsidRPr="00544A4C" w:rsidRDefault="00303886" w:rsidP="00303886">
      <w:pPr>
        <w:rPr>
          <w:rFonts w:ascii="Times New Roman" w:hAnsi="Times New Roman" w:cs="Times New Roman"/>
          <w:sz w:val="24"/>
          <w:szCs w:val="24"/>
          <w:lang w:val="es-ES"/>
        </w:rPr>
      </w:pPr>
      <w:r w:rsidRPr="002C686C">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 xml:space="preserve"> </w:t>
      </w:r>
      <w:r w:rsidRPr="002C686C">
        <w:rPr>
          <w:rFonts w:ascii="Times New Roman" w:hAnsi="Times New Roman" w:cs="Times New Roman"/>
          <w:sz w:val="24"/>
          <w:szCs w:val="24"/>
          <w:lang w:val="es-ES"/>
        </w:rPr>
        <w:t xml:space="preserve">                               </w:t>
      </w:r>
      <w:r w:rsidR="00456B69">
        <w:rPr>
          <w:rFonts w:ascii="Times New Roman" w:hAnsi="Times New Roman" w:cs="Times New Roman"/>
          <w:sz w:val="24"/>
          <w:szCs w:val="24"/>
          <w:lang w:val="es-ES"/>
        </w:rPr>
        <w:t>18 de abril del</w:t>
      </w:r>
      <w:r>
        <w:rPr>
          <w:rFonts w:ascii="Times New Roman" w:hAnsi="Times New Roman" w:cs="Times New Roman"/>
          <w:sz w:val="24"/>
          <w:szCs w:val="24"/>
          <w:lang w:val="es-ES"/>
        </w:rPr>
        <w:t xml:space="preserve"> 2021</w:t>
      </w:r>
    </w:p>
    <w:p w:rsidR="00622839" w:rsidRDefault="00622839" w:rsidP="002F3D53">
      <w:pPr>
        <w:spacing w:line="360" w:lineRule="auto"/>
        <w:rPr>
          <w:rFonts w:ascii="Arial" w:hAnsi="Arial" w:cs="Arial"/>
          <w:sz w:val="24"/>
          <w:szCs w:val="24"/>
        </w:rPr>
      </w:pPr>
      <w:r w:rsidRPr="00622839">
        <w:rPr>
          <w:rFonts w:ascii="Arial" w:hAnsi="Arial" w:cs="Arial"/>
          <w:sz w:val="24"/>
          <w:szCs w:val="24"/>
        </w:rPr>
        <w:lastRenderedPageBreak/>
        <w:t>Las prácticas sociales del lenguaje son pautas o modos de interacción que enmarcan la producción e interpretación de los textos orales y escritos; comprenden los diferentes modos de leer, interpretar, estudiar y compartir los textos, de aproximarse a su escritura y de participar en los intercambios orales y analizarlos. Es dentro 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 (PUBLICA, PROGRAMA DE ESTUDIO 2006, 2006)</w:t>
      </w:r>
    </w:p>
    <w:p w:rsidR="00C072C3" w:rsidRDefault="00C072C3" w:rsidP="002F3D53">
      <w:pPr>
        <w:spacing w:line="360" w:lineRule="auto"/>
        <w:rPr>
          <w:rFonts w:ascii="Arial" w:hAnsi="Arial" w:cs="Arial"/>
          <w:sz w:val="24"/>
          <w:szCs w:val="24"/>
        </w:rPr>
      </w:pPr>
      <w:r w:rsidRPr="00C072C3">
        <w:rPr>
          <w:rFonts w:ascii="Arial" w:hAnsi="Arial" w:cs="Arial"/>
          <w:sz w:val="24"/>
          <w:szCs w:val="24"/>
        </w:rPr>
        <w:t>Desde que nacemos tenemos una forma de comunicarnos y al ir creciendo la manera en que nos comunicamos va cambiando, ya que nuestra comunicación puede ir cambiando al observar las características con las que hablan las personas con las que vivimos y nos podemos apropiar de esas caracterís</w:t>
      </w:r>
      <w:r w:rsidR="00456B69">
        <w:rPr>
          <w:rFonts w:ascii="Arial" w:hAnsi="Arial" w:cs="Arial"/>
          <w:sz w:val="24"/>
          <w:szCs w:val="24"/>
        </w:rPr>
        <w:t>ticas dentro de</w:t>
      </w:r>
      <w:r w:rsidRPr="00C072C3">
        <w:rPr>
          <w:rFonts w:ascii="Arial" w:hAnsi="Arial" w:cs="Arial"/>
          <w:sz w:val="24"/>
          <w:szCs w:val="24"/>
        </w:rPr>
        <w:t xml:space="preserve"> nuestra comunicación, y al ir creciendo nos podemos apropiar de características de otras personas como amigos, conocidos, etc.</w:t>
      </w:r>
    </w:p>
    <w:p w:rsidR="006B2C43" w:rsidRDefault="006B2C43" w:rsidP="002F3D53">
      <w:pPr>
        <w:spacing w:line="360" w:lineRule="auto"/>
        <w:rPr>
          <w:rFonts w:ascii="Arial" w:hAnsi="Arial" w:cs="Arial"/>
          <w:sz w:val="24"/>
          <w:szCs w:val="24"/>
        </w:rPr>
      </w:pPr>
      <w:r w:rsidRPr="006B2C43">
        <w:rPr>
          <w:rFonts w:ascii="Arial" w:hAnsi="Arial" w:cs="Arial"/>
          <w:sz w:val="24"/>
          <w:szCs w:val="24"/>
        </w:rPr>
        <w:t>Antes de ingresar a la escuela y de leer y escribir de manera convencional, los niños descubren el sistema de escritura: los diversos propósitos funcionales del lenguaje escrito, algunas de las formas en que se organiza el sistema de escritura y sus relaciones con el lenguaje oral. En este descubrimiento los niños someten a prueba sus hipótesis, mismas que van modificando o cambiando en diversos niveles de conceptualización. (Pública, PROGRAMA DE EDUCACION PREESCOLAR, 2004)</w:t>
      </w:r>
    </w:p>
    <w:p w:rsidR="006B2C43" w:rsidRDefault="006B2C43" w:rsidP="002F3D53">
      <w:pPr>
        <w:spacing w:line="360" w:lineRule="auto"/>
        <w:rPr>
          <w:rFonts w:ascii="Arial" w:hAnsi="Arial" w:cs="Arial"/>
          <w:sz w:val="24"/>
          <w:szCs w:val="24"/>
        </w:rPr>
      </w:pPr>
      <w:r>
        <w:rPr>
          <w:rFonts w:ascii="Arial" w:hAnsi="Arial" w:cs="Arial"/>
          <w:sz w:val="24"/>
          <w:szCs w:val="24"/>
        </w:rPr>
        <w:t>Pero poco a poco la manera en que conceptualizamos los textos orales y escritos va cambiando, ya que vamos conociendo nuevas características y aprendemos a apropiarlas en la vida cotidiana</w:t>
      </w:r>
      <w:r w:rsidR="00D8653A">
        <w:rPr>
          <w:rFonts w:ascii="Arial" w:hAnsi="Arial" w:cs="Arial"/>
          <w:sz w:val="24"/>
          <w:szCs w:val="24"/>
        </w:rPr>
        <w:t xml:space="preserve">, esto lo considero una característica buena ya que vamos teniendo una nueva manera de identificar diferentes situaciones que se nos presentan en la vida, como el saber qué es lo que se nos quiere trasmitir en un mensaje y aprender a dar una respuesta clara y precisa. </w:t>
      </w:r>
    </w:p>
    <w:p w:rsidR="00456B69" w:rsidRDefault="006B2C43" w:rsidP="002F3D53">
      <w:pPr>
        <w:spacing w:line="360" w:lineRule="auto"/>
        <w:rPr>
          <w:rFonts w:ascii="Arial" w:hAnsi="Arial" w:cs="Arial"/>
          <w:sz w:val="24"/>
          <w:szCs w:val="24"/>
        </w:rPr>
      </w:pPr>
      <w:r>
        <w:rPr>
          <w:rFonts w:ascii="Arial" w:hAnsi="Arial" w:cs="Arial"/>
          <w:sz w:val="24"/>
          <w:szCs w:val="24"/>
        </w:rPr>
        <w:t>Mientras tanto l</w:t>
      </w:r>
      <w:r w:rsidR="00C072C3">
        <w:rPr>
          <w:rFonts w:ascii="Arial" w:hAnsi="Arial" w:cs="Arial"/>
          <w:sz w:val="24"/>
          <w:szCs w:val="24"/>
        </w:rPr>
        <w:t xml:space="preserve">as personas usamos diferentes maneras de comunicarnos, podemos usar ciertas características al comunicarnos con un familiar, con un amigo o con un desconocido. Esto puede surgir ya que con algunas personas puedes tener más </w:t>
      </w:r>
      <w:r w:rsidR="00C072C3">
        <w:rPr>
          <w:rFonts w:ascii="Arial" w:hAnsi="Arial" w:cs="Arial"/>
          <w:sz w:val="24"/>
          <w:szCs w:val="24"/>
        </w:rPr>
        <w:lastRenderedPageBreak/>
        <w:t>confianza y con otras puedes tener respeto. También la comunicación puede surgir con ciertas características dependiendo del lugar en donde te encuentres, puedes usar una comunicación en una fiesta y otra forma en una conferencia.</w:t>
      </w:r>
    </w:p>
    <w:p w:rsidR="00D8653A" w:rsidRDefault="00D8653A" w:rsidP="002F3D53">
      <w:pPr>
        <w:spacing w:line="360" w:lineRule="auto"/>
        <w:rPr>
          <w:rFonts w:ascii="Arial" w:hAnsi="Arial" w:cs="Arial"/>
          <w:sz w:val="24"/>
          <w:szCs w:val="24"/>
        </w:rPr>
      </w:pPr>
      <w:r>
        <w:rPr>
          <w:rFonts w:ascii="Arial" w:hAnsi="Arial" w:cs="Arial"/>
          <w:sz w:val="24"/>
          <w:szCs w:val="24"/>
        </w:rPr>
        <w:t>Es necesario tener en cuenta una práctica para poder reconocer cuales son las características de un texto escrito y oral, e</w:t>
      </w:r>
      <w:r w:rsidR="00C97A1D">
        <w:rPr>
          <w:rFonts w:ascii="Arial" w:hAnsi="Arial" w:cs="Arial"/>
          <w:sz w:val="24"/>
          <w:szCs w:val="24"/>
        </w:rPr>
        <w:t xml:space="preserve">l facilitar la manera en que se </w:t>
      </w:r>
      <w:r>
        <w:rPr>
          <w:rFonts w:ascii="Arial" w:hAnsi="Arial" w:cs="Arial"/>
          <w:sz w:val="24"/>
          <w:szCs w:val="24"/>
        </w:rPr>
        <w:t>puede</w:t>
      </w:r>
      <w:r w:rsidR="00C97A1D">
        <w:rPr>
          <w:rFonts w:ascii="Arial" w:hAnsi="Arial" w:cs="Arial"/>
          <w:sz w:val="24"/>
          <w:szCs w:val="24"/>
        </w:rPr>
        <w:t xml:space="preserve"> entender un texto, la manera </w:t>
      </w:r>
      <w:r>
        <w:rPr>
          <w:rFonts w:ascii="Arial" w:hAnsi="Arial" w:cs="Arial"/>
          <w:sz w:val="24"/>
          <w:szCs w:val="24"/>
        </w:rPr>
        <w:t xml:space="preserve">en </w:t>
      </w:r>
      <w:r w:rsidR="00C97A1D">
        <w:rPr>
          <w:rFonts w:ascii="Arial" w:hAnsi="Arial" w:cs="Arial"/>
          <w:sz w:val="24"/>
          <w:szCs w:val="24"/>
        </w:rPr>
        <w:t>que se puede escribir</w:t>
      </w:r>
      <w:r>
        <w:rPr>
          <w:rFonts w:ascii="Arial" w:hAnsi="Arial" w:cs="Arial"/>
          <w:sz w:val="24"/>
          <w:szCs w:val="24"/>
        </w:rPr>
        <w:t>, los diferentes textos que se</w:t>
      </w:r>
      <w:r w:rsidR="00C97A1D">
        <w:rPr>
          <w:rFonts w:ascii="Arial" w:hAnsi="Arial" w:cs="Arial"/>
          <w:sz w:val="24"/>
          <w:szCs w:val="24"/>
        </w:rPr>
        <w:t xml:space="preserve"> pueden formar con la escritura, el aprender a tener una comunicación formal, etc. Todos esto lo debemos de saber para poderlo aplicar dentro y fuera de la escuela con la sociedad.</w:t>
      </w:r>
    </w:p>
    <w:p w:rsidR="004D0926" w:rsidRDefault="00456B69" w:rsidP="002F3D53">
      <w:pPr>
        <w:spacing w:line="360" w:lineRule="auto"/>
        <w:rPr>
          <w:rFonts w:ascii="Arial" w:hAnsi="Arial" w:cs="Arial"/>
          <w:sz w:val="24"/>
          <w:szCs w:val="24"/>
        </w:rPr>
      </w:pPr>
      <w:r>
        <w:rPr>
          <w:rFonts w:ascii="Arial" w:hAnsi="Arial" w:cs="Arial"/>
          <w:sz w:val="24"/>
          <w:szCs w:val="24"/>
        </w:rPr>
        <w:t xml:space="preserve">La forma de los textos orales y escritos han ido cambiando, ya que por ejemplo los textos escritos se </w:t>
      </w:r>
      <w:r w:rsidR="004D0926">
        <w:rPr>
          <w:rFonts w:ascii="Arial" w:hAnsi="Arial" w:cs="Arial"/>
          <w:sz w:val="24"/>
          <w:szCs w:val="24"/>
        </w:rPr>
        <w:t>distinguían</w:t>
      </w:r>
      <w:r>
        <w:rPr>
          <w:rFonts w:ascii="Arial" w:hAnsi="Arial" w:cs="Arial"/>
          <w:sz w:val="24"/>
          <w:szCs w:val="24"/>
        </w:rPr>
        <w:t xml:space="preserve"> por no tener un </w:t>
      </w:r>
      <w:r w:rsidR="004D0926">
        <w:rPr>
          <w:rFonts w:ascii="Arial" w:hAnsi="Arial" w:cs="Arial"/>
          <w:sz w:val="24"/>
          <w:szCs w:val="24"/>
        </w:rPr>
        <w:t>acento, una</w:t>
      </w:r>
      <w:r>
        <w:rPr>
          <w:rFonts w:ascii="Arial" w:hAnsi="Arial" w:cs="Arial"/>
          <w:sz w:val="24"/>
          <w:szCs w:val="24"/>
        </w:rPr>
        <w:t xml:space="preserve"> como o una puntuación, </w:t>
      </w:r>
      <w:r w:rsidR="004D0926">
        <w:rPr>
          <w:rFonts w:ascii="Arial" w:hAnsi="Arial" w:cs="Arial"/>
          <w:sz w:val="24"/>
          <w:szCs w:val="24"/>
        </w:rPr>
        <w:t>así</w:t>
      </w:r>
      <w:r>
        <w:rPr>
          <w:rFonts w:ascii="Arial" w:hAnsi="Arial" w:cs="Arial"/>
          <w:sz w:val="24"/>
          <w:szCs w:val="24"/>
        </w:rPr>
        <w:t xml:space="preserve"> como </w:t>
      </w:r>
      <w:r w:rsidR="004D0926">
        <w:rPr>
          <w:rFonts w:ascii="Arial" w:hAnsi="Arial" w:cs="Arial"/>
          <w:sz w:val="24"/>
          <w:szCs w:val="24"/>
        </w:rPr>
        <w:t>también</w:t>
      </w:r>
      <w:r>
        <w:rPr>
          <w:rFonts w:ascii="Arial" w:hAnsi="Arial" w:cs="Arial"/>
          <w:sz w:val="24"/>
          <w:szCs w:val="24"/>
        </w:rPr>
        <w:t xml:space="preserve"> al momento de leer el texto era muy difícil, ya que el texto no se </w:t>
      </w:r>
      <w:r w:rsidR="004D0926">
        <w:rPr>
          <w:rFonts w:ascii="Arial" w:hAnsi="Arial" w:cs="Arial"/>
          <w:sz w:val="24"/>
          <w:szCs w:val="24"/>
        </w:rPr>
        <w:t>comprendía</w:t>
      </w:r>
      <w:r>
        <w:rPr>
          <w:rFonts w:ascii="Arial" w:hAnsi="Arial" w:cs="Arial"/>
          <w:sz w:val="24"/>
          <w:szCs w:val="24"/>
        </w:rPr>
        <w:t xml:space="preserve"> de la mejor manera y era difícil </w:t>
      </w:r>
      <w:r w:rsidR="004D0926">
        <w:rPr>
          <w:rFonts w:ascii="Arial" w:hAnsi="Arial" w:cs="Arial"/>
          <w:sz w:val="24"/>
          <w:szCs w:val="24"/>
        </w:rPr>
        <w:t xml:space="preserve">de leer. Tiempo después surgieron </w:t>
      </w:r>
      <w:r w:rsidR="002F3D53">
        <w:rPr>
          <w:rFonts w:ascii="Arial" w:hAnsi="Arial" w:cs="Arial"/>
          <w:sz w:val="24"/>
          <w:szCs w:val="24"/>
        </w:rPr>
        <w:t>las puntuaciones, acentos, etc. Como se menciona en el libro de Español como segunda lengua,</w:t>
      </w:r>
      <w:r w:rsidR="006D3E9A" w:rsidRPr="006D3E9A">
        <w:rPr>
          <w:rFonts w:ascii="Arial" w:hAnsi="Arial" w:cs="Arial"/>
          <w:sz w:val="24"/>
          <w:szCs w:val="24"/>
        </w:rPr>
        <w:t xml:space="preserve"> la disponibilidad de múltiples inventarios tipográficos y recursos para transformar gráficamente los textos ha brindado la posibilidad de realizar parte del trabajo que antes estaba en manos de editores e impresores. (PUBLICA, ESPAÑOL COMO SEGUNDA LUNGUA, 2015)</w:t>
      </w:r>
      <w:r w:rsidR="002F3D53">
        <w:rPr>
          <w:rFonts w:ascii="Arial" w:hAnsi="Arial" w:cs="Arial"/>
          <w:sz w:val="24"/>
          <w:szCs w:val="24"/>
        </w:rPr>
        <w:t xml:space="preserve">. </w:t>
      </w:r>
      <w:r w:rsidR="002F3D53" w:rsidRPr="002F3D53">
        <w:rPr>
          <w:rFonts w:ascii="Arial" w:hAnsi="Arial" w:cs="Arial"/>
          <w:sz w:val="24"/>
          <w:szCs w:val="24"/>
        </w:rPr>
        <w:t>Se señala que antes el acento, comas, etc. eran puestos por editores e impresoras, pero actualmente se da por cualquier persona</w:t>
      </w:r>
      <w:r w:rsidR="002F3D53">
        <w:rPr>
          <w:rFonts w:ascii="Arial" w:hAnsi="Arial" w:cs="Arial"/>
          <w:sz w:val="24"/>
          <w:szCs w:val="24"/>
        </w:rPr>
        <w:t xml:space="preserve"> gracias a las prácticas del lenguaje.                                                                                               Otro</w:t>
      </w:r>
      <w:r w:rsidR="004D0926">
        <w:rPr>
          <w:rFonts w:ascii="Arial" w:hAnsi="Arial" w:cs="Arial"/>
          <w:sz w:val="24"/>
          <w:szCs w:val="24"/>
        </w:rPr>
        <w:t xml:space="preserve"> aspecto que se señalaba era que las personas se les </w:t>
      </w:r>
      <w:r w:rsidR="002F3D53">
        <w:rPr>
          <w:rFonts w:ascii="Arial" w:hAnsi="Arial" w:cs="Arial"/>
          <w:sz w:val="24"/>
          <w:szCs w:val="24"/>
        </w:rPr>
        <w:t>dificultaba</w:t>
      </w:r>
      <w:r w:rsidR="004D0926">
        <w:rPr>
          <w:rFonts w:ascii="Arial" w:hAnsi="Arial" w:cs="Arial"/>
          <w:sz w:val="24"/>
          <w:szCs w:val="24"/>
        </w:rPr>
        <w:t xml:space="preserve"> mucho el leer en la mente, pero que poco a poco han cambiado estas situaciones y las personas han aprendido a leer para un grupo, para sí mismos y han aprendido a leer para poder sacar ideas de los que trata la lectura. Otro aspecto es que la manera en que surgían los textos ha ido cambiando, en un tiempo era común el usar</w:t>
      </w:r>
      <w:r w:rsidR="006D3E9A">
        <w:rPr>
          <w:rFonts w:ascii="Arial" w:hAnsi="Arial" w:cs="Arial"/>
          <w:sz w:val="24"/>
          <w:szCs w:val="24"/>
        </w:rPr>
        <w:t xml:space="preserve"> el texto escrito en las </w:t>
      </w:r>
      <w:r w:rsidR="004D0926">
        <w:rPr>
          <w:rFonts w:ascii="Arial" w:hAnsi="Arial" w:cs="Arial"/>
          <w:sz w:val="24"/>
          <w:szCs w:val="24"/>
        </w:rPr>
        <w:t xml:space="preserve"> cartas para comunicarse con</w:t>
      </w:r>
      <w:r w:rsidR="006D3E9A">
        <w:rPr>
          <w:rFonts w:ascii="Arial" w:hAnsi="Arial" w:cs="Arial"/>
          <w:sz w:val="24"/>
          <w:szCs w:val="24"/>
        </w:rPr>
        <w:t xml:space="preserve"> familiares, amigos o conocidos, tiempo después se hizo común el lenguaje oral  donde se utilizaba el teléfono, así como también era común el leer el periódico y poder comprender lo que quería decir la noticia, pero poco a poco la manera de comunicación ha ido cambiando hacia una manera más fácil y rápida, para ello se </w:t>
      </w:r>
      <w:r w:rsidR="002F3D53">
        <w:rPr>
          <w:rFonts w:ascii="Arial" w:hAnsi="Arial" w:cs="Arial"/>
          <w:sz w:val="24"/>
          <w:szCs w:val="24"/>
        </w:rPr>
        <w:t>han</w:t>
      </w:r>
      <w:r w:rsidR="006D3E9A">
        <w:rPr>
          <w:rFonts w:ascii="Arial" w:hAnsi="Arial" w:cs="Arial"/>
          <w:sz w:val="24"/>
          <w:szCs w:val="24"/>
        </w:rPr>
        <w:t xml:space="preserve"> inventado como nuevos celulares, laptop, etc. En cada uno de ellos puedes </w:t>
      </w:r>
      <w:r w:rsidR="006D3E9A">
        <w:rPr>
          <w:rFonts w:ascii="Arial" w:hAnsi="Arial" w:cs="Arial"/>
          <w:sz w:val="24"/>
          <w:szCs w:val="24"/>
        </w:rPr>
        <w:lastRenderedPageBreak/>
        <w:t>usar texto escrito y oral para comunicarte con diferentes personas.</w:t>
      </w:r>
      <w:r w:rsidR="00050169">
        <w:rPr>
          <w:rFonts w:ascii="Arial" w:hAnsi="Arial" w:cs="Arial"/>
          <w:sz w:val="24"/>
          <w:szCs w:val="24"/>
        </w:rPr>
        <w:t xml:space="preserve">                                                                        Se debe tener en cuenta que los textos escritos y orales han tenido cambios, así como también actualmente los pueden estar teniendo, al igual que en un futuro los pueden tener, estos cabios nos son de ayuda ya que nos podemos apropiar de nuevas características de maneras de texto escrito y oral.</w:t>
      </w:r>
    </w:p>
    <w:p w:rsidR="00822622" w:rsidRDefault="00050169" w:rsidP="002F3D53">
      <w:pPr>
        <w:spacing w:line="360" w:lineRule="auto"/>
        <w:rPr>
          <w:rFonts w:ascii="Arial" w:hAnsi="Arial" w:cs="Arial"/>
          <w:sz w:val="24"/>
          <w:szCs w:val="24"/>
        </w:rPr>
      </w:pPr>
      <w:r>
        <w:rPr>
          <w:rFonts w:ascii="Arial" w:hAnsi="Arial" w:cs="Arial"/>
          <w:sz w:val="24"/>
          <w:szCs w:val="24"/>
        </w:rPr>
        <w:t>Siempre se debe tener en cuenta la importancia de</w:t>
      </w:r>
      <w:r w:rsidR="00622839" w:rsidRPr="006B2C43">
        <w:rPr>
          <w:rFonts w:ascii="Arial" w:hAnsi="Arial" w:cs="Arial"/>
          <w:sz w:val="24"/>
          <w:szCs w:val="24"/>
        </w:rPr>
        <w:t xml:space="preserve"> las </w:t>
      </w:r>
      <w:r w:rsidR="00242420" w:rsidRPr="006B2C43">
        <w:rPr>
          <w:rFonts w:ascii="Arial" w:hAnsi="Arial" w:cs="Arial"/>
          <w:sz w:val="24"/>
          <w:szCs w:val="24"/>
        </w:rPr>
        <w:t>prácticas</w:t>
      </w:r>
      <w:r w:rsidR="00622839" w:rsidRPr="006B2C43">
        <w:rPr>
          <w:rFonts w:ascii="Arial" w:hAnsi="Arial" w:cs="Arial"/>
          <w:sz w:val="24"/>
          <w:szCs w:val="24"/>
        </w:rPr>
        <w:t xml:space="preserve"> sociales del lenguaje </w:t>
      </w:r>
      <w:r w:rsidR="00242420" w:rsidRPr="006B2C43">
        <w:rPr>
          <w:rFonts w:ascii="Arial" w:hAnsi="Arial" w:cs="Arial"/>
          <w:sz w:val="24"/>
          <w:szCs w:val="24"/>
        </w:rPr>
        <w:t>ya que es una manera en la que podemos aprender a usar una buena escritura y un buen vocabulario. A poder reconocer cuales son las características de una buena</w:t>
      </w:r>
      <w:r w:rsidR="00BC6FDE" w:rsidRPr="006B2C43">
        <w:rPr>
          <w:rFonts w:ascii="Arial" w:hAnsi="Arial" w:cs="Arial"/>
          <w:sz w:val="24"/>
          <w:szCs w:val="24"/>
        </w:rPr>
        <w:t xml:space="preserve"> escritura, el saber </w:t>
      </w:r>
      <w:r w:rsidR="00822622" w:rsidRPr="006B2C43">
        <w:rPr>
          <w:rFonts w:ascii="Arial" w:hAnsi="Arial" w:cs="Arial"/>
          <w:sz w:val="24"/>
          <w:szCs w:val="24"/>
        </w:rPr>
        <w:t>reconocer sus</w:t>
      </w:r>
      <w:r w:rsidR="00242420" w:rsidRPr="006B2C43">
        <w:rPr>
          <w:rFonts w:ascii="Arial" w:hAnsi="Arial" w:cs="Arial"/>
          <w:sz w:val="24"/>
          <w:szCs w:val="24"/>
        </w:rPr>
        <w:t xml:space="preserve"> características</w:t>
      </w:r>
      <w:r w:rsidR="00822622" w:rsidRPr="006B2C43">
        <w:rPr>
          <w:rFonts w:ascii="Arial" w:hAnsi="Arial" w:cs="Arial"/>
          <w:sz w:val="24"/>
          <w:szCs w:val="24"/>
        </w:rPr>
        <w:t xml:space="preserve">, </w:t>
      </w:r>
      <w:r w:rsidR="00242420" w:rsidRPr="006B2C43">
        <w:rPr>
          <w:rFonts w:ascii="Arial" w:hAnsi="Arial" w:cs="Arial"/>
          <w:sz w:val="24"/>
          <w:szCs w:val="24"/>
        </w:rPr>
        <w:t xml:space="preserve">que podría llevar una carta, una receta, etc. </w:t>
      </w:r>
      <w:r w:rsidR="00BC6FDE" w:rsidRPr="006B2C43">
        <w:rPr>
          <w:rFonts w:ascii="Arial" w:hAnsi="Arial" w:cs="Arial"/>
          <w:sz w:val="24"/>
          <w:szCs w:val="24"/>
        </w:rPr>
        <w:t>Así</w:t>
      </w:r>
      <w:r w:rsidR="00242420" w:rsidRPr="006B2C43">
        <w:rPr>
          <w:rFonts w:ascii="Arial" w:hAnsi="Arial" w:cs="Arial"/>
          <w:sz w:val="24"/>
          <w:szCs w:val="24"/>
        </w:rPr>
        <w:t xml:space="preserve"> como </w:t>
      </w:r>
      <w:r w:rsidR="00BC6FDE" w:rsidRPr="006B2C43">
        <w:rPr>
          <w:rFonts w:ascii="Arial" w:hAnsi="Arial" w:cs="Arial"/>
          <w:sz w:val="24"/>
          <w:szCs w:val="24"/>
        </w:rPr>
        <w:t>también el leer para aprender a analizar y comprender las diferentes características que tiene un texto.</w:t>
      </w:r>
      <w:r>
        <w:rPr>
          <w:rFonts w:ascii="Arial" w:hAnsi="Arial" w:cs="Arial"/>
          <w:sz w:val="24"/>
          <w:szCs w:val="24"/>
        </w:rPr>
        <w:t xml:space="preserve">                                                                                   </w:t>
      </w:r>
      <w:r w:rsidR="00822622" w:rsidRPr="006B2C43">
        <w:rPr>
          <w:rFonts w:ascii="Arial" w:hAnsi="Arial" w:cs="Arial"/>
          <w:sz w:val="24"/>
          <w:szCs w:val="24"/>
        </w:rPr>
        <w:t>Es importante tener en cuenta cual es la manera es que se escribe un texto, como cual lleva acento, cual es mayúscula, cual minúscula, donde lleva espacio, etc. Todo esto para reconocer la manera correcta de escribir, pero también es necesario reconocer y aprender la manera correcta de pronunciar cada palabra. El reconocer todo esto y ponerlo en práctica nos puede  ayudar a usar una  buena conversación.</w:t>
      </w:r>
      <w:r>
        <w:rPr>
          <w:rFonts w:ascii="Arial" w:hAnsi="Arial" w:cs="Arial"/>
          <w:sz w:val="24"/>
          <w:szCs w:val="24"/>
        </w:rPr>
        <w:t xml:space="preserve">                                      </w:t>
      </w:r>
      <w:r w:rsidR="00540F8E" w:rsidRPr="006B2C43">
        <w:rPr>
          <w:rFonts w:ascii="Arial" w:hAnsi="Arial" w:cs="Arial"/>
          <w:sz w:val="24"/>
          <w:szCs w:val="24"/>
        </w:rPr>
        <w:t>Se debe de mantener un uso de escritura, donde se escriban diferentes textos como poemas, cartas, etc. Para p</w:t>
      </w:r>
      <w:r w:rsidR="006F422E" w:rsidRPr="006B2C43">
        <w:rPr>
          <w:rFonts w:ascii="Arial" w:hAnsi="Arial" w:cs="Arial"/>
          <w:sz w:val="24"/>
          <w:szCs w:val="24"/>
        </w:rPr>
        <w:t>oder tener una mejor práctica con</w:t>
      </w:r>
      <w:r w:rsidR="00540F8E" w:rsidRPr="006B2C43">
        <w:rPr>
          <w:rFonts w:ascii="Arial" w:hAnsi="Arial" w:cs="Arial"/>
          <w:sz w:val="24"/>
          <w:szCs w:val="24"/>
        </w:rPr>
        <w:t xml:space="preserve"> cada característica </w:t>
      </w:r>
      <w:r w:rsidR="006F422E" w:rsidRPr="006B2C43">
        <w:rPr>
          <w:rFonts w:ascii="Arial" w:hAnsi="Arial" w:cs="Arial"/>
          <w:sz w:val="24"/>
          <w:szCs w:val="24"/>
        </w:rPr>
        <w:t>así</w:t>
      </w:r>
      <w:r w:rsidR="00540F8E" w:rsidRPr="006B2C43">
        <w:rPr>
          <w:rFonts w:ascii="Arial" w:hAnsi="Arial" w:cs="Arial"/>
          <w:sz w:val="24"/>
          <w:szCs w:val="24"/>
        </w:rPr>
        <w:t xml:space="preserve"> como </w:t>
      </w:r>
      <w:r w:rsidR="006F422E" w:rsidRPr="006B2C43">
        <w:rPr>
          <w:rFonts w:ascii="Arial" w:hAnsi="Arial" w:cs="Arial"/>
          <w:sz w:val="24"/>
          <w:szCs w:val="24"/>
        </w:rPr>
        <w:t>también</w:t>
      </w:r>
      <w:r w:rsidR="00540F8E" w:rsidRPr="006B2C43">
        <w:rPr>
          <w:rFonts w:ascii="Arial" w:hAnsi="Arial" w:cs="Arial"/>
          <w:sz w:val="24"/>
          <w:szCs w:val="24"/>
        </w:rPr>
        <w:t xml:space="preserve"> se debe hacer un uso de lectura, donde se puede hacer individualmente o ante un grupo</w:t>
      </w:r>
      <w:r w:rsidR="006F422E" w:rsidRPr="006B2C43">
        <w:rPr>
          <w:rFonts w:ascii="Arial" w:hAnsi="Arial" w:cs="Arial"/>
          <w:sz w:val="24"/>
          <w:szCs w:val="24"/>
        </w:rPr>
        <w:t>,</w:t>
      </w:r>
      <w:r w:rsidR="00540F8E" w:rsidRPr="006B2C43">
        <w:rPr>
          <w:rFonts w:ascii="Arial" w:hAnsi="Arial" w:cs="Arial"/>
          <w:sz w:val="24"/>
          <w:szCs w:val="24"/>
        </w:rPr>
        <w:t xml:space="preserve"> para poderse apropiar de diferentes características que puede llevar una lectura, </w:t>
      </w:r>
      <w:r w:rsidR="006F422E" w:rsidRPr="006B2C43">
        <w:rPr>
          <w:rFonts w:ascii="Arial" w:hAnsi="Arial" w:cs="Arial"/>
          <w:sz w:val="24"/>
          <w:szCs w:val="24"/>
        </w:rPr>
        <w:t>así</w:t>
      </w:r>
      <w:r w:rsidR="00540F8E" w:rsidRPr="006B2C43">
        <w:rPr>
          <w:rFonts w:ascii="Arial" w:hAnsi="Arial" w:cs="Arial"/>
          <w:sz w:val="24"/>
          <w:szCs w:val="24"/>
        </w:rPr>
        <w:t xml:space="preserve"> como </w:t>
      </w:r>
      <w:r w:rsidR="006F422E" w:rsidRPr="006B2C43">
        <w:rPr>
          <w:rFonts w:ascii="Arial" w:hAnsi="Arial" w:cs="Arial"/>
          <w:sz w:val="24"/>
          <w:szCs w:val="24"/>
        </w:rPr>
        <w:t>también</w:t>
      </w:r>
      <w:r w:rsidR="00540F8E" w:rsidRPr="006B2C43">
        <w:rPr>
          <w:rFonts w:ascii="Arial" w:hAnsi="Arial" w:cs="Arial"/>
          <w:sz w:val="24"/>
          <w:szCs w:val="24"/>
        </w:rPr>
        <w:t xml:space="preserve"> se puede poner en </w:t>
      </w:r>
      <w:r w:rsidR="006F422E" w:rsidRPr="006B2C43">
        <w:rPr>
          <w:rFonts w:ascii="Arial" w:hAnsi="Arial" w:cs="Arial"/>
          <w:sz w:val="24"/>
          <w:szCs w:val="24"/>
        </w:rPr>
        <w:t>práctica</w:t>
      </w:r>
      <w:r w:rsidR="00540F8E" w:rsidRPr="006B2C43">
        <w:rPr>
          <w:rFonts w:ascii="Arial" w:hAnsi="Arial" w:cs="Arial"/>
          <w:sz w:val="24"/>
          <w:szCs w:val="24"/>
        </w:rPr>
        <w:t xml:space="preserve"> el sacar </w:t>
      </w:r>
      <w:r w:rsidR="006F422E" w:rsidRPr="006B2C43">
        <w:rPr>
          <w:rFonts w:ascii="Arial" w:hAnsi="Arial" w:cs="Arial"/>
          <w:sz w:val="24"/>
          <w:szCs w:val="24"/>
        </w:rPr>
        <w:t xml:space="preserve">conclusiones, </w:t>
      </w:r>
      <w:r w:rsidR="00540F8E" w:rsidRPr="006B2C43">
        <w:rPr>
          <w:rFonts w:ascii="Arial" w:hAnsi="Arial" w:cs="Arial"/>
          <w:sz w:val="24"/>
          <w:szCs w:val="24"/>
        </w:rPr>
        <w:t>puntos importantes</w:t>
      </w:r>
      <w:r w:rsidR="006F422E" w:rsidRPr="006B2C43">
        <w:rPr>
          <w:rFonts w:ascii="Arial" w:hAnsi="Arial" w:cs="Arial"/>
          <w:sz w:val="24"/>
          <w:szCs w:val="24"/>
        </w:rPr>
        <w:t xml:space="preserve"> e investigar problemas para poder llegar a una solución.</w:t>
      </w:r>
      <w:r>
        <w:rPr>
          <w:rFonts w:ascii="Arial" w:hAnsi="Arial" w:cs="Arial"/>
          <w:sz w:val="24"/>
          <w:szCs w:val="24"/>
        </w:rPr>
        <w:t xml:space="preserve">                                   </w:t>
      </w:r>
      <w:r w:rsidR="00540F8E" w:rsidRPr="006B2C43">
        <w:rPr>
          <w:rFonts w:ascii="Arial" w:hAnsi="Arial" w:cs="Arial"/>
          <w:sz w:val="24"/>
          <w:szCs w:val="24"/>
        </w:rPr>
        <w:t>El proceso de aprendizaje y lo que se aprende dependen, de manera sustantiva, del ambiente en</w:t>
      </w:r>
      <w:r w:rsidR="003B1DD5" w:rsidRPr="006B2C43">
        <w:rPr>
          <w:rFonts w:ascii="Arial" w:hAnsi="Arial" w:cs="Arial"/>
          <w:sz w:val="24"/>
          <w:szCs w:val="24"/>
        </w:rPr>
        <w:t xml:space="preserve"> el aula y la manera en que se</w:t>
      </w:r>
      <w:r w:rsidR="00540F8E" w:rsidRPr="006B2C43">
        <w:rPr>
          <w:rFonts w:ascii="Arial" w:hAnsi="Arial" w:cs="Arial"/>
          <w:sz w:val="24"/>
          <w:szCs w:val="24"/>
        </w:rPr>
        <w:t xml:space="preserve"> organice y desarrolle las situaciones y actividades. Los niños requieren un ambiente en el que puedan intervenir con interés y curiosidad en las actividades, buscar y desarrollar alternativas de explicación o solución, comentar entre ellos, defender o cuestionar sus ideas o los resultados a los que lleguen, pero también en el que puedan “equivocarse” para tener oportunidad de replantear sus ideas, reconsiderarlas, repensarlas y, en su caso, rectificarlas y así aprender más. (PUBLICA, APRENDIZAJES CLAVE, 2017)</w:t>
      </w:r>
      <w:r w:rsidR="003B1DD5" w:rsidRPr="006B2C43">
        <w:rPr>
          <w:rFonts w:ascii="Arial" w:hAnsi="Arial" w:cs="Arial"/>
          <w:sz w:val="24"/>
          <w:szCs w:val="24"/>
        </w:rPr>
        <w:t>.</w:t>
      </w:r>
    </w:p>
    <w:p w:rsidR="00550A5B" w:rsidRDefault="00C97A1D" w:rsidP="002F3D53">
      <w:pPr>
        <w:spacing w:line="360" w:lineRule="auto"/>
        <w:rPr>
          <w:rFonts w:ascii="Arial" w:hAnsi="Arial" w:cs="Arial"/>
          <w:sz w:val="24"/>
          <w:szCs w:val="24"/>
        </w:rPr>
      </w:pPr>
      <w:r>
        <w:rPr>
          <w:rFonts w:ascii="Arial" w:hAnsi="Arial" w:cs="Arial"/>
          <w:sz w:val="24"/>
          <w:szCs w:val="24"/>
        </w:rPr>
        <w:lastRenderedPageBreak/>
        <w:t>En lo personal mi relación con las practicas sociales del lenguaje es que al entrar al preescolar pude reconocer que las letras formaban palabras en un orden cada una con un significado, en primaria pude formar esas palabras, aprendía a leer palabras, después poco a poco fui conociendo las características de cada texto y el cómo sería la forma correcta de leerlas, también conocí el como la escritura podía formar diferentes tipos de textos</w:t>
      </w:r>
      <w:r w:rsidR="00920F0B">
        <w:rPr>
          <w:rFonts w:ascii="Arial" w:hAnsi="Arial" w:cs="Arial"/>
          <w:sz w:val="24"/>
          <w:szCs w:val="24"/>
        </w:rPr>
        <w:t>, después al pasar el tiempo y al ir poniendo practica en los textos escritos y orales fui aprendiendo a realizar mejor la escritura y la lectura mejoro.</w:t>
      </w: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sdt>
      <w:sdtPr>
        <w:rPr>
          <w:lang w:val="es-ES"/>
        </w:rPr>
        <w:id w:val="174444952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920F0B" w:rsidRDefault="00920F0B">
          <w:pPr>
            <w:pStyle w:val="Ttulo1"/>
          </w:pPr>
          <w:r>
            <w:rPr>
              <w:lang w:val="es-ES"/>
            </w:rPr>
            <w:t>Bibliografía</w:t>
          </w:r>
        </w:p>
        <w:sdt>
          <w:sdtPr>
            <w:id w:val="111145805"/>
            <w:bibliography/>
          </w:sdtPr>
          <w:sdtContent>
            <w:p w:rsidR="00920F0B" w:rsidRDefault="00920F0B" w:rsidP="00920F0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Pública, S. d. (2004). PROGRAMA DE EDUCACION PREESCOLAR. En S. d. Pública, </w:t>
              </w:r>
              <w:r>
                <w:rPr>
                  <w:i/>
                  <w:iCs/>
                  <w:noProof/>
                  <w:lang w:val="es-ES"/>
                </w:rPr>
                <w:t>PROGRAMA DE EDUCACION PREESCOLAR</w:t>
              </w:r>
              <w:r>
                <w:rPr>
                  <w:noProof/>
                  <w:lang w:val="es-ES"/>
                </w:rPr>
                <w:t xml:space="preserve"> (págs. 51-64). Mexico: Esteban Manteca Aguirre.</w:t>
              </w:r>
            </w:p>
            <w:p w:rsidR="00920F0B" w:rsidRDefault="00920F0B" w:rsidP="00920F0B">
              <w:pPr>
                <w:pStyle w:val="Bibliografa"/>
                <w:ind w:left="720" w:hanging="720"/>
                <w:rPr>
                  <w:noProof/>
                  <w:lang w:val="es-ES"/>
                </w:rPr>
              </w:pPr>
              <w:r>
                <w:rPr>
                  <w:noProof/>
                  <w:lang w:val="es-ES"/>
                </w:rPr>
                <w:t xml:space="preserve">PUBLICA, S. D. (2006). PROGRAMA DE ESTUDIO 2006. En S. D. PUBLICA, </w:t>
              </w:r>
              <w:r>
                <w:rPr>
                  <w:i/>
                  <w:iCs/>
                  <w:noProof/>
                  <w:lang w:val="es-ES"/>
                </w:rPr>
                <w:t>PROGRAMA DE ESTUDIO 2006</w:t>
              </w:r>
              <w:r>
                <w:rPr>
                  <w:noProof/>
                  <w:lang w:val="es-ES"/>
                </w:rPr>
                <w:t xml:space="preserve"> (págs. 11-12). Mexico: Esteban Manteca Aguirre.</w:t>
              </w:r>
            </w:p>
            <w:p w:rsidR="00920F0B" w:rsidRDefault="00920F0B" w:rsidP="00920F0B">
              <w:pPr>
                <w:pStyle w:val="Bibliografa"/>
                <w:ind w:left="720" w:hanging="720"/>
                <w:rPr>
                  <w:noProof/>
                  <w:lang w:val="es-ES"/>
                </w:rPr>
              </w:pPr>
              <w:r>
                <w:rPr>
                  <w:noProof/>
                  <w:lang w:val="es-ES"/>
                </w:rPr>
                <w:t xml:space="preserve">PUBLICA, S. D. (2015). ESPAÑOL COMO SEGUNDA LUNGUA. En S. D. PUBLICA, </w:t>
              </w:r>
              <w:r>
                <w:rPr>
                  <w:i/>
                  <w:iCs/>
                  <w:noProof/>
                  <w:lang w:val="es-ES"/>
                </w:rPr>
                <w:t>ESPAÑOL COMO SEGUNDA LENGUA</w:t>
              </w:r>
              <w:r>
                <w:rPr>
                  <w:noProof/>
                  <w:lang w:val="es-ES"/>
                </w:rPr>
                <w:t xml:space="preserve"> (págs. 22-23). Mexico: Secretaría de Educación Pública.</w:t>
              </w:r>
            </w:p>
            <w:p w:rsidR="00920F0B" w:rsidRDefault="00920F0B" w:rsidP="00920F0B">
              <w:pPr>
                <w:pStyle w:val="Bibliografa"/>
                <w:ind w:left="720" w:hanging="720"/>
                <w:rPr>
                  <w:noProof/>
                  <w:lang w:val="es-ES"/>
                </w:rPr>
              </w:pPr>
              <w:r>
                <w:rPr>
                  <w:noProof/>
                  <w:lang w:val="es-ES"/>
                </w:rPr>
                <w:t xml:space="preserve">PUBLICA, S. D. (2017). APRENDIZAJES CLAVE. En S. D. PUBLICA, </w:t>
              </w:r>
              <w:r>
                <w:rPr>
                  <w:i/>
                  <w:iCs/>
                  <w:noProof/>
                  <w:lang w:val="es-ES"/>
                </w:rPr>
                <w:t>APRENDIZAJES CLAVE</w:t>
              </w:r>
              <w:r>
                <w:rPr>
                  <w:noProof/>
                  <w:lang w:val="es-ES"/>
                </w:rPr>
                <w:t xml:space="preserve"> (pág. 156). Mexico: Aurelio Nuño Mayer .</w:t>
              </w:r>
            </w:p>
            <w:p w:rsidR="00920F0B" w:rsidRDefault="00920F0B" w:rsidP="00920F0B">
              <w:r>
                <w:rPr>
                  <w:b/>
                  <w:bCs/>
                </w:rPr>
                <w:fldChar w:fldCharType="end"/>
              </w:r>
            </w:p>
          </w:sdtContent>
        </w:sdt>
      </w:sdtContent>
    </w:sdt>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pPr>
    </w:p>
    <w:p w:rsidR="00920F0B" w:rsidRDefault="00920F0B" w:rsidP="002F3D53">
      <w:pPr>
        <w:spacing w:line="360" w:lineRule="auto"/>
        <w:rPr>
          <w:rFonts w:ascii="Arial" w:hAnsi="Arial" w:cs="Arial"/>
          <w:sz w:val="24"/>
          <w:szCs w:val="24"/>
        </w:rPr>
        <w:sectPr w:rsidR="00920F0B" w:rsidSect="006B5A70">
          <w:pgSz w:w="12240" w:h="15840" w:code="1"/>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pPr>
    </w:p>
    <w:p w:rsidR="00920F0B" w:rsidRPr="00920F0B" w:rsidRDefault="00920F0B" w:rsidP="00920F0B">
      <w:pPr>
        <w:spacing w:after="0" w:line="240" w:lineRule="auto"/>
        <w:rPr>
          <w:rFonts w:ascii="Arial Narrow" w:eastAsia="Times New Roman" w:hAnsi="Arial Narrow"/>
          <w:bCs/>
          <w:sz w:val="27"/>
          <w:szCs w:val="27"/>
          <w:lang w:eastAsia="es-MX"/>
        </w:rPr>
      </w:pPr>
      <w:r w:rsidRPr="00920F0B">
        <w:rPr>
          <w:rFonts w:ascii="Arial Narrow" w:eastAsia="Times New Roman" w:hAnsi="Arial Narrow"/>
          <w:b/>
          <w:bCs/>
          <w:sz w:val="27"/>
          <w:szCs w:val="27"/>
          <w:lang w:eastAsia="es-MX"/>
        </w:rPr>
        <w:lastRenderedPageBreak/>
        <w:t xml:space="preserve">Unidad 1 </w:t>
      </w:r>
      <w:r w:rsidRPr="00920F0B">
        <w:rPr>
          <w:rFonts w:ascii="Arial Narrow" w:eastAsia="Times New Roman" w:hAnsi="Arial Narrow"/>
          <w:bCs/>
          <w:sz w:val="27"/>
          <w:szCs w:val="27"/>
          <w:lang w:eastAsia="es-MX"/>
        </w:rPr>
        <w:t>Texto autoreflexivo sobre las transformaciones que sufrirán sus modods y pautas de interacción con y a través del lenguaje gracias a la formación docente.</w:t>
      </w:r>
    </w:p>
    <w:p w:rsidR="00920F0B" w:rsidRPr="00920F0B" w:rsidRDefault="00920F0B" w:rsidP="00920F0B">
      <w:pPr>
        <w:spacing w:after="0" w:line="240" w:lineRule="auto"/>
        <w:rPr>
          <w:rFonts w:ascii="Arial Narrow" w:eastAsia="Times New Roman" w:hAnsi="Arial Narrow"/>
          <w:b/>
          <w:bCs/>
          <w:sz w:val="27"/>
          <w:szCs w:val="27"/>
          <w:lang w:eastAsia="es-MX"/>
        </w:rPr>
      </w:pPr>
      <w:r w:rsidRPr="00920F0B">
        <w:rPr>
          <w:rFonts w:ascii="Arial Narrow" w:eastAsia="Times New Roman" w:hAnsi="Arial Narrow"/>
          <w:b/>
          <w:bCs/>
          <w:sz w:val="27"/>
          <w:szCs w:val="27"/>
          <w:lang w:eastAsia="es-MX"/>
        </w:rPr>
        <w:t>Rubrica  para evaluar la presentación de Trabajos escritos</w:t>
      </w:r>
    </w:p>
    <w:p w:rsidR="00920F0B" w:rsidRPr="00920F0B" w:rsidRDefault="00920F0B" w:rsidP="00920F0B">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920F0B" w:rsidRPr="00920F0B" w:rsidTr="00FB6102">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szCs w:val="20"/>
                <w:lang w:eastAsia="es-MX"/>
              </w:rPr>
              <w:t>Excelente</w:t>
            </w:r>
          </w:p>
          <w:p w:rsidR="00920F0B" w:rsidRPr="00920F0B" w:rsidRDefault="00920F0B" w:rsidP="00920F0B">
            <w:pPr>
              <w:spacing w:after="0" w:line="240" w:lineRule="auto"/>
              <w:jc w:val="center"/>
              <w:rPr>
                <w:rFonts w:ascii="Arial Narrow" w:eastAsia="Times New Roman" w:hAnsi="Arial Narrow"/>
                <w:i/>
                <w:szCs w:val="20"/>
                <w:lang w:eastAsia="es-MX"/>
              </w:rPr>
            </w:pPr>
            <w:r w:rsidRPr="00920F0B">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szCs w:val="20"/>
                <w:lang w:eastAsia="es-MX"/>
              </w:rPr>
              <w:t>Sobresaliente</w:t>
            </w:r>
          </w:p>
          <w:p w:rsidR="00920F0B" w:rsidRPr="00920F0B" w:rsidRDefault="00920F0B" w:rsidP="00920F0B">
            <w:pPr>
              <w:spacing w:after="0" w:line="240" w:lineRule="auto"/>
              <w:jc w:val="center"/>
              <w:rPr>
                <w:rFonts w:ascii="Arial Narrow" w:eastAsia="Times New Roman" w:hAnsi="Arial Narrow" w:cs="Arial"/>
                <w:i/>
                <w:sz w:val="20"/>
                <w:szCs w:val="20"/>
                <w:lang w:eastAsia="es-MX"/>
              </w:rPr>
            </w:pPr>
            <w:r w:rsidRPr="00920F0B">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szCs w:val="20"/>
                <w:lang w:eastAsia="es-MX"/>
              </w:rPr>
              <w:t>Buena</w:t>
            </w:r>
          </w:p>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szCs w:val="20"/>
                <w:lang w:eastAsia="es-MX"/>
              </w:rPr>
              <w:t>Deficiente</w:t>
            </w:r>
          </w:p>
          <w:p w:rsidR="00920F0B" w:rsidRPr="00920F0B" w:rsidRDefault="00920F0B" w:rsidP="00920F0B">
            <w:pPr>
              <w:spacing w:after="0" w:line="240" w:lineRule="auto"/>
              <w:jc w:val="center"/>
              <w:rPr>
                <w:rFonts w:ascii="Arial Narrow" w:eastAsia="Times New Roman" w:hAnsi="Arial Narrow"/>
                <w:szCs w:val="20"/>
                <w:lang w:eastAsia="es-MX"/>
              </w:rPr>
            </w:pPr>
            <w:r w:rsidRPr="00920F0B">
              <w:rPr>
                <w:rFonts w:ascii="Arial Narrow" w:eastAsia="Times New Roman" w:hAnsi="Arial Narrow" w:cs="Arial"/>
                <w:i/>
                <w:sz w:val="20"/>
                <w:szCs w:val="20"/>
                <w:lang w:eastAsia="es-MX"/>
              </w:rPr>
              <w:t>(01 – 69%)</w:t>
            </w:r>
          </w:p>
        </w:tc>
      </w:tr>
      <w:tr w:rsidR="00920F0B" w:rsidRPr="00920F0B" w:rsidTr="00FB6102">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idea principal no es clara. Parece haber una recopilación desordenada de información. </w:t>
            </w:r>
          </w:p>
        </w:tc>
      </w:tr>
      <w:tr w:rsidR="00920F0B" w:rsidRPr="00920F0B" w:rsidTr="00FB6102">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No hay una introducción clara del tema principal o la estructura del trabajo. </w:t>
            </w:r>
          </w:p>
        </w:tc>
      </w:tr>
      <w:tr w:rsidR="00920F0B" w:rsidRPr="00920F0B" w:rsidTr="00FB6102">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Los detalles de apoyo y la información no están claros o no están relacionados al tema. </w:t>
            </w:r>
          </w:p>
        </w:tc>
      </w:tr>
      <w:tr w:rsidR="00920F0B" w:rsidRPr="00920F0B" w:rsidTr="00FB610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20F0B" w:rsidRPr="00920F0B" w:rsidTr="00FB6102">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El alumno comete más de 4 errores de gramática u ortografía que distraen al lector del contenido. </w:t>
            </w:r>
          </w:p>
        </w:tc>
      </w:tr>
      <w:tr w:rsidR="00920F0B" w:rsidRPr="00920F0B" w:rsidTr="00FB6102">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lastRenderedPageBreak/>
              <w:t>Redacción</w:t>
            </w:r>
          </w:p>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Casi todas las oraciones suenan naturales y son fáciles de entender cuando se leen en voz alta, pero 1 ó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20F0B" w:rsidRPr="00920F0B" w:rsidTr="00FB610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jc w:val="center"/>
              <w:rPr>
                <w:rFonts w:ascii="Arial Narrow" w:eastAsia="Times New Roman" w:hAnsi="Arial Narrow"/>
                <w:sz w:val="20"/>
                <w:szCs w:val="20"/>
                <w:lang w:eastAsia="es-MX"/>
              </w:rPr>
            </w:pPr>
            <w:r w:rsidRPr="00920F0B">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Arial Narrow" w:eastAsia="Times New Roman" w:hAnsi="Arial Narrow"/>
                <w:sz w:val="20"/>
                <w:szCs w:val="20"/>
                <w:lang w:eastAsia="es-MX"/>
              </w:rPr>
            </w:pPr>
            <w:r w:rsidRPr="00920F0B">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20F0B" w:rsidRPr="00920F0B" w:rsidTr="00FB6102">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Times New Roman" w:eastAsia="Times New Roman" w:hAnsi="Times New Roman"/>
                <w:sz w:val="20"/>
                <w:szCs w:val="20"/>
                <w:lang w:eastAsia="es-MX"/>
              </w:rPr>
            </w:pPr>
            <w:r w:rsidRPr="00920F0B">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Times New Roman" w:eastAsia="Times New Roman" w:hAnsi="Times New Roman"/>
                <w:sz w:val="20"/>
                <w:szCs w:val="20"/>
                <w:lang w:eastAsia="es-MX"/>
              </w:rPr>
            </w:pPr>
            <w:r w:rsidRPr="00920F0B">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Times New Roman" w:eastAsia="Times New Roman" w:hAnsi="Times New Roman"/>
                <w:sz w:val="20"/>
                <w:szCs w:val="20"/>
                <w:lang w:eastAsia="es-MX"/>
              </w:rPr>
            </w:pPr>
            <w:r w:rsidRPr="00920F0B">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Times New Roman" w:eastAsia="Times New Roman" w:hAnsi="Times New Roman"/>
                <w:sz w:val="20"/>
                <w:szCs w:val="20"/>
                <w:lang w:eastAsia="es-MX"/>
              </w:rPr>
            </w:pPr>
            <w:r w:rsidRPr="00920F0B">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920F0B" w:rsidRPr="00920F0B" w:rsidRDefault="00920F0B" w:rsidP="00920F0B">
            <w:pPr>
              <w:spacing w:after="0" w:line="240" w:lineRule="auto"/>
              <w:rPr>
                <w:rFonts w:ascii="Times New Roman" w:eastAsia="Times New Roman" w:hAnsi="Times New Roman"/>
                <w:sz w:val="20"/>
                <w:szCs w:val="20"/>
                <w:lang w:eastAsia="es-MX"/>
              </w:rPr>
            </w:pPr>
            <w:r w:rsidRPr="00920F0B">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920F0B" w:rsidRDefault="00920F0B" w:rsidP="002F3D53">
      <w:pPr>
        <w:spacing w:line="360" w:lineRule="auto"/>
        <w:rPr>
          <w:rFonts w:ascii="Arial" w:hAnsi="Arial" w:cs="Arial"/>
          <w:sz w:val="24"/>
          <w:szCs w:val="24"/>
        </w:rPr>
        <w:sectPr w:rsidR="00920F0B" w:rsidSect="006B5A70">
          <w:pgSz w:w="15840" w:h="12240" w:orient="landscape" w:code="1"/>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pPr>
    </w:p>
    <w:p w:rsidR="00920F0B" w:rsidRPr="006B2C43" w:rsidRDefault="00920F0B" w:rsidP="002F3D53">
      <w:pPr>
        <w:spacing w:line="360" w:lineRule="auto"/>
        <w:rPr>
          <w:rFonts w:ascii="Arial" w:hAnsi="Arial" w:cs="Arial"/>
          <w:sz w:val="24"/>
          <w:szCs w:val="24"/>
        </w:rPr>
      </w:pPr>
      <w:bookmarkStart w:id="3" w:name="_GoBack"/>
      <w:bookmarkEnd w:id="3"/>
    </w:p>
    <w:sectPr w:rsidR="00920F0B" w:rsidRPr="006B2C43" w:rsidSect="006B5A70">
      <w:pgSz w:w="12240" w:h="15840" w:code="1"/>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28D" w:rsidRDefault="0034528D" w:rsidP="00920F0B">
      <w:pPr>
        <w:spacing w:after="0" w:line="240" w:lineRule="auto"/>
      </w:pPr>
      <w:r>
        <w:separator/>
      </w:r>
    </w:p>
  </w:endnote>
  <w:endnote w:type="continuationSeparator" w:id="0">
    <w:p w:rsidR="0034528D" w:rsidRDefault="0034528D" w:rsidP="0092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28D" w:rsidRDefault="0034528D" w:rsidP="00920F0B">
      <w:pPr>
        <w:spacing w:after="0" w:line="240" w:lineRule="auto"/>
      </w:pPr>
      <w:r>
        <w:separator/>
      </w:r>
    </w:p>
  </w:footnote>
  <w:footnote w:type="continuationSeparator" w:id="0">
    <w:p w:rsidR="0034528D" w:rsidRDefault="0034528D" w:rsidP="00920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5A5"/>
    <w:multiLevelType w:val="hybridMultilevel"/>
    <w:tmpl w:val="56DA76EE"/>
    <w:lvl w:ilvl="0" w:tplc="FC305270">
      <w:start w:val="1"/>
      <w:numFmt w:val="bullet"/>
      <w:lvlText w:val="•"/>
      <w:lvlJc w:val="left"/>
      <w:pPr>
        <w:tabs>
          <w:tab w:val="num" w:pos="720"/>
        </w:tabs>
        <w:ind w:left="720" w:hanging="360"/>
      </w:pPr>
      <w:rPr>
        <w:rFonts w:ascii="Arial" w:hAnsi="Arial" w:hint="default"/>
      </w:rPr>
    </w:lvl>
    <w:lvl w:ilvl="1" w:tplc="11D205FA" w:tentative="1">
      <w:start w:val="1"/>
      <w:numFmt w:val="bullet"/>
      <w:lvlText w:val="•"/>
      <w:lvlJc w:val="left"/>
      <w:pPr>
        <w:tabs>
          <w:tab w:val="num" w:pos="1440"/>
        </w:tabs>
        <w:ind w:left="1440" w:hanging="360"/>
      </w:pPr>
      <w:rPr>
        <w:rFonts w:ascii="Arial" w:hAnsi="Arial" w:hint="default"/>
      </w:rPr>
    </w:lvl>
    <w:lvl w:ilvl="2" w:tplc="BB5664D8" w:tentative="1">
      <w:start w:val="1"/>
      <w:numFmt w:val="bullet"/>
      <w:lvlText w:val="•"/>
      <w:lvlJc w:val="left"/>
      <w:pPr>
        <w:tabs>
          <w:tab w:val="num" w:pos="2160"/>
        </w:tabs>
        <w:ind w:left="2160" w:hanging="360"/>
      </w:pPr>
      <w:rPr>
        <w:rFonts w:ascii="Arial" w:hAnsi="Arial" w:hint="default"/>
      </w:rPr>
    </w:lvl>
    <w:lvl w:ilvl="3" w:tplc="33F801D2" w:tentative="1">
      <w:start w:val="1"/>
      <w:numFmt w:val="bullet"/>
      <w:lvlText w:val="•"/>
      <w:lvlJc w:val="left"/>
      <w:pPr>
        <w:tabs>
          <w:tab w:val="num" w:pos="2880"/>
        </w:tabs>
        <w:ind w:left="2880" w:hanging="360"/>
      </w:pPr>
      <w:rPr>
        <w:rFonts w:ascii="Arial" w:hAnsi="Arial" w:hint="default"/>
      </w:rPr>
    </w:lvl>
    <w:lvl w:ilvl="4" w:tplc="2306177E" w:tentative="1">
      <w:start w:val="1"/>
      <w:numFmt w:val="bullet"/>
      <w:lvlText w:val="•"/>
      <w:lvlJc w:val="left"/>
      <w:pPr>
        <w:tabs>
          <w:tab w:val="num" w:pos="3600"/>
        </w:tabs>
        <w:ind w:left="3600" w:hanging="360"/>
      </w:pPr>
      <w:rPr>
        <w:rFonts w:ascii="Arial" w:hAnsi="Arial" w:hint="default"/>
      </w:rPr>
    </w:lvl>
    <w:lvl w:ilvl="5" w:tplc="9E6AB928" w:tentative="1">
      <w:start w:val="1"/>
      <w:numFmt w:val="bullet"/>
      <w:lvlText w:val="•"/>
      <w:lvlJc w:val="left"/>
      <w:pPr>
        <w:tabs>
          <w:tab w:val="num" w:pos="4320"/>
        </w:tabs>
        <w:ind w:left="4320" w:hanging="360"/>
      </w:pPr>
      <w:rPr>
        <w:rFonts w:ascii="Arial" w:hAnsi="Arial" w:hint="default"/>
      </w:rPr>
    </w:lvl>
    <w:lvl w:ilvl="6" w:tplc="B7385472" w:tentative="1">
      <w:start w:val="1"/>
      <w:numFmt w:val="bullet"/>
      <w:lvlText w:val="•"/>
      <w:lvlJc w:val="left"/>
      <w:pPr>
        <w:tabs>
          <w:tab w:val="num" w:pos="5040"/>
        </w:tabs>
        <w:ind w:left="5040" w:hanging="360"/>
      </w:pPr>
      <w:rPr>
        <w:rFonts w:ascii="Arial" w:hAnsi="Arial" w:hint="default"/>
      </w:rPr>
    </w:lvl>
    <w:lvl w:ilvl="7" w:tplc="061239E2" w:tentative="1">
      <w:start w:val="1"/>
      <w:numFmt w:val="bullet"/>
      <w:lvlText w:val="•"/>
      <w:lvlJc w:val="left"/>
      <w:pPr>
        <w:tabs>
          <w:tab w:val="num" w:pos="5760"/>
        </w:tabs>
        <w:ind w:left="5760" w:hanging="360"/>
      </w:pPr>
      <w:rPr>
        <w:rFonts w:ascii="Arial" w:hAnsi="Arial" w:hint="default"/>
      </w:rPr>
    </w:lvl>
    <w:lvl w:ilvl="8" w:tplc="E1BA39F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85"/>
    <w:rsid w:val="00050169"/>
    <w:rsid w:val="00242420"/>
    <w:rsid w:val="002F3D53"/>
    <w:rsid w:val="00303886"/>
    <w:rsid w:val="00311D28"/>
    <w:rsid w:val="003164A3"/>
    <w:rsid w:val="0034528D"/>
    <w:rsid w:val="003B1DD5"/>
    <w:rsid w:val="00456B69"/>
    <w:rsid w:val="004C2F85"/>
    <w:rsid w:val="004D0926"/>
    <w:rsid w:val="00540F8E"/>
    <w:rsid w:val="00550A5B"/>
    <w:rsid w:val="00622839"/>
    <w:rsid w:val="006A58AE"/>
    <w:rsid w:val="006B2C43"/>
    <w:rsid w:val="006B5A70"/>
    <w:rsid w:val="006D3E9A"/>
    <w:rsid w:val="006F422E"/>
    <w:rsid w:val="00822622"/>
    <w:rsid w:val="00910C26"/>
    <w:rsid w:val="00920F0B"/>
    <w:rsid w:val="00944657"/>
    <w:rsid w:val="00B82324"/>
    <w:rsid w:val="00BB52DD"/>
    <w:rsid w:val="00BC6FDE"/>
    <w:rsid w:val="00C072C3"/>
    <w:rsid w:val="00C97A1D"/>
    <w:rsid w:val="00D8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D48F4-0577-4C67-B746-94B70A5B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0F0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303886"/>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40F8E"/>
    <w:pPr>
      <w:spacing w:after="0" w:line="240" w:lineRule="auto"/>
    </w:pPr>
  </w:style>
  <w:style w:type="character" w:customStyle="1" w:styleId="Ttulo2Car">
    <w:name w:val="Título 2 Car"/>
    <w:basedOn w:val="Fuentedeprrafopredeter"/>
    <w:link w:val="Ttulo2"/>
    <w:uiPriority w:val="9"/>
    <w:rsid w:val="00303886"/>
    <w:rPr>
      <w:rFonts w:asciiTheme="majorHAnsi" w:eastAsiaTheme="majorEastAsia" w:hAnsiTheme="majorHAnsi" w:cstheme="majorBidi"/>
      <w:color w:val="2E74B5" w:themeColor="accent1" w:themeShade="BF"/>
      <w:sz w:val="26"/>
      <w:szCs w:val="26"/>
      <w:lang w:val="en-US"/>
    </w:rPr>
  </w:style>
  <w:style w:type="character" w:customStyle="1" w:styleId="Ttulo1Car">
    <w:name w:val="Título 1 Car"/>
    <w:basedOn w:val="Fuentedeprrafopredeter"/>
    <w:link w:val="Ttulo1"/>
    <w:uiPriority w:val="9"/>
    <w:rsid w:val="00920F0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20F0B"/>
  </w:style>
  <w:style w:type="paragraph" w:styleId="Encabezado">
    <w:name w:val="header"/>
    <w:basedOn w:val="Normal"/>
    <w:link w:val="EncabezadoCar"/>
    <w:uiPriority w:val="99"/>
    <w:unhideWhenUsed/>
    <w:rsid w:val="00920F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F0B"/>
  </w:style>
  <w:style w:type="paragraph" w:styleId="Piedepgina">
    <w:name w:val="footer"/>
    <w:basedOn w:val="Normal"/>
    <w:link w:val="PiedepginaCar"/>
    <w:uiPriority w:val="99"/>
    <w:unhideWhenUsed/>
    <w:rsid w:val="00920F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1660">
      <w:bodyDiv w:val="1"/>
      <w:marLeft w:val="0"/>
      <w:marRight w:val="0"/>
      <w:marTop w:val="0"/>
      <w:marBottom w:val="0"/>
      <w:divBdr>
        <w:top w:val="none" w:sz="0" w:space="0" w:color="auto"/>
        <w:left w:val="none" w:sz="0" w:space="0" w:color="auto"/>
        <w:bottom w:val="none" w:sz="0" w:space="0" w:color="auto"/>
        <w:right w:val="none" w:sz="0" w:space="0" w:color="auto"/>
      </w:divBdr>
    </w:div>
    <w:div w:id="81148976">
      <w:bodyDiv w:val="1"/>
      <w:marLeft w:val="0"/>
      <w:marRight w:val="0"/>
      <w:marTop w:val="0"/>
      <w:marBottom w:val="0"/>
      <w:divBdr>
        <w:top w:val="none" w:sz="0" w:space="0" w:color="auto"/>
        <w:left w:val="none" w:sz="0" w:space="0" w:color="auto"/>
        <w:bottom w:val="none" w:sz="0" w:space="0" w:color="auto"/>
        <w:right w:val="none" w:sz="0" w:space="0" w:color="auto"/>
      </w:divBdr>
    </w:div>
    <w:div w:id="196240085">
      <w:bodyDiv w:val="1"/>
      <w:marLeft w:val="0"/>
      <w:marRight w:val="0"/>
      <w:marTop w:val="0"/>
      <w:marBottom w:val="0"/>
      <w:divBdr>
        <w:top w:val="none" w:sz="0" w:space="0" w:color="auto"/>
        <w:left w:val="none" w:sz="0" w:space="0" w:color="auto"/>
        <w:bottom w:val="none" w:sz="0" w:space="0" w:color="auto"/>
        <w:right w:val="none" w:sz="0" w:space="0" w:color="auto"/>
      </w:divBdr>
    </w:div>
    <w:div w:id="265773163">
      <w:bodyDiv w:val="1"/>
      <w:marLeft w:val="0"/>
      <w:marRight w:val="0"/>
      <w:marTop w:val="0"/>
      <w:marBottom w:val="0"/>
      <w:divBdr>
        <w:top w:val="none" w:sz="0" w:space="0" w:color="auto"/>
        <w:left w:val="none" w:sz="0" w:space="0" w:color="auto"/>
        <w:bottom w:val="none" w:sz="0" w:space="0" w:color="auto"/>
        <w:right w:val="none" w:sz="0" w:space="0" w:color="auto"/>
      </w:divBdr>
    </w:div>
    <w:div w:id="275673771">
      <w:bodyDiv w:val="1"/>
      <w:marLeft w:val="0"/>
      <w:marRight w:val="0"/>
      <w:marTop w:val="0"/>
      <w:marBottom w:val="0"/>
      <w:divBdr>
        <w:top w:val="none" w:sz="0" w:space="0" w:color="auto"/>
        <w:left w:val="none" w:sz="0" w:space="0" w:color="auto"/>
        <w:bottom w:val="none" w:sz="0" w:space="0" w:color="auto"/>
        <w:right w:val="none" w:sz="0" w:space="0" w:color="auto"/>
      </w:divBdr>
    </w:div>
    <w:div w:id="289559937">
      <w:bodyDiv w:val="1"/>
      <w:marLeft w:val="0"/>
      <w:marRight w:val="0"/>
      <w:marTop w:val="0"/>
      <w:marBottom w:val="0"/>
      <w:divBdr>
        <w:top w:val="none" w:sz="0" w:space="0" w:color="auto"/>
        <w:left w:val="none" w:sz="0" w:space="0" w:color="auto"/>
        <w:bottom w:val="none" w:sz="0" w:space="0" w:color="auto"/>
        <w:right w:val="none" w:sz="0" w:space="0" w:color="auto"/>
      </w:divBdr>
    </w:div>
    <w:div w:id="372392721">
      <w:bodyDiv w:val="1"/>
      <w:marLeft w:val="0"/>
      <w:marRight w:val="0"/>
      <w:marTop w:val="0"/>
      <w:marBottom w:val="0"/>
      <w:divBdr>
        <w:top w:val="none" w:sz="0" w:space="0" w:color="auto"/>
        <w:left w:val="none" w:sz="0" w:space="0" w:color="auto"/>
        <w:bottom w:val="none" w:sz="0" w:space="0" w:color="auto"/>
        <w:right w:val="none" w:sz="0" w:space="0" w:color="auto"/>
      </w:divBdr>
    </w:div>
    <w:div w:id="393821804">
      <w:bodyDiv w:val="1"/>
      <w:marLeft w:val="0"/>
      <w:marRight w:val="0"/>
      <w:marTop w:val="0"/>
      <w:marBottom w:val="0"/>
      <w:divBdr>
        <w:top w:val="none" w:sz="0" w:space="0" w:color="auto"/>
        <w:left w:val="none" w:sz="0" w:space="0" w:color="auto"/>
        <w:bottom w:val="none" w:sz="0" w:space="0" w:color="auto"/>
        <w:right w:val="none" w:sz="0" w:space="0" w:color="auto"/>
      </w:divBdr>
    </w:div>
    <w:div w:id="432015631">
      <w:bodyDiv w:val="1"/>
      <w:marLeft w:val="0"/>
      <w:marRight w:val="0"/>
      <w:marTop w:val="0"/>
      <w:marBottom w:val="0"/>
      <w:divBdr>
        <w:top w:val="none" w:sz="0" w:space="0" w:color="auto"/>
        <w:left w:val="none" w:sz="0" w:space="0" w:color="auto"/>
        <w:bottom w:val="none" w:sz="0" w:space="0" w:color="auto"/>
        <w:right w:val="none" w:sz="0" w:space="0" w:color="auto"/>
      </w:divBdr>
    </w:div>
    <w:div w:id="583339350">
      <w:bodyDiv w:val="1"/>
      <w:marLeft w:val="0"/>
      <w:marRight w:val="0"/>
      <w:marTop w:val="0"/>
      <w:marBottom w:val="0"/>
      <w:divBdr>
        <w:top w:val="none" w:sz="0" w:space="0" w:color="auto"/>
        <w:left w:val="none" w:sz="0" w:space="0" w:color="auto"/>
        <w:bottom w:val="none" w:sz="0" w:space="0" w:color="auto"/>
        <w:right w:val="none" w:sz="0" w:space="0" w:color="auto"/>
      </w:divBdr>
    </w:div>
    <w:div w:id="596446992">
      <w:bodyDiv w:val="1"/>
      <w:marLeft w:val="0"/>
      <w:marRight w:val="0"/>
      <w:marTop w:val="0"/>
      <w:marBottom w:val="0"/>
      <w:divBdr>
        <w:top w:val="none" w:sz="0" w:space="0" w:color="auto"/>
        <w:left w:val="none" w:sz="0" w:space="0" w:color="auto"/>
        <w:bottom w:val="none" w:sz="0" w:space="0" w:color="auto"/>
        <w:right w:val="none" w:sz="0" w:space="0" w:color="auto"/>
      </w:divBdr>
    </w:div>
    <w:div w:id="735708281">
      <w:bodyDiv w:val="1"/>
      <w:marLeft w:val="0"/>
      <w:marRight w:val="0"/>
      <w:marTop w:val="0"/>
      <w:marBottom w:val="0"/>
      <w:divBdr>
        <w:top w:val="none" w:sz="0" w:space="0" w:color="auto"/>
        <w:left w:val="none" w:sz="0" w:space="0" w:color="auto"/>
        <w:bottom w:val="none" w:sz="0" w:space="0" w:color="auto"/>
        <w:right w:val="none" w:sz="0" w:space="0" w:color="auto"/>
      </w:divBdr>
    </w:div>
    <w:div w:id="745347766">
      <w:bodyDiv w:val="1"/>
      <w:marLeft w:val="0"/>
      <w:marRight w:val="0"/>
      <w:marTop w:val="0"/>
      <w:marBottom w:val="0"/>
      <w:divBdr>
        <w:top w:val="none" w:sz="0" w:space="0" w:color="auto"/>
        <w:left w:val="none" w:sz="0" w:space="0" w:color="auto"/>
        <w:bottom w:val="none" w:sz="0" w:space="0" w:color="auto"/>
        <w:right w:val="none" w:sz="0" w:space="0" w:color="auto"/>
      </w:divBdr>
    </w:div>
    <w:div w:id="776368166">
      <w:bodyDiv w:val="1"/>
      <w:marLeft w:val="0"/>
      <w:marRight w:val="0"/>
      <w:marTop w:val="0"/>
      <w:marBottom w:val="0"/>
      <w:divBdr>
        <w:top w:val="none" w:sz="0" w:space="0" w:color="auto"/>
        <w:left w:val="none" w:sz="0" w:space="0" w:color="auto"/>
        <w:bottom w:val="none" w:sz="0" w:space="0" w:color="auto"/>
        <w:right w:val="none" w:sz="0" w:space="0" w:color="auto"/>
      </w:divBdr>
    </w:div>
    <w:div w:id="844245132">
      <w:bodyDiv w:val="1"/>
      <w:marLeft w:val="0"/>
      <w:marRight w:val="0"/>
      <w:marTop w:val="0"/>
      <w:marBottom w:val="0"/>
      <w:divBdr>
        <w:top w:val="none" w:sz="0" w:space="0" w:color="auto"/>
        <w:left w:val="none" w:sz="0" w:space="0" w:color="auto"/>
        <w:bottom w:val="none" w:sz="0" w:space="0" w:color="auto"/>
        <w:right w:val="none" w:sz="0" w:space="0" w:color="auto"/>
      </w:divBdr>
    </w:div>
    <w:div w:id="851726458">
      <w:bodyDiv w:val="1"/>
      <w:marLeft w:val="0"/>
      <w:marRight w:val="0"/>
      <w:marTop w:val="0"/>
      <w:marBottom w:val="0"/>
      <w:divBdr>
        <w:top w:val="none" w:sz="0" w:space="0" w:color="auto"/>
        <w:left w:val="none" w:sz="0" w:space="0" w:color="auto"/>
        <w:bottom w:val="none" w:sz="0" w:space="0" w:color="auto"/>
        <w:right w:val="none" w:sz="0" w:space="0" w:color="auto"/>
      </w:divBdr>
    </w:div>
    <w:div w:id="891422520">
      <w:bodyDiv w:val="1"/>
      <w:marLeft w:val="0"/>
      <w:marRight w:val="0"/>
      <w:marTop w:val="0"/>
      <w:marBottom w:val="0"/>
      <w:divBdr>
        <w:top w:val="none" w:sz="0" w:space="0" w:color="auto"/>
        <w:left w:val="none" w:sz="0" w:space="0" w:color="auto"/>
        <w:bottom w:val="none" w:sz="0" w:space="0" w:color="auto"/>
        <w:right w:val="none" w:sz="0" w:space="0" w:color="auto"/>
      </w:divBdr>
    </w:div>
    <w:div w:id="891774240">
      <w:bodyDiv w:val="1"/>
      <w:marLeft w:val="0"/>
      <w:marRight w:val="0"/>
      <w:marTop w:val="0"/>
      <w:marBottom w:val="0"/>
      <w:divBdr>
        <w:top w:val="none" w:sz="0" w:space="0" w:color="auto"/>
        <w:left w:val="none" w:sz="0" w:space="0" w:color="auto"/>
        <w:bottom w:val="none" w:sz="0" w:space="0" w:color="auto"/>
        <w:right w:val="none" w:sz="0" w:space="0" w:color="auto"/>
      </w:divBdr>
    </w:div>
    <w:div w:id="1001616106">
      <w:bodyDiv w:val="1"/>
      <w:marLeft w:val="0"/>
      <w:marRight w:val="0"/>
      <w:marTop w:val="0"/>
      <w:marBottom w:val="0"/>
      <w:divBdr>
        <w:top w:val="none" w:sz="0" w:space="0" w:color="auto"/>
        <w:left w:val="none" w:sz="0" w:space="0" w:color="auto"/>
        <w:bottom w:val="none" w:sz="0" w:space="0" w:color="auto"/>
        <w:right w:val="none" w:sz="0" w:space="0" w:color="auto"/>
      </w:divBdr>
    </w:div>
    <w:div w:id="1124737328">
      <w:bodyDiv w:val="1"/>
      <w:marLeft w:val="0"/>
      <w:marRight w:val="0"/>
      <w:marTop w:val="0"/>
      <w:marBottom w:val="0"/>
      <w:divBdr>
        <w:top w:val="none" w:sz="0" w:space="0" w:color="auto"/>
        <w:left w:val="none" w:sz="0" w:space="0" w:color="auto"/>
        <w:bottom w:val="none" w:sz="0" w:space="0" w:color="auto"/>
        <w:right w:val="none" w:sz="0" w:space="0" w:color="auto"/>
      </w:divBdr>
    </w:div>
    <w:div w:id="1183402210">
      <w:bodyDiv w:val="1"/>
      <w:marLeft w:val="0"/>
      <w:marRight w:val="0"/>
      <w:marTop w:val="0"/>
      <w:marBottom w:val="0"/>
      <w:divBdr>
        <w:top w:val="none" w:sz="0" w:space="0" w:color="auto"/>
        <w:left w:val="none" w:sz="0" w:space="0" w:color="auto"/>
        <w:bottom w:val="none" w:sz="0" w:space="0" w:color="auto"/>
        <w:right w:val="none" w:sz="0" w:space="0" w:color="auto"/>
      </w:divBdr>
    </w:div>
    <w:div w:id="1195192321">
      <w:bodyDiv w:val="1"/>
      <w:marLeft w:val="0"/>
      <w:marRight w:val="0"/>
      <w:marTop w:val="0"/>
      <w:marBottom w:val="0"/>
      <w:divBdr>
        <w:top w:val="none" w:sz="0" w:space="0" w:color="auto"/>
        <w:left w:val="none" w:sz="0" w:space="0" w:color="auto"/>
        <w:bottom w:val="none" w:sz="0" w:space="0" w:color="auto"/>
        <w:right w:val="none" w:sz="0" w:space="0" w:color="auto"/>
      </w:divBdr>
    </w:div>
    <w:div w:id="1196043202">
      <w:bodyDiv w:val="1"/>
      <w:marLeft w:val="0"/>
      <w:marRight w:val="0"/>
      <w:marTop w:val="0"/>
      <w:marBottom w:val="0"/>
      <w:divBdr>
        <w:top w:val="none" w:sz="0" w:space="0" w:color="auto"/>
        <w:left w:val="none" w:sz="0" w:space="0" w:color="auto"/>
        <w:bottom w:val="none" w:sz="0" w:space="0" w:color="auto"/>
        <w:right w:val="none" w:sz="0" w:space="0" w:color="auto"/>
      </w:divBdr>
    </w:div>
    <w:div w:id="1226988935">
      <w:bodyDiv w:val="1"/>
      <w:marLeft w:val="0"/>
      <w:marRight w:val="0"/>
      <w:marTop w:val="0"/>
      <w:marBottom w:val="0"/>
      <w:divBdr>
        <w:top w:val="none" w:sz="0" w:space="0" w:color="auto"/>
        <w:left w:val="none" w:sz="0" w:space="0" w:color="auto"/>
        <w:bottom w:val="none" w:sz="0" w:space="0" w:color="auto"/>
        <w:right w:val="none" w:sz="0" w:space="0" w:color="auto"/>
      </w:divBdr>
    </w:div>
    <w:div w:id="1255431710">
      <w:bodyDiv w:val="1"/>
      <w:marLeft w:val="0"/>
      <w:marRight w:val="0"/>
      <w:marTop w:val="0"/>
      <w:marBottom w:val="0"/>
      <w:divBdr>
        <w:top w:val="none" w:sz="0" w:space="0" w:color="auto"/>
        <w:left w:val="none" w:sz="0" w:space="0" w:color="auto"/>
        <w:bottom w:val="none" w:sz="0" w:space="0" w:color="auto"/>
        <w:right w:val="none" w:sz="0" w:space="0" w:color="auto"/>
      </w:divBdr>
    </w:div>
    <w:div w:id="1447238417">
      <w:bodyDiv w:val="1"/>
      <w:marLeft w:val="0"/>
      <w:marRight w:val="0"/>
      <w:marTop w:val="0"/>
      <w:marBottom w:val="0"/>
      <w:divBdr>
        <w:top w:val="none" w:sz="0" w:space="0" w:color="auto"/>
        <w:left w:val="none" w:sz="0" w:space="0" w:color="auto"/>
        <w:bottom w:val="none" w:sz="0" w:space="0" w:color="auto"/>
        <w:right w:val="none" w:sz="0" w:space="0" w:color="auto"/>
      </w:divBdr>
    </w:div>
    <w:div w:id="1447457193">
      <w:bodyDiv w:val="1"/>
      <w:marLeft w:val="0"/>
      <w:marRight w:val="0"/>
      <w:marTop w:val="0"/>
      <w:marBottom w:val="0"/>
      <w:divBdr>
        <w:top w:val="none" w:sz="0" w:space="0" w:color="auto"/>
        <w:left w:val="none" w:sz="0" w:space="0" w:color="auto"/>
        <w:bottom w:val="none" w:sz="0" w:space="0" w:color="auto"/>
        <w:right w:val="none" w:sz="0" w:space="0" w:color="auto"/>
      </w:divBdr>
    </w:div>
    <w:div w:id="1769738777">
      <w:bodyDiv w:val="1"/>
      <w:marLeft w:val="0"/>
      <w:marRight w:val="0"/>
      <w:marTop w:val="0"/>
      <w:marBottom w:val="0"/>
      <w:divBdr>
        <w:top w:val="none" w:sz="0" w:space="0" w:color="auto"/>
        <w:left w:val="none" w:sz="0" w:space="0" w:color="auto"/>
        <w:bottom w:val="none" w:sz="0" w:space="0" w:color="auto"/>
        <w:right w:val="none" w:sz="0" w:space="0" w:color="auto"/>
      </w:divBdr>
    </w:div>
    <w:div w:id="1807701212">
      <w:bodyDiv w:val="1"/>
      <w:marLeft w:val="0"/>
      <w:marRight w:val="0"/>
      <w:marTop w:val="0"/>
      <w:marBottom w:val="0"/>
      <w:divBdr>
        <w:top w:val="none" w:sz="0" w:space="0" w:color="auto"/>
        <w:left w:val="none" w:sz="0" w:space="0" w:color="auto"/>
        <w:bottom w:val="none" w:sz="0" w:space="0" w:color="auto"/>
        <w:right w:val="none" w:sz="0" w:space="0" w:color="auto"/>
      </w:divBdr>
    </w:div>
    <w:div w:id="20048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b:Tag>
    <b:SourceType>BookSection</b:SourceType>
    <b:Guid>{B1AEC8C3-92AA-42BD-871F-827E3F8E455B}</b:Guid>
    <b:Title>PROGRAMA DE EDUCACION PREESCOLAR</b:Title>
    <b:Author>
      <b:Author>
        <b:NameList>
          <b:Person>
            <b:Last>Pública</b:Last>
            <b:First>Secretaría</b:First>
            <b:Middle>de Educación</b:Middle>
          </b:Person>
        </b:NameList>
      </b:Author>
      <b:BookAuthor>
        <b:NameList>
          <b:Person>
            <b:Last>Pública</b:Last>
            <b:First>Secretaría</b:First>
            <b:Middle>de Educación</b:Middle>
          </b:Person>
        </b:NameList>
      </b:BookAuthor>
    </b:Author>
    <b:BookTitle>PROGRAMA DE EDUCACION PREESCOLAR</b:BookTitle>
    <b:Year>2004</b:Year>
    <b:Pages>51-64</b:Pages>
    <b:City>Mexico</b:City>
    <b:Publisher>Esteban Manteca Aguirre</b:Publisher>
    <b:RefOrder>1</b:RefOrder>
  </b:Source>
  <b:Source>
    <b:Tag>SEC17</b:Tag>
    <b:SourceType>BookSection</b:SourceType>
    <b:Guid>{E07E6934-5FCD-4CF8-8EC4-F2CC87C536DD}</b:Guid>
    <b:Author>
      <b:Author>
        <b:NameList>
          <b:Person>
            <b:Last>PUBLICA</b:Last>
            <b:First>SECRETARIA</b:First>
            <b:Middle>DE EDUCACION</b:Middle>
          </b:Person>
        </b:NameList>
      </b:Author>
      <b:BookAuthor>
        <b:NameList>
          <b:Person>
            <b:Last>PUBLICA</b:Last>
            <b:First>SECRETARIA</b:First>
            <b:Middle>DE EDUCACION</b:Middle>
          </b:Person>
        </b:NameList>
      </b:BookAuthor>
    </b:Author>
    <b:Title>APRENDIZAJES CLAVE</b:Title>
    <b:BookTitle>APRENDIZAJES CLAVE</b:BookTitle>
    <b:Year>2017</b:Year>
    <b:Pages>156</b:Pages>
    <b:City>Mexico</b:City>
    <b:Publisher>Aurelio Nuño Mayer </b:Publisher>
    <b:RefOrder>2</b:RefOrder>
  </b:Source>
  <b:Source>
    <b:Tag>Sec15</b:Tag>
    <b:SourceType>BookSection</b:SourceType>
    <b:Guid>{02D64AFF-8E4D-484F-A25F-ED5417753ADD}</b:Guid>
    <b:Author>
      <b:Author>
        <b:NameList>
          <b:Person>
            <b:Last>PUBLICA</b:Last>
            <b:First>SECRETARIA</b:First>
            <b:Middle>DE EDUCACION</b:Middle>
          </b:Person>
        </b:NameList>
      </b:Author>
      <b:BookAuthor>
        <b:NameList>
          <b:Person>
            <b:Last>PUBLICA</b:Last>
            <b:First>SECRETARIA</b:First>
            <b:Middle>DE EDUCACION</b:Middle>
          </b:Person>
        </b:NameList>
      </b:BookAuthor>
    </b:Author>
    <b:Title>ESPAÑOL COMO SEGUNDA LUNGUA</b:Title>
    <b:BookTitle>ESPAÑOL COMO SEGUNDA LENGUA</b:BookTitle>
    <b:Year>2015</b:Year>
    <b:Pages>22-23</b:Pages>
    <b:City>Mexico</b:City>
    <b:Publisher>Secretaría de Educación Pública</b:Publisher>
    <b:RefOrder>3</b:RefOrder>
  </b:Source>
  <b:Source>
    <b:Tag>SEC061</b:Tag>
    <b:SourceType>BookSection</b:SourceType>
    <b:Guid>{890D06A3-D01D-4C06-A6C7-B2261B34FE46}</b:Guid>
    <b:Author>
      <b:Author>
        <b:NameList>
          <b:Person>
            <b:Last>PUBLICA</b:Last>
            <b:First>SECRETARIA</b:First>
            <b:Middle>DE EDUCACION</b:Middle>
          </b:Person>
        </b:NameList>
      </b:Author>
      <b:BookAuthor>
        <b:NameList>
          <b:Person>
            <b:Last>PUBLICA</b:Last>
            <b:First>SECRETARIA</b:First>
            <b:Middle>DE EDUCACION</b:Middle>
          </b:Person>
        </b:NameList>
      </b:BookAuthor>
    </b:Author>
    <b:Title>PROGRAMA DE ESTUDIO 2006</b:Title>
    <b:BookTitle>PROGRAMA DE ESTUDIO 2006</b:BookTitle>
    <b:Year>2006</b:Year>
    <b:Pages>11-12</b:Pages>
    <b:City>Mexico</b:City>
    <b:Publisher>Esteban Manteca Aguirre</b:Publisher>
    <b:RefOrder>4</b:RefOrder>
  </b:Source>
</b:Sources>
</file>

<file path=customXml/itemProps1.xml><?xml version="1.0" encoding="utf-8"?>
<ds:datastoreItem xmlns:ds="http://schemas.openxmlformats.org/officeDocument/2006/customXml" ds:itemID="{8E087F01-BD4A-4CBC-8BCA-11B67DDD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2092</Words>
  <Characters>11509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4</cp:revision>
  <dcterms:created xsi:type="dcterms:W3CDTF">2021-04-16T04:52:00Z</dcterms:created>
  <dcterms:modified xsi:type="dcterms:W3CDTF">2021-04-19T02:42:00Z</dcterms:modified>
</cp:coreProperties>
</file>